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624FE" w:rsidRPr="00184A6F" w:rsidRDefault="00F624FE" w:rsidP="000E35BE">
      <w:pPr>
        <w:spacing w:before="1800"/>
        <w:ind w:firstLine="0"/>
        <w:jc w:val="center"/>
        <w:rPr>
          <w:rFonts w:cs="Times New Roman"/>
          <w:b/>
          <w:sz w:val="32"/>
          <w:szCs w:val="32"/>
        </w:rPr>
      </w:pPr>
      <w:r w:rsidRPr="00184A6F">
        <w:rPr>
          <w:rFonts w:cs="Times New Roman"/>
          <w:b/>
          <w:sz w:val="32"/>
          <w:szCs w:val="32"/>
        </w:rPr>
        <w:t>ГЕНЕРАЛЬНАЯ СХЕМА</w:t>
      </w:r>
    </w:p>
    <w:p w:rsidR="007B215D" w:rsidRPr="00184A6F" w:rsidRDefault="007B215D" w:rsidP="007B215D">
      <w:pPr>
        <w:ind w:firstLine="0"/>
        <w:jc w:val="center"/>
        <w:rPr>
          <w:rFonts w:cs="Times New Roman"/>
          <w:b/>
          <w:sz w:val="32"/>
          <w:szCs w:val="32"/>
        </w:rPr>
      </w:pPr>
      <w:r w:rsidRPr="00184A6F">
        <w:rPr>
          <w:rFonts w:cs="Times New Roman"/>
          <w:b/>
          <w:sz w:val="32"/>
          <w:szCs w:val="32"/>
        </w:rPr>
        <w:t xml:space="preserve">САНИТАРНОЙ </w:t>
      </w:r>
      <w:r w:rsidR="00F624FE" w:rsidRPr="00184A6F">
        <w:rPr>
          <w:rFonts w:cs="Times New Roman"/>
          <w:b/>
          <w:sz w:val="32"/>
          <w:szCs w:val="32"/>
        </w:rPr>
        <w:t xml:space="preserve">ОЧИСТКИ ТЕРРИТОРИИ </w:t>
      </w:r>
    </w:p>
    <w:p w:rsidR="00154D54" w:rsidRDefault="00154D54" w:rsidP="007B215D">
      <w:pPr>
        <w:ind w:firstLine="0"/>
        <w:jc w:val="center"/>
        <w:rPr>
          <w:rFonts w:cs="Times New Roman"/>
          <w:b/>
          <w:sz w:val="32"/>
          <w:szCs w:val="32"/>
        </w:rPr>
      </w:pPr>
      <w:r>
        <w:rPr>
          <w:rFonts w:cs="Times New Roman"/>
          <w:b/>
          <w:sz w:val="32"/>
          <w:szCs w:val="32"/>
        </w:rPr>
        <w:t>МУНИЦИПАЛЬНОГО ОБРАЗОВАНИЯ</w:t>
      </w:r>
    </w:p>
    <w:p w:rsidR="00F624FE" w:rsidRPr="00184A6F" w:rsidRDefault="00154D54" w:rsidP="00154D54">
      <w:pPr>
        <w:ind w:firstLine="0"/>
        <w:jc w:val="center"/>
        <w:rPr>
          <w:rFonts w:cs="Times New Roman"/>
          <w:b/>
          <w:sz w:val="32"/>
          <w:szCs w:val="32"/>
        </w:rPr>
      </w:pPr>
      <w:r>
        <w:rPr>
          <w:rFonts w:cs="Times New Roman"/>
          <w:b/>
          <w:sz w:val="32"/>
          <w:szCs w:val="32"/>
        </w:rPr>
        <w:t>«ФЕДО</w:t>
      </w:r>
      <w:r w:rsidR="00EB631B">
        <w:rPr>
          <w:rFonts w:cs="Times New Roman"/>
          <w:b/>
          <w:sz w:val="32"/>
          <w:szCs w:val="32"/>
        </w:rPr>
        <w:t>РО</w:t>
      </w:r>
      <w:r>
        <w:rPr>
          <w:rFonts w:cs="Times New Roman"/>
          <w:b/>
          <w:sz w:val="32"/>
          <w:szCs w:val="32"/>
        </w:rPr>
        <w:t>ГОРСКОЕ»</w:t>
      </w:r>
      <w:r w:rsidR="00F624FE" w:rsidRPr="00184A6F">
        <w:rPr>
          <w:rFonts w:cs="Times New Roman"/>
          <w:b/>
          <w:sz w:val="32"/>
          <w:szCs w:val="32"/>
        </w:rPr>
        <w:t xml:space="preserve"> </w:t>
      </w:r>
      <w:r>
        <w:rPr>
          <w:rFonts w:cs="Times New Roman"/>
          <w:b/>
          <w:sz w:val="32"/>
          <w:szCs w:val="32"/>
        </w:rPr>
        <w:t>ШЕНКУРСКОГО РАЙОНА АРХАНГЕЛЬСКОЙ ОБЛАСТИ</w:t>
      </w:r>
    </w:p>
    <w:p w:rsidR="00F624FE" w:rsidRPr="000E35BE" w:rsidRDefault="000E35BE" w:rsidP="00F624FE">
      <w:pPr>
        <w:jc w:val="center"/>
        <w:rPr>
          <w:rFonts w:cs="Times New Roman"/>
          <w:b/>
          <w:sz w:val="28"/>
          <w:szCs w:val="28"/>
        </w:rPr>
      </w:pPr>
      <w:r w:rsidRPr="000E35BE">
        <w:rPr>
          <w:rFonts w:cs="Times New Roman"/>
          <w:b/>
          <w:sz w:val="28"/>
          <w:szCs w:val="28"/>
        </w:rPr>
        <w:t xml:space="preserve">на </w:t>
      </w:r>
      <w:r w:rsidR="001E2666">
        <w:rPr>
          <w:rFonts w:cs="Times New Roman"/>
          <w:b/>
          <w:sz w:val="28"/>
          <w:szCs w:val="28"/>
        </w:rPr>
        <w:t>201</w:t>
      </w:r>
      <w:r w:rsidR="00961369">
        <w:rPr>
          <w:rFonts w:cs="Times New Roman"/>
          <w:b/>
          <w:sz w:val="28"/>
          <w:szCs w:val="28"/>
        </w:rPr>
        <w:t>7</w:t>
      </w:r>
      <w:r w:rsidRPr="000E35BE">
        <w:rPr>
          <w:rFonts w:cs="Times New Roman"/>
          <w:b/>
          <w:sz w:val="28"/>
          <w:szCs w:val="28"/>
        </w:rPr>
        <w:t>-</w:t>
      </w:r>
      <w:r w:rsidR="001E2666">
        <w:rPr>
          <w:rFonts w:cs="Times New Roman"/>
          <w:b/>
          <w:sz w:val="28"/>
          <w:szCs w:val="28"/>
        </w:rPr>
        <w:t>20</w:t>
      </w:r>
      <w:r w:rsidR="00154D54">
        <w:rPr>
          <w:rFonts w:cs="Times New Roman"/>
          <w:b/>
          <w:sz w:val="28"/>
          <w:szCs w:val="28"/>
        </w:rPr>
        <w:t>21</w:t>
      </w:r>
      <w:r w:rsidRPr="000E35BE">
        <w:rPr>
          <w:rFonts w:cs="Times New Roman"/>
          <w:b/>
          <w:sz w:val="28"/>
          <w:szCs w:val="28"/>
        </w:rPr>
        <w:t xml:space="preserve"> годы и на период до </w:t>
      </w:r>
      <w:r w:rsidR="001E2666">
        <w:rPr>
          <w:rFonts w:cs="Times New Roman"/>
          <w:b/>
          <w:sz w:val="28"/>
          <w:szCs w:val="28"/>
        </w:rPr>
        <w:t>20</w:t>
      </w:r>
      <w:r w:rsidR="00154D54">
        <w:rPr>
          <w:rFonts w:cs="Times New Roman"/>
          <w:b/>
          <w:sz w:val="28"/>
          <w:szCs w:val="28"/>
        </w:rPr>
        <w:t>3</w:t>
      </w:r>
      <w:r w:rsidR="001E2666">
        <w:rPr>
          <w:rFonts w:cs="Times New Roman"/>
          <w:b/>
          <w:sz w:val="28"/>
          <w:szCs w:val="28"/>
        </w:rPr>
        <w:t>5</w:t>
      </w:r>
      <w:r w:rsidRPr="000E35BE">
        <w:rPr>
          <w:rFonts w:cs="Times New Roman"/>
          <w:b/>
          <w:sz w:val="28"/>
          <w:szCs w:val="28"/>
        </w:rPr>
        <w:t xml:space="preserve"> года</w:t>
      </w:r>
    </w:p>
    <w:p w:rsidR="000E35BE" w:rsidRDefault="000E35BE" w:rsidP="00F624FE">
      <w:pPr>
        <w:jc w:val="center"/>
        <w:rPr>
          <w:rFonts w:cs="Times New Roman"/>
          <w:sz w:val="32"/>
          <w:szCs w:val="32"/>
        </w:rPr>
      </w:pPr>
    </w:p>
    <w:p w:rsidR="000E35BE" w:rsidRPr="00184A6F" w:rsidRDefault="000E35BE" w:rsidP="00F624FE">
      <w:pPr>
        <w:jc w:val="center"/>
        <w:rPr>
          <w:rFonts w:cs="Times New Roman"/>
          <w:sz w:val="32"/>
          <w:szCs w:val="32"/>
        </w:rPr>
      </w:pPr>
    </w:p>
    <w:p w:rsidR="00F624FE" w:rsidRPr="00184A6F" w:rsidRDefault="00F624FE" w:rsidP="007B215D">
      <w:pPr>
        <w:ind w:firstLine="0"/>
        <w:jc w:val="center"/>
        <w:rPr>
          <w:rFonts w:cs="Times New Roman"/>
          <w:sz w:val="32"/>
          <w:szCs w:val="32"/>
        </w:rPr>
      </w:pPr>
    </w:p>
    <w:p w:rsidR="00F624FE" w:rsidRPr="00184A6F" w:rsidRDefault="00F624FE" w:rsidP="00F624FE">
      <w:pPr>
        <w:jc w:val="center"/>
        <w:rPr>
          <w:rFonts w:cs="Times New Roman"/>
          <w:sz w:val="32"/>
          <w:szCs w:val="32"/>
        </w:rPr>
      </w:pPr>
    </w:p>
    <w:p w:rsidR="00F624FE" w:rsidRPr="00184A6F" w:rsidRDefault="00F624FE" w:rsidP="00F624FE">
      <w:pPr>
        <w:jc w:val="center"/>
        <w:rPr>
          <w:rFonts w:cs="Times New Roman"/>
          <w:sz w:val="32"/>
          <w:szCs w:val="32"/>
        </w:rPr>
      </w:pPr>
    </w:p>
    <w:p w:rsidR="00921456" w:rsidRDefault="00921456" w:rsidP="00D034F2">
      <w:pPr>
        <w:ind w:firstLine="0"/>
        <w:jc w:val="left"/>
        <w:rPr>
          <w:rFonts w:cs="Times New Roman"/>
          <w:szCs w:val="24"/>
        </w:rPr>
      </w:pPr>
    </w:p>
    <w:p w:rsidR="00921456" w:rsidRDefault="00921456" w:rsidP="00D034F2">
      <w:pPr>
        <w:ind w:firstLine="0"/>
        <w:jc w:val="left"/>
        <w:rPr>
          <w:rFonts w:cs="Times New Roman"/>
          <w:szCs w:val="24"/>
        </w:rPr>
      </w:pPr>
    </w:p>
    <w:p w:rsidR="00F624FE" w:rsidRPr="00921456" w:rsidRDefault="00F624FE" w:rsidP="00D034F2">
      <w:pPr>
        <w:ind w:firstLine="0"/>
        <w:jc w:val="left"/>
        <w:rPr>
          <w:rFonts w:cs="Times New Roman"/>
          <w:szCs w:val="24"/>
        </w:rPr>
      </w:pPr>
      <w:r w:rsidRPr="00921456">
        <w:rPr>
          <w:rFonts w:cs="Times New Roman"/>
          <w:szCs w:val="24"/>
        </w:rPr>
        <w:t xml:space="preserve">Разработчик: </w:t>
      </w:r>
    </w:p>
    <w:p w:rsidR="00F624FE" w:rsidRPr="00184A6F" w:rsidRDefault="00F624FE" w:rsidP="007B215D">
      <w:pPr>
        <w:ind w:firstLine="0"/>
        <w:jc w:val="center"/>
        <w:rPr>
          <w:rFonts w:cs="Times New Roman"/>
          <w:sz w:val="32"/>
          <w:szCs w:val="32"/>
        </w:rPr>
      </w:pPr>
      <w:r w:rsidRPr="00184A6F">
        <w:rPr>
          <w:rFonts w:cs="Times New Roman"/>
          <w:noProof/>
          <w:szCs w:val="24"/>
          <w:lang w:eastAsia="ru-RU"/>
        </w:rPr>
        <w:drawing>
          <wp:inline distT="0" distB="0" distL="0" distR="0">
            <wp:extent cx="885825" cy="885825"/>
            <wp:effectExtent l="19050" t="0" r="9525" b="0"/>
            <wp:docPr id="11" name="Рисунок 1" descr="Лого_нор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Лого_норм"/>
                    <pic:cNvPicPr>
                      <a:picLocks noChangeAspect="1" noChangeArrowheads="1"/>
                    </pic:cNvPicPr>
                  </pic:nvPicPr>
                  <pic:blipFill>
                    <a:blip r:embed="rId8" cstate="print"/>
                    <a:srcRect/>
                    <a:stretch>
                      <a:fillRect/>
                    </a:stretch>
                  </pic:blipFill>
                  <pic:spPr bwMode="auto">
                    <a:xfrm>
                      <a:off x="0" y="0"/>
                      <a:ext cx="885825" cy="885825"/>
                    </a:xfrm>
                    <a:prstGeom prst="rect">
                      <a:avLst/>
                    </a:prstGeom>
                    <a:noFill/>
                    <a:ln w="9525">
                      <a:noFill/>
                      <a:miter lim="800000"/>
                      <a:headEnd/>
                      <a:tailEnd/>
                    </a:ln>
                  </pic:spPr>
                </pic:pic>
              </a:graphicData>
            </a:graphic>
          </wp:inline>
        </w:drawing>
      </w:r>
    </w:p>
    <w:p w:rsidR="00F624FE" w:rsidRPr="00184A6F" w:rsidRDefault="00F624FE" w:rsidP="007B215D">
      <w:pPr>
        <w:ind w:firstLine="0"/>
        <w:jc w:val="center"/>
        <w:rPr>
          <w:rFonts w:cs="Times New Roman"/>
          <w:b/>
          <w:szCs w:val="24"/>
        </w:rPr>
      </w:pPr>
      <w:r w:rsidRPr="00184A6F">
        <w:rPr>
          <w:rFonts w:cs="Times New Roman"/>
          <w:b/>
          <w:szCs w:val="24"/>
        </w:rPr>
        <w:t>Общество с ограниченной ответственностью «ЭНЕРГОАУДИТ»</w:t>
      </w:r>
    </w:p>
    <w:p w:rsidR="00F624FE" w:rsidRPr="00184A6F" w:rsidRDefault="00F624FE" w:rsidP="004249F8">
      <w:pPr>
        <w:ind w:firstLine="0"/>
        <w:jc w:val="left"/>
        <w:rPr>
          <w:rFonts w:cs="Times New Roman"/>
          <w:szCs w:val="24"/>
        </w:rPr>
      </w:pPr>
      <w:r w:rsidRPr="00184A6F">
        <w:rPr>
          <w:rFonts w:cs="Times New Roman"/>
          <w:szCs w:val="24"/>
        </w:rPr>
        <w:t>Юридический/фактический адрес: 160011, г.</w:t>
      </w:r>
      <w:r w:rsidR="007B215D" w:rsidRPr="00184A6F">
        <w:rPr>
          <w:rFonts w:cs="Times New Roman"/>
          <w:szCs w:val="24"/>
        </w:rPr>
        <w:t xml:space="preserve"> </w:t>
      </w:r>
      <w:r w:rsidRPr="00184A6F">
        <w:rPr>
          <w:rFonts w:cs="Times New Roman"/>
          <w:szCs w:val="24"/>
        </w:rPr>
        <w:t xml:space="preserve">Вологда, ул. Герцена, д. 56, </w:t>
      </w:r>
      <w:proofErr w:type="spellStart"/>
      <w:r w:rsidRPr="00184A6F">
        <w:rPr>
          <w:rFonts w:cs="Times New Roman"/>
          <w:szCs w:val="24"/>
        </w:rPr>
        <w:t>оф</w:t>
      </w:r>
      <w:proofErr w:type="spellEnd"/>
      <w:r w:rsidRPr="00184A6F">
        <w:rPr>
          <w:rFonts w:cs="Times New Roman"/>
          <w:szCs w:val="24"/>
        </w:rPr>
        <w:t xml:space="preserve">. 202 </w:t>
      </w:r>
    </w:p>
    <w:p w:rsidR="00F624FE" w:rsidRPr="00184A6F" w:rsidRDefault="00F624FE" w:rsidP="004249F8">
      <w:pPr>
        <w:ind w:firstLine="0"/>
        <w:jc w:val="left"/>
        <w:rPr>
          <w:rFonts w:cs="Times New Roman"/>
          <w:szCs w:val="24"/>
        </w:rPr>
      </w:pPr>
      <w:r w:rsidRPr="00184A6F">
        <w:rPr>
          <w:rFonts w:cs="Times New Roman"/>
          <w:szCs w:val="24"/>
        </w:rPr>
        <w:t>тел/факс: 8 (8172) 75-60-06, 733-874, 730-800</w:t>
      </w:r>
    </w:p>
    <w:p w:rsidR="00F624FE" w:rsidRPr="00184A6F" w:rsidRDefault="00F624FE" w:rsidP="004249F8">
      <w:pPr>
        <w:ind w:firstLine="0"/>
        <w:jc w:val="left"/>
        <w:rPr>
          <w:rFonts w:cs="Times New Roman"/>
          <w:szCs w:val="24"/>
        </w:rPr>
      </w:pPr>
      <w:r w:rsidRPr="00184A6F">
        <w:rPr>
          <w:rFonts w:cs="Times New Roman"/>
          <w:szCs w:val="24"/>
        </w:rPr>
        <w:t xml:space="preserve">адрес электронной почты: </w:t>
      </w:r>
      <w:hyperlink r:id="rId9" w:history="1">
        <w:r w:rsidR="008600C0" w:rsidRPr="00184A6F">
          <w:rPr>
            <w:rStyle w:val="af4"/>
            <w:rFonts w:cs="Times New Roman"/>
            <w:szCs w:val="24"/>
          </w:rPr>
          <w:t>energoaudit35@list.ru</w:t>
        </w:r>
      </w:hyperlink>
      <w:r w:rsidR="008600C0" w:rsidRPr="00184A6F">
        <w:rPr>
          <w:rFonts w:cs="Times New Roman"/>
          <w:szCs w:val="24"/>
        </w:rPr>
        <w:t xml:space="preserve"> </w:t>
      </w:r>
    </w:p>
    <w:p w:rsidR="00F624FE" w:rsidRPr="00184A6F" w:rsidRDefault="00F624FE" w:rsidP="004249F8">
      <w:pPr>
        <w:ind w:firstLine="0"/>
        <w:jc w:val="left"/>
        <w:rPr>
          <w:rFonts w:cs="Times New Roman"/>
          <w:szCs w:val="24"/>
        </w:rPr>
      </w:pPr>
      <w:r w:rsidRPr="00184A6F">
        <w:rPr>
          <w:rFonts w:cs="Times New Roman"/>
          <w:szCs w:val="24"/>
        </w:rPr>
        <w:t xml:space="preserve">Свидетельство </w:t>
      </w:r>
      <w:proofErr w:type="spellStart"/>
      <w:r w:rsidRPr="00184A6F">
        <w:rPr>
          <w:rFonts w:cs="Times New Roman"/>
          <w:szCs w:val="24"/>
        </w:rPr>
        <w:t>саморегулируемой</w:t>
      </w:r>
      <w:proofErr w:type="spellEnd"/>
      <w:r w:rsidRPr="00184A6F">
        <w:rPr>
          <w:rFonts w:cs="Times New Roman"/>
          <w:szCs w:val="24"/>
        </w:rPr>
        <w:t xml:space="preserve"> организации № СРО № 3525255903-25022013-Э0183</w:t>
      </w:r>
    </w:p>
    <w:p w:rsidR="00F624FE" w:rsidRPr="00184A6F" w:rsidRDefault="00F624FE" w:rsidP="004249F8">
      <w:pPr>
        <w:jc w:val="left"/>
        <w:rPr>
          <w:rFonts w:cs="Times New Roman"/>
          <w:szCs w:val="24"/>
        </w:rPr>
      </w:pPr>
    </w:p>
    <w:p w:rsidR="00F624FE" w:rsidRPr="00184A6F" w:rsidRDefault="00F624FE" w:rsidP="004249F8">
      <w:pPr>
        <w:ind w:firstLine="0"/>
        <w:jc w:val="left"/>
        <w:rPr>
          <w:rFonts w:cs="Times New Roman"/>
          <w:szCs w:val="24"/>
        </w:rPr>
      </w:pPr>
      <w:r w:rsidRPr="00184A6F">
        <w:rPr>
          <w:rFonts w:cs="Times New Roman"/>
          <w:szCs w:val="24"/>
        </w:rPr>
        <w:t>Генеральный директор</w:t>
      </w:r>
      <w:r w:rsidR="007B215D" w:rsidRPr="00184A6F">
        <w:rPr>
          <w:rFonts w:cs="Times New Roman"/>
          <w:szCs w:val="24"/>
        </w:rPr>
        <w:t xml:space="preserve"> ООО «</w:t>
      </w:r>
      <w:proofErr w:type="spellStart"/>
      <w:r w:rsidR="007B215D" w:rsidRPr="00184A6F">
        <w:rPr>
          <w:rFonts w:cs="Times New Roman"/>
          <w:szCs w:val="24"/>
        </w:rPr>
        <w:t>ЭнергоАудит</w:t>
      </w:r>
      <w:proofErr w:type="spellEnd"/>
      <w:r w:rsidR="007B215D" w:rsidRPr="00184A6F">
        <w:rPr>
          <w:rFonts w:cs="Times New Roman"/>
          <w:szCs w:val="24"/>
        </w:rPr>
        <w:t xml:space="preserve">» ____________ </w:t>
      </w:r>
      <w:r w:rsidRPr="00184A6F">
        <w:rPr>
          <w:rFonts w:cs="Times New Roman"/>
          <w:szCs w:val="24"/>
        </w:rPr>
        <w:t>Антонов С.А.</w:t>
      </w:r>
    </w:p>
    <w:p w:rsidR="00D034F2" w:rsidRDefault="00D034F2" w:rsidP="00CE10B3">
      <w:pPr>
        <w:ind w:firstLine="0"/>
        <w:jc w:val="center"/>
        <w:rPr>
          <w:rFonts w:cs="Times New Roman"/>
          <w:sz w:val="32"/>
          <w:szCs w:val="32"/>
        </w:rPr>
      </w:pPr>
    </w:p>
    <w:p w:rsidR="00F624FE" w:rsidRPr="00184A6F" w:rsidRDefault="00D034F2" w:rsidP="00CE10B3">
      <w:pPr>
        <w:ind w:firstLine="0"/>
        <w:jc w:val="center"/>
        <w:rPr>
          <w:rFonts w:cs="Times New Roman"/>
          <w:b/>
        </w:rPr>
      </w:pPr>
      <w:r w:rsidRPr="00D034F2">
        <w:rPr>
          <w:rFonts w:cs="Times New Roman"/>
          <w:szCs w:val="24"/>
        </w:rPr>
        <w:t xml:space="preserve">г. Вологда, </w:t>
      </w:r>
      <w:r w:rsidR="001E2666">
        <w:rPr>
          <w:rFonts w:cs="Times New Roman"/>
          <w:szCs w:val="24"/>
        </w:rPr>
        <w:t>201</w:t>
      </w:r>
      <w:r w:rsidR="00EA73AE">
        <w:rPr>
          <w:rFonts w:cs="Times New Roman"/>
          <w:szCs w:val="24"/>
        </w:rPr>
        <w:t>7</w:t>
      </w:r>
      <w:r w:rsidRPr="00D034F2">
        <w:rPr>
          <w:rFonts w:cs="Times New Roman"/>
          <w:szCs w:val="24"/>
        </w:rPr>
        <w:t xml:space="preserve"> г.</w:t>
      </w:r>
      <w:r w:rsidR="00F624FE" w:rsidRPr="00184A6F">
        <w:rPr>
          <w:rFonts w:cs="Times New Roman"/>
          <w:szCs w:val="32"/>
        </w:rPr>
        <w:br w:type="page"/>
      </w:r>
      <w:r w:rsidR="00F624FE" w:rsidRPr="00184A6F">
        <w:rPr>
          <w:rFonts w:cs="Times New Roman"/>
          <w:b/>
        </w:rPr>
        <w:lastRenderedPageBreak/>
        <w:t>СОДЕРЖАНИЕ</w:t>
      </w:r>
    </w:p>
    <w:p w:rsidR="009B2A58" w:rsidRDefault="00953859" w:rsidP="002E640A">
      <w:pPr>
        <w:pStyle w:val="12"/>
        <w:jc w:val="both"/>
        <w:rPr>
          <w:rFonts w:asciiTheme="minorHAnsi" w:eastAsiaTheme="minorEastAsia" w:hAnsiTheme="minorHAnsi" w:cstheme="minorBidi"/>
          <w:noProof/>
          <w:lang w:eastAsia="ru-RU"/>
        </w:rPr>
      </w:pPr>
      <w:r w:rsidRPr="00953859">
        <w:rPr>
          <w:szCs w:val="24"/>
        </w:rPr>
        <w:fldChar w:fldCharType="begin"/>
      </w:r>
      <w:r w:rsidR="00255899">
        <w:rPr>
          <w:szCs w:val="24"/>
        </w:rPr>
        <w:instrText xml:space="preserve"> TOC \h \z \t "Заголовок 2;2;загловок;1;подпод;3" </w:instrText>
      </w:r>
      <w:r w:rsidRPr="00953859">
        <w:rPr>
          <w:szCs w:val="24"/>
        </w:rPr>
        <w:fldChar w:fldCharType="separate"/>
      </w:r>
      <w:hyperlink w:anchor="_Toc474924701" w:history="1">
        <w:r w:rsidR="009B2A58" w:rsidRPr="001A52DE">
          <w:rPr>
            <w:rStyle w:val="af4"/>
            <w:noProof/>
          </w:rPr>
          <w:t>СОКРАЩЕНИЯ, ТЕРМИНЫ И ОПРЕДЕЛЕНИЯ</w:t>
        </w:r>
        <w:r w:rsidR="009B2A58">
          <w:rPr>
            <w:noProof/>
            <w:webHidden/>
          </w:rPr>
          <w:tab/>
        </w:r>
        <w:r>
          <w:rPr>
            <w:noProof/>
            <w:webHidden/>
          </w:rPr>
          <w:fldChar w:fldCharType="begin"/>
        </w:r>
        <w:r w:rsidR="009B2A58">
          <w:rPr>
            <w:noProof/>
            <w:webHidden/>
          </w:rPr>
          <w:instrText xml:space="preserve"> PAGEREF _Toc474924701 \h </w:instrText>
        </w:r>
        <w:r>
          <w:rPr>
            <w:noProof/>
            <w:webHidden/>
          </w:rPr>
        </w:r>
        <w:r>
          <w:rPr>
            <w:noProof/>
            <w:webHidden/>
          </w:rPr>
          <w:fldChar w:fldCharType="separate"/>
        </w:r>
        <w:r w:rsidR="002D37DB">
          <w:rPr>
            <w:noProof/>
            <w:webHidden/>
          </w:rPr>
          <w:t>3</w:t>
        </w:r>
        <w:r>
          <w:rPr>
            <w:noProof/>
            <w:webHidden/>
          </w:rPr>
          <w:fldChar w:fldCharType="end"/>
        </w:r>
      </w:hyperlink>
    </w:p>
    <w:p w:rsidR="009B2A58" w:rsidRDefault="00953859" w:rsidP="002E640A">
      <w:pPr>
        <w:pStyle w:val="12"/>
        <w:jc w:val="both"/>
        <w:rPr>
          <w:rFonts w:asciiTheme="minorHAnsi" w:eastAsiaTheme="minorEastAsia" w:hAnsiTheme="minorHAnsi" w:cstheme="minorBidi"/>
          <w:noProof/>
          <w:lang w:eastAsia="ru-RU"/>
        </w:rPr>
      </w:pPr>
      <w:hyperlink w:anchor="_Toc474924702" w:history="1">
        <w:r w:rsidR="009B2A58" w:rsidRPr="001A52DE">
          <w:rPr>
            <w:rStyle w:val="af4"/>
            <w:noProof/>
          </w:rPr>
          <w:t>ВВЕДЕНИЕ</w:t>
        </w:r>
        <w:r w:rsidR="009B2A58">
          <w:rPr>
            <w:noProof/>
            <w:webHidden/>
          </w:rPr>
          <w:tab/>
        </w:r>
        <w:r>
          <w:rPr>
            <w:noProof/>
            <w:webHidden/>
          </w:rPr>
          <w:fldChar w:fldCharType="begin"/>
        </w:r>
        <w:r w:rsidR="009B2A58">
          <w:rPr>
            <w:noProof/>
            <w:webHidden/>
          </w:rPr>
          <w:instrText xml:space="preserve"> PAGEREF _Toc474924702 \h </w:instrText>
        </w:r>
        <w:r>
          <w:rPr>
            <w:noProof/>
            <w:webHidden/>
          </w:rPr>
        </w:r>
        <w:r>
          <w:rPr>
            <w:noProof/>
            <w:webHidden/>
          </w:rPr>
          <w:fldChar w:fldCharType="separate"/>
        </w:r>
        <w:r w:rsidR="002D37DB">
          <w:rPr>
            <w:noProof/>
            <w:webHidden/>
          </w:rPr>
          <w:t>7</w:t>
        </w:r>
        <w:r>
          <w:rPr>
            <w:noProof/>
            <w:webHidden/>
          </w:rPr>
          <w:fldChar w:fldCharType="end"/>
        </w:r>
      </w:hyperlink>
    </w:p>
    <w:p w:rsidR="009B2A58" w:rsidRDefault="00953859" w:rsidP="002E640A">
      <w:pPr>
        <w:pStyle w:val="12"/>
        <w:tabs>
          <w:tab w:val="left" w:pos="567"/>
        </w:tabs>
        <w:jc w:val="both"/>
        <w:rPr>
          <w:rFonts w:asciiTheme="minorHAnsi" w:eastAsiaTheme="minorEastAsia" w:hAnsiTheme="minorHAnsi" w:cstheme="minorBidi"/>
          <w:noProof/>
          <w:lang w:eastAsia="ru-RU"/>
        </w:rPr>
      </w:pPr>
      <w:hyperlink w:anchor="_Toc474924703" w:history="1">
        <w:r w:rsidR="009B2A58" w:rsidRPr="001A52DE">
          <w:rPr>
            <w:rStyle w:val="af4"/>
            <w:noProof/>
          </w:rPr>
          <w:t>1.</w:t>
        </w:r>
        <w:r w:rsidR="009B2A58">
          <w:rPr>
            <w:rFonts w:asciiTheme="minorHAnsi" w:eastAsiaTheme="minorEastAsia" w:hAnsiTheme="minorHAnsi" w:cstheme="minorBidi"/>
            <w:noProof/>
            <w:lang w:eastAsia="ru-RU"/>
          </w:rPr>
          <w:tab/>
        </w:r>
        <w:r w:rsidR="009B2A58" w:rsidRPr="001A52DE">
          <w:rPr>
            <w:rStyle w:val="af4"/>
            <w:noProof/>
          </w:rPr>
          <w:t>ХАРАКТЕРИСТИКА МУНИЦИПАЛЬНОГО ОБРАЗОВАНИЯ «ФЕДОРОГОРСКОЕ» ШЕНКУРСКОГО РАЙОНА АРХАНГЕЛЬСКОЕ ОБЛАСТИ</w:t>
        </w:r>
        <w:r w:rsidR="009B2A58">
          <w:rPr>
            <w:noProof/>
            <w:webHidden/>
          </w:rPr>
          <w:tab/>
        </w:r>
        <w:r>
          <w:rPr>
            <w:noProof/>
            <w:webHidden/>
          </w:rPr>
          <w:fldChar w:fldCharType="begin"/>
        </w:r>
        <w:r w:rsidR="009B2A58">
          <w:rPr>
            <w:noProof/>
            <w:webHidden/>
          </w:rPr>
          <w:instrText xml:space="preserve"> PAGEREF _Toc474924703 \h </w:instrText>
        </w:r>
        <w:r>
          <w:rPr>
            <w:noProof/>
            <w:webHidden/>
          </w:rPr>
        </w:r>
        <w:r>
          <w:rPr>
            <w:noProof/>
            <w:webHidden/>
          </w:rPr>
          <w:fldChar w:fldCharType="separate"/>
        </w:r>
        <w:r w:rsidR="002D37DB">
          <w:rPr>
            <w:noProof/>
            <w:webHidden/>
          </w:rPr>
          <w:t>12</w:t>
        </w:r>
        <w:r>
          <w:rPr>
            <w:noProof/>
            <w:webHidden/>
          </w:rPr>
          <w:fldChar w:fldCharType="end"/>
        </w:r>
      </w:hyperlink>
    </w:p>
    <w:p w:rsidR="009B2A58" w:rsidRDefault="00953859" w:rsidP="002E640A">
      <w:pPr>
        <w:pStyle w:val="21"/>
        <w:tabs>
          <w:tab w:val="left" w:pos="960"/>
        </w:tabs>
        <w:jc w:val="both"/>
        <w:rPr>
          <w:rFonts w:asciiTheme="minorHAnsi" w:eastAsiaTheme="minorEastAsia" w:hAnsiTheme="minorHAnsi" w:cstheme="minorBidi"/>
          <w:noProof/>
          <w:lang w:eastAsia="ru-RU"/>
        </w:rPr>
      </w:pPr>
      <w:hyperlink w:anchor="_Toc474924704" w:history="1">
        <w:r w:rsidR="009B2A58" w:rsidRPr="001A52DE">
          <w:rPr>
            <w:rStyle w:val="af4"/>
            <w:noProof/>
          </w:rPr>
          <w:t>1.1.</w:t>
        </w:r>
        <w:r w:rsidR="009B2A58">
          <w:rPr>
            <w:rFonts w:asciiTheme="minorHAnsi" w:eastAsiaTheme="minorEastAsia" w:hAnsiTheme="minorHAnsi" w:cstheme="minorBidi"/>
            <w:noProof/>
            <w:lang w:eastAsia="ru-RU"/>
          </w:rPr>
          <w:tab/>
        </w:r>
        <w:r w:rsidR="009B2A58" w:rsidRPr="001A52DE">
          <w:rPr>
            <w:rStyle w:val="af4"/>
            <w:noProof/>
          </w:rPr>
          <w:t>Общие сведения</w:t>
        </w:r>
        <w:r w:rsidR="009B2A58">
          <w:rPr>
            <w:noProof/>
            <w:webHidden/>
          </w:rPr>
          <w:tab/>
        </w:r>
        <w:r>
          <w:rPr>
            <w:noProof/>
            <w:webHidden/>
          </w:rPr>
          <w:fldChar w:fldCharType="begin"/>
        </w:r>
        <w:r w:rsidR="009B2A58">
          <w:rPr>
            <w:noProof/>
            <w:webHidden/>
          </w:rPr>
          <w:instrText xml:space="preserve"> PAGEREF _Toc474924704 \h </w:instrText>
        </w:r>
        <w:r>
          <w:rPr>
            <w:noProof/>
            <w:webHidden/>
          </w:rPr>
        </w:r>
        <w:r>
          <w:rPr>
            <w:noProof/>
            <w:webHidden/>
          </w:rPr>
          <w:fldChar w:fldCharType="separate"/>
        </w:r>
        <w:r w:rsidR="002D37DB">
          <w:rPr>
            <w:noProof/>
            <w:webHidden/>
          </w:rPr>
          <w:t>12</w:t>
        </w:r>
        <w:r>
          <w:rPr>
            <w:noProof/>
            <w:webHidden/>
          </w:rPr>
          <w:fldChar w:fldCharType="end"/>
        </w:r>
      </w:hyperlink>
    </w:p>
    <w:p w:rsidR="009B2A58" w:rsidRDefault="00953859" w:rsidP="002E640A">
      <w:pPr>
        <w:pStyle w:val="21"/>
        <w:tabs>
          <w:tab w:val="left" w:pos="960"/>
        </w:tabs>
        <w:jc w:val="both"/>
        <w:rPr>
          <w:rFonts w:asciiTheme="minorHAnsi" w:eastAsiaTheme="minorEastAsia" w:hAnsiTheme="minorHAnsi" w:cstheme="minorBidi"/>
          <w:noProof/>
          <w:lang w:eastAsia="ru-RU"/>
        </w:rPr>
      </w:pPr>
      <w:hyperlink w:anchor="_Toc474924705" w:history="1">
        <w:r w:rsidR="009B2A58" w:rsidRPr="001A52DE">
          <w:rPr>
            <w:rStyle w:val="af4"/>
            <w:noProof/>
          </w:rPr>
          <w:t>1.2.</w:t>
        </w:r>
        <w:r w:rsidR="009B2A58">
          <w:rPr>
            <w:rFonts w:asciiTheme="minorHAnsi" w:eastAsiaTheme="minorEastAsia" w:hAnsiTheme="minorHAnsi" w:cstheme="minorBidi"/>
            <w:noProof/>
            <w:lang w:eastAsia="ru-RU"/>
          </w:rPr>
          <w:tab/>
        </w:r>
        <w:r w:rsidR="009B2A58" w:rsidRPr="001A52DE">
          <w:rPr>
            <w:rStyle w:val="af4"/>
            <w:noProof/>
          </w:rPr>
          <w:t>Природно-климатическая характеристика территории муниципального образования</w:t>
        </w:r>
        <w:r w:rsidR="009B2A58">
          <w:rPr>
            <w:noProof/>
            <w:webHidden/>
          </w:rPr>
          <w:tab/>
        </w:r>
        <w:r>
          <w:rPr>
            <w:noProof/>
            <w:webHidden/>
          </w:rPr>
          <w:fldChar w:fldCharType="begin"/>
        </w:r>
        <w:r w:rsidR="009B2A58">
          <w:rPr>
            <w:noProof/>
            <w:webHidden/>
          </w:rPr>
          <w:instrText xml:space="preserve"> PAGEREF _Toc474924705 \h </w:instrText>
        </w:r>
        <w:r>
          <w:rPr>
            <w:noProof/>
            <w:webHidden/>
          </w:rPr>
        </w:r>
        <w:r>
          <w:rPr>
            <w:noProof/>
            <w:webHidden/>
          </w:rPr>
          <w:fldChar w:fldCharType="separate"/>
        </w:r>
        <w:r w:rsidR="002D37DB">
          <w:rPr>
            <w:noProof/>
            <w:webHidden/>
          </w:rPr>
          <w:t>14</w:t>
        </w:r>
        <w:r>
          <w:rPr>
            <w:noProof/>
            <w:webHidden/>
          </w:rPr>
          <w:fldChar w:fldCharType="end"/>
        </w:r>
      </w:hyperlink>
    </w:p>
    <w:p w:rsidR="009B2A58" w:rsidRDefault="00953859" w:rsidP="002E640A">
      <w:pPr>
        <w:pStyle w:val="21"/>
        <w:tabs>
          <w:tab w:val="left" w:pos="960"/>
        </w:tabs>
        <w:jc w:val="both"/>
        <w:rPr>
          <w:rFonts w:asciiTheme="minorHAnsi" w:eastAsiaTheme="minorEastAsia" w:hAnsiTheme="minorHAnsi" w:cstheme="minorBidi"/>
          <w:noProof/>
          <w:lang w:eastAsia="ru-RU"/>
        </w:rPr>
      </w:pPr>
      <w:hyperlink w:anchor="_Toc474924706" w:history="1">
        <w:r w:rsidR="009B2A58" w:rsidRPr="001A52DE">
          <w:rPr>
            <w:rStyle w:val="af4"/>
            <w:noProof/>
          </w:rPr>
          <w:t>1.3.</w:t>
        </w:r>
        <w:r w:rsidR="009B2A58">
          <w:rPr>
            <w:rFonts w:asciiTheme="minorHAnsi" w:eastAsiaTheme="minorEastAsia" w:hAnsiTheme="minorHAnsi" w:cstheme="minorBidi"/>
            <w:noProof/>
            <w:lang w:eastAsia="ru-RU"/>
          </w:rPr>
          <w:tab/>
        </w:r>
        <w:r w:rsidR="009B2A58" w:rsidRPr="001A52DE">
          <w:rPr>
            <w:rStyle w:val="af4"/>
            <w:noProof/>
          </w:rPr>
          <w:t>Социальная ситуация. Перспективы развития</w:t>
        </w:r>
        <w:r w:rsidR="009B2A58">
          <w:rPr>
            <w:noProof/>
            <w:webHidden/>
          </w:rPr>
          <w:tab/>
        </w:r>
        <w:r>
          <w:rPr>
            <w:noProof/>
            <w:webHidden/>
          </w:rPr>
          <w:fldChar w:fldCharType="begin"/>
        </w:r>
        <w:r w:rsidR="009B2A58">
          <w:rPr>
            <w:noProof/>
            <w:webHidden/>
          </w:rPr>
          <w:instrText xml:space="preserve"> PAGEREF _Toc474924706 \h </w:instrText>
        </w:r>
        <w:r>
          <w:rPr>
            <w:noProof/>
            <w:webHidden/>
          </w:rPr>
        </w:r>
        <w:r>
          <w:rPr>
            <w:noProof/>
            <w:webHidden/>
          </w:rPr>
          <w:fldChar w:fldCharType="separate"/>
        </w:r>
        <w:r w:rsidR="002D37DB">
          <w:rPr>
            <w:noProof/>
            <w:webHidden/>
          </w:rPr>
          <w:t>22</w:t>
        </w:r>
        <w:r>
          <w:rPr>
            <w:noProof/>
            <w:webHidden/>
          </w:rPr>
          <w:fldChar w:fldCharType="end"/>
        </w:r>
      </w:hyperlink>
    </w:p>
    <w:p w:rsidR="009B2A58" w:rsidRDefault="00953859" w:rsidP="002E640A">
      <w:pPr>
        <w:pStyle w:val="12"/>
        <w:tabs>
          <w:tab w:val="left" w:pos="567"/>
        </w:tabs>
        <w:jc w:val="both"/>
        <w:rPr>
          <w:rFonts w:asciiTheme="minorHAnsi" w:eastAsiaTheme="minorEastAsia" w:hAnsiTheme="minorHAnsi" w:cstheme="minorBidi"/>
          <w:noProof/>
          <w:lang w:eastAsia="ru-RU"/>
        </w:rPr>
      </w:pPr>
      <w:hyperlink w:anchor="_Toc474924707" w:history="1">
        <w:r w:rsidR="009B2A58" w:rsidRPr="001A52DE">
          <w:rPr>
            <w:rStyle w:val="af4"/>
            <w:noProof/>
          </w:rPr>
          <w:t>2.</w:t>
        </w:r>
        <w:r w:rsidR="009B2A58">
          <w:rPr>
            <w:rFonts w:asciiTheme="minorHAnsi" w:eastAsiaTheme="minorEastAsia" w:hAnsiTheme="minorHAnsi" w:cstheme="minorBidi"/>
            <w:noProof/>
            <w:lang w:eastAsia="ru-RU"/>
          </w:rPr>
          <w:tab/>
        </w:r>
        <w:r w:rsidR="009B2A58" w:rsidRPr="001A52DE">
          <w:rPr>
            <w:rStyle w:val="af4"/>
            <w:noProof/>
          </w:rPr>
          <w:t>СУЩЕСТВУЮЩЕЕ СОСТОЯНИЕ САНИТАРНОЙ ОЧИСТКИ</w:t>
        </w:r>
        <w:r w:rsidR="009B2A58">
          <w:rPr>
            <w:noProof/>
            <w:webHidden/>
          </w:rPr>
          <w:tab/>
        </w:r>
        <w:r>
          <w:rPr>
            <w:noProof/>
            <w:webHidden/>
          </w:rPr>
          <w:fldChar w:fldCharType="begin"/>
        </w:r>
        <w:r w:rsidR="009B2A58">
          <w:rPr>
            <w:noProof/>
            <w:webHidden/>
          </w:rPr>
          <w:instrText xml:space="preserve"> PAGEREF _Toc474924707 \h </w:instrText>
        </w:r>
        <w:r>
          <w:rPr>
            <w:noProof/>
            <w:webHidden/>
          </w:rPr>
        </w:r>
        <w:r>
          <w:rPr>
            <w:noProof/>
            <w:webHidden/>
          </w:rPr>
          <w:fldChar w:fldCharType="separate"/>
        </w:r>
        <w:r w:rsidR="002D37DB">
          <w:rPr>
            <w:noProof/>
            <w:webHidden/>
          </w:rPr>
          <w:t>29</w:t>
        </w:r>
        <w:r>
          <w:rPr>
            <w:noProof/>
            <w:webHidden/>
          </w:rPr>
          <w:fldChar w:fldCharType="end"/>
        </w:r>
      </w:hyperlink>
    </w:p>
    <w:p w:rsidR="009B2A58" w:rsidRDefault="00953859" w:rsidP="002E640A">
      <w:pPr>
        <w:pStyle w:val="21"/>
        <w:tabs>
          <w:tab w:val="left" w:pos="960"/>
        </w:tabs>
        <w:jc w:val="both"/>
        <w:rPr>
          <w:rFonts w:asciiTheme="minorHAnsi" w:eastAsiaTheme="minorEastAsia" w:hAnsiTheme="minorHAnsi" w:cstheme="minorBidi"/>
          <w:noProof/>
          <w:lang w:eastAsia="ru-RU"/>
        </w:rPr>
      </w:pPr>
      <w:hyperlink w:anchor="_Toc474924708" w:history="1">
        <w:r w:rsidR="009B2A58" w:rsidRPr="001A52DE">
          <w:rPr>
            <w:rStyle w:val="af4"/>
            <w:noProof/>
          </w:rPr>
          <w:t>2.1.</w:t>
        </w:r>
        <w:r w:rsidR="009B2A58">
          <w:rPr>
            <w:rFonts w:asciiTheme="minorHAnsi" w:eastAsiaTheme="minorEastAsia" w:hAnsiTheme="minorHAnsi" w:cstheme="minorBidi"/>
            <w:noProof/>
            <w:lang w:eastAsia="ru-RU"/>
          </w:rPr>
          <w:tab/>
        </w:r>
        <w:r w:rsidR="009B2A58" w:rsidRPr="001A52DE">
          <w:rPr>
            <w:rStyle w:val="af4"/>
            <w:noProof/>
          </w:rPr>
          <w:t>Общие положения</w:t>
        </w:r>
        <w:r w:rsidR="009B2A58">
          <w:rPr>
            <w:noProof/>
            <w:webHidden/>
          </w:rPr>
          <w:tab/>
        </w:r>
        <w:r>
          <w:rPr>
            <w:noProof/>
            <w:webHidden/>
          </w:rPr>
          <w:fldChar w:fldCharType="begin"/>
        </w:r>
        <w:r w:rsidR="009B2A58">
          <w:rPr>
            <w:noProof/>
            <w:webHidden/>
          </w:rPr>
          <w:instrText xml:space="preserve"> PAGEREF _Toc474924708 \h </w:instrText>
        </w:r>
        <w:r>
          <w:rPr>
            <w:noProof/>
            <w:webHidden/>
          </w:rPr>
        </w:r>
        <w:r>
          <w:rPr>
            <w:noProof/>
            <w:webHidden/>
          </w:rPr>
          <w:fldChar w:fldCharType="separate"/>
        </w:r>
        <w:r w:rsidR="002D37DB">
          <w:rPr>
            <w:noProof/>
            <w:webHidden/>
          </w:rPr>
          <w:t>29</w:t>
        </w:r>
        <w:r>
          <w:rPr>
            <w:noProof/>
            <w:webHidden/>
          </w:rPr>
          <w:fldChar w:fldCharType="end"/>
        </w:r>
      </w:hyperlink>
    </w:p>
    <w:p w:rsidR="009B2A58" w:rsidRDefault="00953859" w:rsidP="002E640A">
      <w:pPr>
        <w:pStyle w:val="21"/>
        <w:tabs>
          <w:tab w:val="left" w:pos="960"/>
        </w:tabs>
        <w:jc w:val="both"/>
        <w:rPr>
          <w:rFonts w:asciiTheme="minorHAnsi" w:eastAsiaTheme="minorEastAsia" w:hAnsiTheme="minorHAnsi" w:cstheme="minorBidi"/>
          <w:noProof/>
          <w:lang w:eastAsia="ru-RU"/>
        </w:rPr>
      </w:pPr>
      <w:hyperlink w:anchor="_Toc474924709" w:history="1">
        <w:r w:rsidR="009B2A58" w:rsidRPr="001A52DE">
          <w:rPr>
            <w:rStyle w:val="af4"/>
            <w:noProof/>
          </w:rPr>
          <w:t>2.2.</w:t>
        </w:r>
        <w:r w:rsidR="009B2A58">
          <w:rPr>
            <w:rFonts w:asciiTheme="minorHAnsi" w:eastAsiaTheme="minorEastAsia" w:hAnsiTheme="minorHAnsi" w:cstheme="minorBidi"/>
            <w:noProof/>
            <w:lang w:eastAsia="ru-RU"/>
          </w:rPr>
          <w:tab/>
        </w:r>
        <w:r w:rsidR="009B2A58" w:rsidRPr="001A52DE">
          <w:rPr>
            <w:rStyle w:val="af4"/>
            <w:noProof/>
          </w:rPr>
          <w:t>Современное состояние уровня загрязнения исследуемой среды</w:t>
        </w:r>
        <w:r w:rsidR="009B2A58">
          <w:rPr>
            <w:noProof/>
            <w:webHidden/>
          </w:rPr>
          <w:tab/>
        </w:r>
        <w:r>
          <w:rPr>
            <w:noProof/>
            <w:webHidden/>
          </w:rPr>
          <w:fldChar w:fldCharType="begin"/>
        </w:r>
        <w:r w:rsidR="009B2A58">
          <w:rPr>
            <w:noProof/>
            <w:webHidden/>
          </w:rPr>
          <w:instrText xml:space="preserve"> PAGEREF _Toc474924709 \h </w:instrText>
        </w:r>
        <w:r>
          <w:rPr>
            <w:noProof/>
            <w:webHidden/>
          </w:rPr>
        </w:r>
        <w:r>
          <w:rPr>
            <w:noProof/>
            <w:webHidden/>
          </w:rPr>
          <w:fldChar w:fldCharType="separate"/>
        </w:r>
        <w:r w:rsidR="002D37DB">
          <w:rPr>
            <w:noProof/>
            <w:webHidden/>
          </w:rPr>
          <w:t>29</w:t>
        </w:r>
        <w:r>
          <w:rPr>
            <w:noProof/>
            <w:webHidden/>
          </w:rPr>
          <w:fldChar w:fldCharType="end"/>
        </w:r>
      </w:hyperlink>
    </w:p>
    <w:p w:rsidR="009B2A58" w:rsidRDefault="00953859" w:rsidP="002E640A">
      <w:pPr>
        <w:pStyle w:val="21"/>
        <w:tabs>
          <w:tab w:val="left" w:pos="960"/>
        </w:tabs>
        <w:jc w:val="both"/>
        <w:rPr>
          <w:rFonts w:asciiTheme="minorHAnsi" w:eastAsiaTheme="minorEastAsia" w:hAnsiTheme="minorHAnsi" w:cstheme="minorBidi"/>
          <w:noProof/>
          <w:lang w:eastAsia="ru-RU"/>
        </w:rPr>
      </w:pPr>
      <w:hyperlink w:anchor="_Toc474924710" w:history="1">
        <w:r w:rsidR="009B2A58" w:rsidRPr="001A52DE">
          <w:rPr>
            <w:rStyle w:val="af4"/>
            <w:noProof/>
          </w:rPr>
          <w:t>2.3.</w:t>
        </w:r>
        <w:r w:rsidR="009B2A58">
          <w:rPr>
            <w:rFonts w:asciiTheme="minorHAnsi" w:eastAsiaTheme="minorEastAsia" w:hAnsiTheme="minorHAnsi" w:cstheme="minorBidi"/>
            <w:noProof/>
            <w:lang w:eastAsia="ru-RU"/>
          </w:rPr>
          <w:tab/>
        </w:r>
        <w:r w:rsidR="009B2A58" w:rsidRPr="001A52DE">
          <w:rPr>
            <w:rStyle w:val="af4"/>
            <w:noProof/>
          </w:rPr>
          <w:t>Существующее состояние летней и зимней уборки</w:t>
        </w:r>
        <w:r w:rsidR="009B2A58">
          <w:rPr>
            <w:noProof/>
            <w:webHidden/>
          </w:rPr>
          <w:tab/>
        </w:r>
        <w:r>
          <w:rPr>
            <w:noProof/>
            <w:webHidden/>
          </w:rPr>
          <w:fldChar w:fldCharType="begin"/>
        </w:r>
        <w:r w:rsidR="009B2A58">
          <w:rPr>
            <w:noProof/>
            <w:webHidden/>
          </w:rPr>
          <w:instrText xml:space="preserve"> PAGEREF _Toc474924710 \h </w:instrText>
        </w:r>
        <w:r>
          <w:rPr>
            <w:noProof/>
            <w:webHidden/>
          </w:rPr>
        </w:r>
        <w:r>
          <w:rPr>
            <w:noProof/>
            <w:webHidden/>
          </w:rPr>
          <w:fldChar w:fldCharType="separate"/>
        </w:r>
        <w:r w:rsidR="002D37DB">
          <w:rPr>
            <w:noProof/>
            <w:webHidden/>
          </w:rPr>
          <w:t>32</w:t>
        </w:r>
        <w:r>
          <w:rPr>
            <w:noProof/>
            <w:webHidden/>
          </w:rPr>
          <w:fldChar w:fldCharType="end"/>
        </w:r>
      </w:hyperlink>
    </w:p>
    <w:p w:rsidR="009B2A58" w:rsidRDefault="00953859" w:rsidP="002E640A">
      <w:pPr>
        <w:pStyle w:val="21"/>
        <w:tabs>
          <w:tab w:val="left" w:pos="960"/>
        </w:tabs>
        <w:jc w:val="both"/>
        <w:rPr>
          <w:rFonts w:asciiTheme="minorHAnsi" w:eastAsiaTheme="minorEastAsia" w:hAnsiTheme="minorHAnsi" w:cstheme="minorBidi"/>
          <w:noProof/>
          <w:lang w:eastAsia="ru-RU"/>
        </w:rPr>
      </w:pPr>
      <w:hyperlink w:anchor="_Toc474924711" w:history="1">
        <w:r w:rsidR="009B2A58" w:rsidRPr="001A52DE">
          <w:rPr>
            <w:rStyle w:val="af4"/>
            <w:noProof/>
          </w:rPr>
          <w:t>2.4.</w:t>
        </w:r>
        <w:r w:rsidR="009B2A58">
          <w:rPr>
            <w:rFonts w:asciiTheme="minorHAnsi" w:eastAsiaTheme="minorEastAsia" w:hAnsiTheme="minorHAnsi" w:cstheme="minorBidi"/>
            <w:noProof/>
            <w:lang w:eastAsia="ru-RU"/>
          </w:rPr>
          <w:tab/>
        </w:r>
        <w:r w:rsidR="009B2A58" w:rsidRPr="001A52DE">
          <w:rPr>
            <w:rStyle w:val="af4"/>
            <w:noProof/>
          </w:rPr>
          <w:t>Организация сбора и удаления отходов</w:t>
        </w:r>
        <w:r w:rsidR="009B2A58">
          <w:rPr>
            <w:noProof/>
            <w:webHidden/>
          </w:rPr>
          <w:tab/>
        </w:r>
        <w:r>
          <w:rPr>
            <w:noProof/>
            <w:webHidden/>
          </w:rPr>
          <w:fldChar w:fldCharType="begin"/>
        </w:r>
        <w:r w:rsidR="009B2A58">
          <w:rPr>
            <w:noProof/>
            <w:webHidden/>
          </w:rPr>
          <w:instrText xml:space="preserve"> PAGEREF _Toc474924711 \h </w:instrText>
        </w:r>
        <w:r>
          <w:rPr>
            <w:noProof/>
            <w:webHidden/>
          </w:rPr>
        </w:r>
        <w:r>
          <w:rPr>
            <w:noProof/>
            <w:webHidden/>
          </w:rPr>
          <w:fldChar w:fldCharType="separate"/>
        </w:r>
        <w:r w:rsidR="002D37DB">
          <w:rPr>
            <w:noProof/>
            <w:webHidden/>
          </w:rPr>
          <w:t>33</w:t>
        </w:r>
        <w:r>
          <w:rPr>
            <w:noProof/>
            <w:webHidden/>
          </w:rPr>
          <w:fldChar w:fldCharType="end"/>
        </w:r>
      </w:hyperlink>
    </w:p>
    <w:p w:rsidR="009B2A58" w:rsidRDefault="00953859" w:rsidP="002E640A">
      <w:pPr>
        <w:pStyle w:val="31"/>
        <w:jc w:val="both"/>
        <w:rPr>
          <w:rFonts w:asciiTheme="minorHAnsi" w:eastAsiaTheme="minorEastAsia" w:hAnsiTheme="minorHAnsi" w:cstheme="minorBidi"/>
          <w:noProof/>
          <w:szCs w:val="22"/>
        </w:rPr>
      </w:pPr>
      <w:hyperlink w:anchor="_Toc474924712" w:history="1">
        <w:r w:rsidR="009B2A58" w:rsidRPr="001A52DE">
          <w:rPr>
            <w:rStyle w:val="af4"/>
            <w:noProof/>
          </w:rPr>
          <w:t>2.4.1.</w:t>
        </w:r>
        <w:r w:rsidR="009B2A58">
          <w:rPr>
            <w:rFonts w:asciiTheme="minorHAnsi" w:eastAsiaTheme="minorEastAsia" w:hAnsiTheme="minorHAnsi" w:cstheme="minorBidi"/>
            <w:noProof/>
            <w:szCs w:val="22"/>
          </w:rPr>
          <w:tab/>
        </w:r>
        <w:r w:rsidR="009B2A58" w:rsidRPr="001A52DE">
          <w:rPr>
            <w:rStyle w:val="af4"/>
            <w:noProof/>
          </w:rPr>
          <w:t>Нормы накопления и объемы образующихся бытовых отходов</w:t>
        </w:r>
        <w:r w:rsidR="009B2A58">
          <w:rPr>
            <w:noProof/>
            <w:webHidden/>
          </w:rPr>
          <w:tab/>
        </w:r>
        <w:r>
          <w:rPr>
            <w:noProof/>
            <w:webHidden/>
          </w:rPr>
          <w:fldChar w:fldCharType="begin"/>
        </w:r>
        <w:r w:rsidR="009B2A58">
          <w:rPr>
            <w:noProof/>
            <w:webHidden/>
          </w:rPr>
          <w:instrText xml:space="preserve"> PAGEREF _Toc474924712 \h </w:instrText>
        </w:r>
        <w:r>
          <w:rPr>
            <w:noProof/>
            <w:webHidden/>
          </w:rPr>
        </w:r>
        <w:r>
          <w:rPr>
            <w:noProof/>
            <w:webHidden/>
          </w:rPr>
          <w:fldChar w:fldCharType="separate"/>
        </w:r>
        <w:r w:rsidR="002D37DB">
          <w:rPr>
            <w:noProof/>
            <w:webHidden/>
          </w:rPr>
          <w:t>33</w:t>
        </w:r>
        <w:r>
          <w:rPr>
            <w:noProof/>
            <w:webHidden/>
          </w:rPr>
          <w:fldChar w:fldCharType="end"/>
        </w:r>
      </w:hyperlink>
    </w:p>
    <w:p w:rsidR="009B2A58" w:rsidRDefault="00953859" w:rsidP="002E640A">
      <w:pPr>
        <w:pStyle w:val="31"/>
        <w:jc w:val="both"/>
        <w:rPr>
          <w:rFonts w:asciiTheme="minorHAnsi" w:eastAsiaTheme="minorEastAsia" w:hAnsiTheme="minorHAnsi" w:cstheme="minorBidi"/>
          <w:noProof/>
          <w:szCs w:val="22"/>
        </w:rPr>
      </w:pPr>
      <w:hyperlink w:anchor="_Toc474924713" w:history="1">
        <w:r w:rsidR="009B2A58" w:rsidRPr="001A52DE">
          <w:rPr>
            <w:rStyle w:val="af4"/>
            <w:noProof/>
          </w:rPr>
          <w:t>2.4.2.</w:t>
        </w:r>
        <w:r w:rsidR="009B2A58">
          <w:rPr>
            <w:rFonts w:asciiTheme="minorHAnsi" w:eastAsiaTheme="minorEastAsia" w:hAnsiTheme="minorHAnsi" w:cstheme="minorBidi"/>
            <w:noProof/>
            <w:szCs w:val="22"/>
          </w:rPr>
          <w:tab/>
        </w:r>
        <w:r w:rsidR="009B2A58" w:rsidRPr="001A52DE">
          <w:rPr>
            <w:rStyle w:val="af4"/>
            <w:noProof/>
          </w:rPr>
          <w:t>Существующая система сбора и вывоза отходов</w:t>
        </w:r>
        <w:r w:rsidR="009B2A58">
          <w:rPr>
            <w:noProof/>
            <w:webHidden/>
          </w:rPr>
          <w:tab/>
        </w:r>
        <w:r>
          <w:rPr>
            <w:noProof/>
            <w:webHidden/>
          </w:rPr>
          <w:fldChar w:fldCharType="begin"/>
        </w:r>
        <w:r w:rsidR="009B2A58">
          <w:rPr>
            <w:noProof/>
            <w:webHidden/>
          </w:rPr>
          <w:instrText xml:space="preserve"> PAGEREF _Toc474924713 \h </w:instrText>
        </w:r>
        <w:r>
          <w:rPr>
            <w:noProof/>
            <w:webHidden/>
          </w:rPr>
        </w:r>
        <w:r>
          <w:rPr>
            <w:noProof/>
            <w:webHidden/>
          </w:rPr>
          <w:fldChar w:fldCharType="separate"/>
        </w:r>
        <w:r w:rsidR="002D37DB">
          <w:rPr>
            <w:noProof/>
            <w:webHidden/>
          </w:rPr>
          <w:t>35</w:t>
        </w:r>
        <w:r>
          <w:rPr>
            <w:noProof/>
            <w:webHidden/>
          </w:rPr>
          <w:fldChar w:fldCharType="end"/>
        </w:r>
      </w:hyperlink>
    </w:p>
    <w:p w:rsidR="009B2A58" w:rsidRDefault="00953859" w:rsidP="002E640A">
      <w:pPr>
        <w:pStyle w:val="12"/>
        <w:tabs>
          <w:tab w:val="left" w:pos="567"/>
        </w:tabs>
        <w:jc w:val="both"/>
        <w:rPr>
          <w:rFonts w:asciiTheme="minorHAnsi" w:eastAsiaTheme="minorEastAsia" w:hAnsiTheme="minorHAnsi" w:cstheme="minorBidi"/>
          <w:noProof/>
          <w:lang w:eastAsia="ru-RU"/>
        </w:rPr>
      </w:pPr>
      <w:hyperlink w:anchor="_Toc474924714" w:history="1">
        <w:r w:rsidR="009B2A58" w:rsidRPr="001A52DE">
          <w:rPr>
            <w:rStyle w:val="af4"/>
            <w:noProof/>
          </w:rPr>
          <w:t>3.</w:t>
        </w:r>
        <w:r w:rsidR="009B2A58">
          <w:rPr>
            <w:rFonts w:asciiTheme="minorHAnsi" w:eastAsiaTheme="minorEastAsia" w:hAnsiTheme="minorHAnsi" w:cstheme="minorBidi"/>
            <w:noProof/>
            <w:lang w:eastAsia="ru-RU"/>
          </w:rPr>
          <w:tab/>
        </w:r>
        <w:r w:rsidR="009B2A58" w:rsidRPr="001A52DE">
          <w:rPr>
            <w:rStyle w:val="af4"/>
            <w:noProof/>
          </w:rPr>
          <w:t>ПРЕДЛАГАЕМАЯ ОРГАНИЗАЦИЯ СИСТЕМЫ ОБРАЩЕНИЯ С ОТХОДАМИ</w:t>
        </w:r>
        <w:r w:rsidR="009B2A58">
          <w:rPr>
            <w:noProof/>
            <w:webHidden/>
          </w:rPr>
          <w:tab/>
        </w:r>
        <w:r>
          <w:rPr>
            <w:noProof/>
            <w:webHidden/>
          </w:rPr>
          <w:fldChar w:fldCharType="begin"/>
        </w:r>
        <w:r w:rsidR="009B2A58">
          <w:rPr>
            <w:noProof/>
            <w:webHidden/>
          </w:rPr>
          <w:instrText xml:space="preserve"> PAGEREF _Toc474924714 \h </w:instrText>
        </w:r>
        <w:r>
          <w:rPr>
            <w:noProof/>
            <w:webHidden/>
          </w:rPr>
        </w:r>
        <w:r>
          <w:rPr>
            <w:noProof/>
            <w:webHidden/>
          </w:rPr>
          <w:fldChar w:fldCharType="separate"/>
        </w:r>
        <w:r w:rsidR="002D37DB">
          <w:rPr>
            <w:noProof/>
            <w:webHidden/>
          </w:rPr>
          <w:t>38</w:t>
        </w:r>
        <w:r>
          <w:rPr>
            <w:noProof/>
            <w:webHidden/>
          </w:rPr>
          <w:fldChar w:fldCharType="end"/>
        </w:r>
      </w:hyperlink>
    </w:p>
    <w:p w:rsidR="009B2A58" w:rsidRDefault="00953859" w:rsidP="002E640A">
      <w:pPr>
        <w:pStyle w:val="21"/>
        <w:tabs>
          <w:tab w:val="left" w:pos="960"/>
        </w:tabs>
        <w:jc w:val="both"/>
        <w:rPr>
          <w:rFonts w:asciiTheme="minorHAnsi" w:eastAsiaTheme="minorEastAsia" w:hAnsiTheme="minorHAnsi" w:cstheme="minorBidi"/>
          <w:noProof/>
          <w:lang w:eastAsia="ru-RU"/>
        </w:rPr>
      </w:pPr>
      <w:hyperlink w:anchor="_Toc474924715" w:history="1">
        <w:r w:rsidR="009B2A58" w:rsidRPr="001A52DE">
          <w:rPr>
            <w:rStyle w:val="af4"/>
            <w:noProof/>
          </w:rPr>
          <w:t>3.1.</w:t>
        </w:r>
        <w:r w:rsidR="009B2A58">
          <w:rPr>
            <w:rFonts w:asciiTheme="minorHAnsi" w:eastAsiaTheme="minorEastAsia" w:hAnsiTheme="minorHAnsi" w:cstheme="minorBidi"/>
            <w:noProof/>
            <w:lang w:eastAsia="ru-RU"/>
          </w:rPr>
          <w:tab/>
        </w:r>
        <w:r w:rsidR="009B2A58" w:rsidRPr="001A52DE">
          <w:rPr>
            <w:rStyle w:val="af4"/>
            <w:noProof/>
          </w:rPr>
          <w:t>Организация сбора и удаления отходов потребления</w:t>
        </w:r>
        <w:r w:rsidR="009B2A58">
          <w:rPr>
            <w:noProof/>
            <w:webHidden/>
          </w:rPr>
          <w:tab/>
        </w:r>
        <w:r>
          <w:rPr>
            <w:noProof/>
            <w:webHidden/>
          </w:rPr>
          <w:fldChar w:fldCharType="begin"/>
        </w:r>
        <w:r w:rsidR="009B2A58">
          <w:rPr>
            <w:noProof/>
            <w:webHidden/>
          </w:rPr>
          <w:instrText xml:space="preserve"> PAGEREF _Toc474924715 \h </w:instrText>
        </w:r>
        <w:r>
          <w:rPr>
            <w:noProof/>
            <w:webHidden/>
          </w:rPr>
        </w:r>
        <w:r>
          <w:rPr>
            <w:noProof/>
            <w:webHidden/>
          </w:rPr>
          <w:fldChar w:fldCharType="separate"/>
        </w:r>
        <w:r w:rsidR="002D37DB">
          <w:rPr>
            <w:noProof/>
            <w:webHidden/>
          </w:rPr>
          <w:t>38</w:t>
        </w:r>
        <w:r>
          <w:rPr>
            <w:noProof/>
            <w:webHidden/>
          </w:rPr>
          <w:fldChar w:fldCharType="end"/>
        </w:r>
      </w:hyperlink>
    </w:p>
    <w:p w:rsidR="009B2A58" w:rsidRDefault="00953859" w:rsidP="002E640A">
      <w:pPr>
        <w:pStyle w:val="21"/>
        <w:tabs>
          <w:tab w:val="left" w:pos="960"/>
        </w:tabs>
        <w:jc w:val="both"/>
        <w:rPr>
          <w:rFonts w:asciiTheme="minorHAnsi" w:eastAsiaTheme="minorEastAsia" w:hAnsiTheme="minorHAnsi" w:cstheme="minorBidi"/>
          <w:noProof/>
          <w:lang w:eastAsia="ru-RU"/>
        </w:rPr>
      </w:pPr>
      <w:hyperlink w:anchor="_Toc474924716" w:history="1">
        <w:r w:rsidR="009B2A58" w:rsidRPr="001A52DE">
          <w:rPr>
            <w:rStyle w:val="af4"/>
            <w:noProof/>
          </w:rPr>
          <w:t>3.2.</w:t>
        </w:r>
        <w:r w:rsidR="009B2A58">
          <w:rPr>
            <w:rFonts w:asciiTheme="minorHAnsi" w:eastAsiaTheme="minorEastAsia" w:hAnsiTheme="minorHAnsi" w:cstheme="minorBidi"/>
            <w:noProof/>
            <w:lang w:eastAsia="ru-RU"/>
          </w:rPr>
          <w:tab/>
        </w:r>
        <w:r w:rsidR="009B2A58" w:rsidRPr="001A52DE">
          <w:rPr>
            <w:rStyle w:val="af4"/>
            <w:noProof/>
          </w:rPr>
          <w:t>Прогноз изменения количества образующихся ТБО</w:t>
        </w:r>
        <w:r w:rsidR="009B2A58">
          <w:rPr>
            <w:noProof/>
            <w:webHidden/>
          </w:rPr>
          <w:tab/>
        </w:r>
        <w:r>
          <w:rPr>
            <w:noProof/>
            <w:webHidden/>
          </w:rPr>
          <w:fldChar w:fldCharType="begin"/>
        </w:r>
        <w:r w:rsidR="009B2A58">
          <w:rPr>
            <w:noProof/>
            <w:webHidden/>
          </w:rPr>
          <w:instrText xml:space="preserve"> PAGEREF _Toc474924716 \h </w:instrText>
        </w:r>
        <w:r>
          <w:rPr>
            <w:noProof/>
            <w:webHidden/>
          </w:rPr>
        </w:r>
        <w:r>
          <w:rPr>
            <w:noProof/>
            <w:webHidden/>
          </w:rPr>
          <w:fldChar w:fldCharType="separate"/>
        </w:r>
        <w:r w:rsidR="002D37DB">
          <w:rPr>
            <w:noProof/>
            <w:webHidden/>
          </w:rPr>
          <w:t>42</w:t>
        </w:r>
        <w:r>
          <w:rPr>
            <w:noProof/>
            <w:webHidden/>
          </w:rPr>
          <w:fldChar w:fldCharType="end"/>
        </w:r>
      </w:hyperlink>
    </w:p>
    <w:p w:rsidR="009B2A58" w:rsidRDefault="00953859" w:rsidP="002E640A">
      <w:pPr>
        <w:pStyle w:val="21"/>
        <w:tabs>
          <w:tab w:val="left" w:pos="960"/>
        </w:tabs>
        <w:jc w:val="both"/>
        <w:rPr>
          <w:rFonts w:asciiTheme="minorHAnsi" w:eastAsiaTheme="minorEastAsia" w:hAnsiTheme="minorHAnsi" w:cstheme="minorBidi"/>
          <w:noProof/>
          <w:lang w:eastAsia="ru-RU"/>
        </w:rPr>
      </w:pPr>
      <w:hyperlink w:anchor="_Toc474924717" w:history="1">
        <w:r w:rsidR="009B2A58" w:rsidRPr="001A52DE">
          <w:rPr>
            <w:rStyle w:val="af4"/>
            <w:noProof/>
          </w:rPr>
          <w:t>3.3.</w:t>
        </w:r>
        <w:r w:rsidR="009B2A58">
          <w:rPr>
            <w:rFonts w:asciiTheme="minorHAnsi" w:eastAsiaTheme="minorEastAsia" w:hAnsiTheme="minorHAnsi" w:cstheme="minorBidi"/>
            <w:noProof/>
            <w:lang w:eastAsia="ru-RU"/>
          </w:rPr>
          <w:tab/>
        </w:r>
        <w:r w:rsidR="009B2A58" w:rsidRPr="001A52DE">
          <w:rPr>
            <w:rStyle w:val="af4"/>
            <w:noProof/>
          </w:rPr>
          <w:t>Определение необходимого количества контейнеров для сбора твердых бытовых отходов</w:t>
        </w:r>
        <w:r w:rsidR="009B2A58">
          <w:rPr>
            <w:noProof/>
            <w:webHidden/>
          </w:rPr>
          <w:tab/>
        </w:r>
        <w:r>
          <w:rPr>
            <w:noProof/>
            <w:webHidden/>
          </w:rPr>
          <w:fldChar w:fldCharType="begin"/>
        </w:r>
        <w:r w:rsidR="009B2A58">
          <w:rPr>
            <w:noProof/>
            <w:webHidden/>
          </w:rPr>
          <w:instrText xml:space="preserve"> PAGEREF _Toc474924717 \h </w:instrText>
        </w:r>
        <w:r>
          <w:rPr>
            <w:noProof/>
            <w:webHidden/>
          </w:rPr>
        </w:r>
        <w:r>
          <w:rPr>
            <w:noProof/>
            <w:webHidden/>
          </w:rPr>
          <w:fldChar w:fldCharType="separate"/>
        </w:r>
        <w:r w:rsidR="002D37DB">
          <w:rPr>
            <w:noProof/>
            <w:webHidden/>
          </w:rPr>
          <w:t>43</w:t>
        </w:r>
        <w:r>
          <w:rPr>
            <w:noProof/>
            <w:webHidden/>
          </w:rPr>
          <w:fldChar w:fldCharType="end"/>
        </w:r>
      </w:hyperlink>
    </w:p>
    <w:p w:rsidR="009B2A58" w:rsidRDefault="00953859" w:rsidP="002E640A">
      <w:pPr>
        <w:pStyle w:val="21"/>
        <w:tabs>
          <w:tab w:val="left" w:pos="960"/>
        </w:tabs>
        <w:jc w:val="both"/>
        <w:rPr>
          <w:rFonts w:asciiTheme="minorHAnsi" w:eastAsiaTheme="minorEastAsia" w:hAnsiTheme="minorHAnsi" w:cstheme="minorBidi"/>
          <w:noProof/>
          <w:lang w:eastAsia="ru-RU"/>
        </w:rPr>
      </w:pPr>
      <w:hyperlink w:anchor="_Toc474924718" w:history="1">
        <w:r w:rsidR="009B2A58" w:rsidRPr="001A52DE">
          <w:rPr>
            <w:rStyle w:val="af4"/>
            <w:noProof/>
          </w:rPr>
          <w:t>3.4.</w:t>
        </w:r>
        <w:r w:rsidR="009B2A58">
          <w:rPr>
            <w:rFonts w:asciiTheme="minorHAnsi" w:eastAsiaTheme="minorEastAsia" w:hAnsiTheme="minorHAnsi" w:cstheme="minorBidi"/>
            <w:noProof/>
            <w:lang w:eastAsia="ru-RU"/>
          </w:rPr>
          <w:tab/>
        </w:r>
        <w:r w:rsidR="009B2A58" w:rsidRPr="001A52DE">
          <w:rPr>
            <w:rStyle w:val="af4"/>
            <w:noProof/>
          </w:rPr>
          <w:t>Определение необходимого количества спецавтотранспорта для вывоза отходов потребления</w:t>
        </w:r>
        <w:r w:rsidR="009B2A58">
          <w:rPr>
            <w:noProof/>
            <w:webHidden/>
          </w:rPr>
          <w:tab/>
        </w:r>
        <w:r>
          <w:rPr>
            <w:noProof/>
            <w:webHidden/>
          </w:rPr>
          <w:fldChar w:fldCharType="begin"/>
        </w:r>
        <w:r w:rsidR="009B2A58">
          <w:rPr>
            <w:noProof/>
            <w:webHidden/>
          </w:rPr>
          <w:instrText xml:space="preserve"> PAGEREF _Toc474924718 \h </w:instrText>
        </w:r>
        <w:r>
          <w:rPr>
            <w:noProof/>
            <w:webHidden/>
          </w:rPr>
        </w:r>
        <w:r>
          <w:rPr>
            <w:noProof/>
            <w:webHidden/>
          </w:rPr>
          <w:fldChar w:fldCharType="separate"/>
        </w:r>
        <w:r w:rsidR="002D37DB">
          <w:rPr>
            <w:noProof/>
            <w:webHidden/>
          </w:rPr>
          <w:t>46</w:t>
        </w:r>
        <w:r>
          <w:rPr>
            <w:noProof/>
            <w:webHidden/>
          </w:rPr>
          <w:fldChar w:fldCharType="end"/>
        </w:r>
      </w:hyperlink>
    </w:p>
    <w:p w:rsidR="009B2A58" w:rsidRDefault="00953859" w:rsidP="002E640A">
      <w:pPr>
        <w:pStyle w:val="21"/>
        <w:tabs>
          <w:tab w:val="left" w:pos="960"/>
        </w:tabs>
        <w:jc w:val="both"/>
        <w:rPr>
          <w:rFonts w:asciiTheme="minorHAnsi" w:eastAsiaTheme="minorEastAsia" w:hAnsiTheme="minorHAnsi" w:cstheme="minorBidi"/>
          <w:noProof/>
          <w:lang w:eastAsia="ru-RU"/>
        </w:rPr>
      </w:pPr>
      <w:hyperlink w:anchor="_Toc474924719" w:history="1">
        <w:r w:rsidR="009B2A58" w:rsidRPr="001A52DE">
          <w:rPr>
            <w:rStyle w:val="af4"/>
            <w:noProof/>
          </w:rPr>
          <w:t>3.5.</w:t>
        </w:r>
        <w:r w:rsidR="009B2A58">
          <w:rPr>
            <w:rFonts w:asciiTheme="minorHAnsi" w:eastAsiaTheme="minorEastAsia" w:hAnsiTheme="minorHAnsi" w:cstheme="minorBidi"/>
            <w:noProof/>
            <w:lang w:eastAsia="ru-RU"/>
          </w:rPr>
          <w:tab/>
        </w:r>
        <w:r w:rsidR="009B2A58" w:rsidRPr="001A52DE">
          <w:rPr>
            <w:rStyle w:val="af4"/>
            <w:noProof/>
          </w:rPr>
          <w:t>Хозяйственно-бытовая канализация</w:t>
        </w:r>
        <w:r w:rsidR="009B2A58">
          <w:rPr>
            <w:noProof/>
            <w:webHidden/>
          </w:rPr>
          <w:tab/>
        </w:r>
        <w:r>
          <w:rPr>
            <w:noProof/>
            <w:webHidden/>
          </w:rPr>
          <w:fldChar w:fldCharType="begin"/>
        </w:r>
        <w:r w:rsidR="009B2A58">
          <w:rPr>
            <w:noProof/>
            <w:webHidden/>
          </w:rPr>
          <w:instrText xml:space="preserve"> PAGEREF _Toc474924719 \h </w:instrText>
        </w:r>
        <w:r>
          <w:rPr>
            <w:noProof/>
            <w:webHidden/>
          </w:rPr>
        </w:r>
        <w:r>
          <w:rPr>
            <w:noProof/>
            <w:webHidden/>
          </w:rPr>
          <w:fldChar w:fldCharType="separate"/>
        </w:r>
        <w:r w:rsidR="002D37DB">
          <w:rPr>
            <w:noProof/>
            <w:webHidden/>
          </w:rPr>
          <w:t>48</w:t>
        </w:r>
        <w:r>
          <w:rPr>
            <w:noProof/>
            <w:webHidden/>
          </w:rPr>
          <w:fldChar w:fldCharType="end"/>
        </w:r>
      </w:hyperlink>
    </w:p>
    <w:p w:rsidR="009B2A58" w:rsidRDefault="00953859" w:rsidP="002E640A">
      <w:pPr>
        <w:pStyle w:val="31"/>
        <w:jc w:val="both"/>
        <w:rPr>
          <w:rFonts w:asciiTheme="minorHAnsi" w:eastAsiaTheme="minorEastAsia" w:hAnsiTheme="minorHAnsi" w:cstheme="minorBidi"/>
          <w:noProof/>
          <w:szCs w:val="22"/>
        </w:rPr>
      </w:pPr>
      <w:hyperlink w:anchor="_Toc474924720" w:history="1">
        <w:r w:rsidR="009B2A58" w:rsidRPr="001A52DE">
          <w:rPr>
            <w:rStyle w:val="af4"/>
            <w:noProof/>
          </w:rPr>
          <w:t>3.5.1.</w:t>
        </w:r>
        <w:r w:rsidR="009B2A58">
          <w:rPr>
            <w:rFonts w:asciiTheme="minorHAnsi" w:eastAsiaTheme="minorEastAsia" w:hAnsiTheme="minorHAnsi" w:cstheme="minorBidi"/>
            <w:noProof/>
            <w:szCs w:val="22"/>
          </w:rPr>
          <w:tab/>
        </w:r>
        <w:r w:rsidR="009B2A58" w:rsidRPr="001A52DE">
          <w:rPr>
            <w:rStyle w:val="af4"/>
            <w:noProof/>
          </w:rPr>
          <w:t>Жидкие отходы</w:t>
        </w:r>
        <w:r w:rsidR="009B2A58">
          <w:rPr>
            <w:noProof/>
            <w:webHidden/>
          </w:rPr>
          <w:tab/>
        </w:r>
        <w:r>
          <w:rPr>
            <w:noProof/>
            <w:webHidden/>
          </w:rPr>
          <w:fldChar w:fldCharType="begin"/>
        </w:r>
        <w:r w:rsidR="009B2A58">
          <w:rPr>
            <w:noProof/>
            <w:webHidden/>
          </w:rPr>
          <w:instrText xml:space="preserve"> PAGEREF _Toc474924720 \h </w:instrText>
        </w:r>
        <w:r>
          <w:rPr>
            <w:noProof/>
            <w:webHidden/>
          </w:rPr>
        </w:r>
        <w:r>
          <w:rPr>
            <w:noProof/>
            <w:webHidden/>
          </w:rPr>
          <w:fldChar w:fldCharType="separate"/>
        </w:r>
        <w:r w:rsidR="002D37DB">
          <w:rPr>
            <w:noProof/>
            <w:webHidden/>
          </w:rPr>
          <w:t>49</w:t>
        </w:r>
        <w:r>
          <w:rPr>
            <w:noProof/>
            <w:webHidden/>
          </w:rPr>
          <w:fldChar w:fldCharType="end"/>
        </w:r>
      </w:hyperlink>
    </w:p>
    <w:p w:rsidR="009B2A58" w:rsidRDefault="00953859" w:rsidP="002E640A">
      <w:pPr>
        <w:pStyle w:val="31"/>
        <w:jc w:val="both"/>
        <w:rPr>
          <w:rFonts w:asciiTheme="minorHAnsi" w:eastAsiaTheme="minorEastAsia" w:hAnsiTheme="minorHAnsi" w:cstheme="minorBidi"/>
          <w:noProof/>
          <w:szCs w:val="22"/>
        </w:rPr>
      </w:pPr>
      <w:hyperlink w:anchor="_Toc474924721" w:history="1">
        <w:r w:rsidR="009B2A58" w:rsidRPr="001A52DE">
          <w:rPr>
            <w:rStyle w:val="af4"/>
            <w:noProof/>
          </w:rPr>
          <w:t>3.5.2.</w:t>
        </w:r>
        <w:r w:rsidR="009B2A58">
          <w:rPr>
            <w:rFonts w:asciiTheme="minorHAnsi" w:eastAsiaTheme="minorEastAsia" w:hAnsiTheme="minorHAnsi" w:cstheme="minorBidi"/>
            <w:noProof/>
            <w:szCs w:val="22"/>
          </w:rPr>
          <w:tab/>
        </w:r>
        <w:r w:rsidR="009B2A58" w:rsidRPr="001A52DE">
          <w:rPr>
            <w:rStyle w:val="af4"/>
            <w:noProof/>
          </w:rPr>
          <w:t>Расчет количества стоков на территории муниципального образования «Федорогорское»</w:t>
        </w:r>
        <w:r w:rsidR="009B2A58">
          <w:rPr>
            <w:noProof/>
            <w:webHidden/>
          </w:rPr>
          <w:tab/>
        </w:r>
        <w:r>
          <w:rPr>
            <w:noProof/>
            <w:webHidden/>
          </w:rPr>
          <w:fldChar w:fldCharType="begin"/>
        </w:r>
        <w:r w:rsidR="009B2A58">
          <w:rPr>
            <w:noProof/>
            <w:webHidden/>
          </w:rPr>
          <w:instrText xml:space="preserve"> PAGEREF _Toc474924721 \h </w:instrText>
        </w:r>
        <w:r>
          <w:rPr>
            <w:noProof/>
            <w:webHidden/>
          </w:rPr>
        </w:r>
        <w:r>
          <w:rPr>
            <w:noProof/>
            <w:webHidden/>
          </w:rPr>
          <w:fldChar w:fldCharType="separate"/>
        </w:r>
        <w:r w:rsidR="002D37DB">
          <w:rPr>
            <w:noProof/>
            <w:webHidden/>
          </w:rPr>
          <w:t>49</w:t>
        </w:r>
        <w:r>
          <w:rPr>
            <w:noProof/>
            <w:webHidden/>
          </w:rPr>
          <w:fldChar w:fldCharType="end"/>
        </w:r>
      </w:hyperlink>
    </w:p>
    <w:p w:rsidR="009B2A58" w:rsidRDefault="00953859" w:rsidP="002E640A">
      <w:pPr>
        <w:pStyle w:val="21"/>
        <w:tabs>
          <w:tab w:val="left" w:pos="960"/>
        </w:tabs>
        <w:jc w:val="both"/>
        <w:rPr>
          <w:rFonts w:asciiTheme="minorHAnsi" w:eastAsiaTheme="minorEastAsia" w:hAnsiTheme="minorHAnsi" w:cstheme="minorBidi"/>
          <w:noProof/>
          <w:lang w:eastAsia="ru-RU"/>
        </w:rPr>
      </w:pPr>
      <w:hyperlink w:anchor="_Toc474924722" w:history="1">
        <w:r w:rsidR="009B2A58" w:rsidRPr="001A52DE">
          <w:rPr>
            <w:rStyle w:val="af4"/>
            <w:noProof/>
          </w:rPr>
          <w:t>3.6.</w:t>
        </w:r>
        <w:r w:rsidR="009B2A58">
          <w:rPr>
            <w:rFonts w:asciiTheme="minorHAnsi" w:eastAsiaTheme="minorEastAsia" w:hAnsiTheme="minorHAnsi" w:cstheme="minorBidi"/>
            <w:noProof/>
            <w:lang w:eastAsia="ru-RU"/>
          </w:rPr>
          <w:tab/>
        </w:r>
        <w:r w:rsidR="009B2A58" w:rsidRPr="001A52DE">
          <w:rPr>
            <w:rStyle w:val="af4"/>
            <w:noProof/>
          </w:rPr>
          <w:t>Организация системы приема вторичного сырья</w:t>
        </w:r>
        <w:r w:rsidR="009B2A58">
          <w:rPr>
            <w:noProof/>
            <w:webHidden/>
          </w:rPr>
          <w:tab/>
        </w:r>
        <w:r>
          <w:rPr>
            <w:noProof/>
            <w:webHidden/>
          </w:rPr>
          <w:fldChar w:fldCharType="begin"/>
        </w:r>
        <w:r w:rsidR="009B2A58">
          <w:rPr>
            <w:noProof/>
            <w:webHidden/>
          </w:rPr>
          <w:instrText xml:space="preserve"> PAGEREF _Toc474924722 \h </w:instrText>
        </w:r>
        <w:r>
          <w:rPr>
            <w:noProof/>
            <w:webHidden/>
          </w:rPr>
        </w:r>
        <w:r>
          <w:rPr>
            <w:noProof/>
            <w:webHidden/>
          </w:rPr>
          <w:fldChar w:fldCharType="separate"/>
        </w:r>
        <w:r w:rsidR="002D37DB">
          <w:rPr>
            <w:noProof/>
            <w:webHidden/>
          </w:rPr>
          <w:t>52</w:t>
        </w:r>
        <w:r>
          <w:rPr>
            <w:noProof/>
            <w:webHidden/>
          </w:rPr>
          <w:fldChar w:fldCharType="end"/>
        </w:r>
      </w:hyperlink>
    </w:p>
    <w:p w:rsidR="009B2A58" w:rsidRDefault="00953859" w:rsidP="002E640A">
      <w:pPr>
        <w:pStyle w:val="21"/>
        <w:tabs>
          <w:tab w:val="left" w:pos="960"/>
        </w:tabs>
        <w:jc w:val="both"/>
        <w:rPr>
          <w:rFonts w:asciiTheme="minorHAnsi" w:eastAsiaTheme="minorEastAsia" w:hAnsiTheme="minorHAnsi" w:cstheme="minorBidi"/>
          <w:noProof/>
          <w:lang w:eastAsia="ru-RU"/>
        </w:rPr>
      </w:pPr>
      <w:hyperlink w:anchor="_Toc474924723" w:history="1">
        <w:r w:rsidR="009B2A58" w:rsidRPr="001A52DE">
          <w:rPr>
            <w:rStyle w:val="af4"/>
            <w:noProof/>
          </w:rPr>
          <w:t>3.7.</w:t>
        </w:r>
        <w:r w:rsidR="009B2A58">
          <w:rPr>
            <w:rFonts w:asciiTheme="minorHAnsi" w:eastAsiaTheme="minorEastAsia" w:hAnsiTheme="minorHAnsi" w:cstheme="minorBidi"/>
            <w:noProof/>
            <w:lang w:eastAsia="ru-RU"/>
          </w:rPr>
          <w:tab/>
        </w:r>
        <w:r w:rsidR="009B2A58" w:rsidRPr="001A52DE">
          <w:rPr>
            <w:rStyle w:val="af4"/>
            <w:noProof/>
          </w:rPr>
          <w:t>Размещение и обезвреживание бытовых отходов</w:t>
        </w:r>
        <w:r w:rsidR="009B2A58">
          <w:rPr>
            <w:noProof/>
            <w:webHidden/>
          </w:rPr>
          <w:tab/>
        </w:r>
        <w:r>
          <w:rPr>
            <w:noProof/>
            <w:webHidden/>
          </w:rPr>
          <w:fldChar w:fldCharType="begin"/>
        </w:r>
        <w:r w:rsidR="009B2A58">
          <w:rPr>
            <w:noProof/>
            <w:webHidden/>
          </w:rPr>
          <w:instrText xml:space="preserve"> PAGEREF _Toc474924723 \h </w:instrText>
        </w:r>
        <w:r>
          <w:rPr>
            <w:noProof/>
            <w:webHidden/>
          </w:rPr>
        </w:r>
        <w:r>
          <w:rPr>
            <w:noProof/>
            <w:webHidden/>
          </w:rPr>
          <w:fldChar w:fldCharType="separate"/>
        </w:r>
        <w:r w:rsidR="002D37DB">
          <w:rPr>
            <w:noProof/>
            <w:webHidden/>
          </w:rPr>
          <w:t>53</w:t>
        </w:r>
        <w:r>
          <w:rPr>
            <w:noProof/>
            <w:webHidden/>
          </w:rPr>
          <w:fldChar w:fldCharType="end"/>
        </w:r>
      </w:hyperlink>
    </w:p>
    <w:p w:rsidR="009B2A58" w:rsidRDefault="00953859" w:rsidP="002E640A">
      <w:pPr>
        <w:pStyle w:val="21"/>
        <w:tabs>
          <w:tab w:val="left" w:pos="960"/>
        </w:tabs>
        <w:jc w:val="both"/>
        <w:rPr>
          <w:rFonts w:asciiTheme="minorHAnsi" w:eastAsiaTheme="minorEastAsia" w:hAnsiTheme="minorHAnsi" w:cstheme="minorBidi"/>
          <w:noProof/>
          <w:lang w:eastAsia="ru-RU"/>
        </w:rPr>
      </w:pPr>
      <w:hyperlink w:anchor="_Toc474924724" w:history="1">
        <w:r w:rsidR="009B2A58" w:rsidRPr="001A52DE">
          <w:rPr>
            <w:rStyle w:val="af4"/>
            <w:noProof/>
          </w:rPr>
          <w:t>3.8.</w:t>
        </w:r>
        <w:r w:rsidR="009B2A58">
          <w:rPr>
            <w:rFonts w:asciiTheme="minorHAnsi" w:eastAsiaTheme="minorEastAsia" w:hAnsiTheme="minorHAnsi" w:cstheme="minorBidi"/>
            <w:noProof/>
            <w:lang w:eastAsia="ru-RU"/>
          </w:rPr>
          <w:tab/>
        </w:r>
        <w:r w:rsidR="009B2A58" w:rsidRPr="001A52DE">
          <w:rPr>
            <w:rStyle w:val="af4"/>
            <w:noProof/>
          </w:rPr>
          <w:t>Порядок обращения с ртутьсодержащими отходами</w:t>
        </w:r>
        <w:r w:rsidR="009B2A58">
          <w:rPr>
            <w:noProof/>
            <w:webHidden/>
          </w:rPr>
          <w:tab/>
        </w:r>
        <w:r>
          <w:rPr>
            <w:noProof/>
            <w:webHidden/>
          </w:rPr>
          <w:fldChar w:fldCharType="begin"/>
        </w:r>
        <w:r w:rsidR="009B2A58">
          <w:rPr>
            <w:noProof/>
            <w:webHidden/>
          </w:rPr>
          <w:instrText xml:space="preserve"> PAGEREF _Toc474924724 \h </w:instrText>
        </w:r>
        <w:r>
          <w:rPr>
            <w:noProof/>
            <w:webHidden/>
          </w:rPr>
        </w:r>
        <w:r>
          <w:rPr>
            <w:noProof/>
            <w:webHidden/>
          </w:rPr>
          <w:fldChar w:fldCharType="separate"/>
        </w:r>
        <w:r w:rsidR="002D37DB">
          <w:rPr>
            <w:noProof/>
            <w:webHidden/>
          </w:rPr>
          <w:t>54</w:t>
        </w:r>
        <w:r>
          <w:rPr>
            <w:noProof/>
            <w:webHidden/>
          </w:rPr>
          <w:fldChar w:fldCharType="end"/>
        </w:r>
      </w:hyperlink>
    </w:p>
    <w:p w:rsidR="009B2A58" w:rsidRDefault="00953859" w:rsidP="002E640A">
      <w:pPr>
        <w:pStyle w:val="21"/>
        <w:tabs>
          <w:tab w:val="left" w:pos="960"/>
        </w:tabs>
        <w:jc w:val="both"/>
        <w:rPr>
          <w:rFonts w:asciiTheme="minorHAnsi" w:eastAsiaTheme="minorEastAsia" w:hAnsiTheme="minorHAnsi" w:cstheme="minorBidi"/>
          <w:noProof/>
          <w:lang w:eastAsia="ru-RU"/>
        </w:rPr>
      </w:pPr>
      <w:hyperlink w:anchor="_Toc474924725" w:history="1">
        <w:r w:rsidR="009B2A58" w:rsidRPr="001A52DE">
          <w:rPr>
            <w:rStyle w:val="af4"/>
            <w:noProof/>
          </w:rPr>
          <w:t>3.9.</w:t>
        </w:r>
        <w:r w:rsidR="009B2A58">
          <w:rPr>
            <w:rFonts w:asciiTheme="minorHAnsi" w:eastAsiaTheme="minorEastAsia" w:hAnsiTheme="minorHAnsi" w:cstheme="minorBidi"/>
            <w:noProof/>
            <w:lang w:eastAsia="ru-RU"/>
          </w:rPr>
          <w:tab/>
        </w:r>
        <w:r w:rsidR="009B2A58" w:rsidRPr="001A52DE">
          <w:rPr>
            <w:rStyle w:val="af4"/>
            <w:noProof/>
          </w:rPr>
          <w:t>Обращение с безнадзорными животными</w:t>
        </w:r>
        <w:r w:rsidR="009B2A58">
          <w:rPr>
            <w:noProof/>
            <w:webHidden/>
          </w:rPr>
          <w:tab/>
        </w:r>
        <w:r>
          <w:rPr>
            <w:noProof/>
            <w:webHidden/>
          </w:rPr>
          <w:fldChar w:fldCharType="begin"/>
        </w:r>
        <w:r w:rsidR="009B2A58">
          <w:rPr>
            <w:noProof/>
            <w:webHidden/>
          </w:rPr>
          <w:instrText xml:space="preserve"> PAGEREF _Toc474924725 \h </w:instrText>
        </w:r>
        <w:r>
          <w:rPr>
            <w:noProof/>
            <w:webHidden/>
          </w:rPr>
        </w:r>
        <w:r>
          <w:rPr>
            <w:noProof/>
            <w:webHidden/>
          </w:rPr>
          <w:fldChar w:fldCharType="separate"/>
        </w:r>
        <w:r w:rsidR="002D37DB">
          <w:rPr>
            <w:noProof/>
            <w:webHidden/>
          </w:rPr>
          <w:t>56</w:t>
        </w:r>
        <w:r>
          <w:rPr>
            <w:noProof/>
            <w:webHidden/>
          </w:rPr>
          <w:fldChar w:fldCharType="end"/>
        </w:r>
      </w:hyperlink>
    </w:p>
    <w:p w:rsidR="009B2A58" w:rsidRDefault="00953859" w:rsidP="002E640A">
      <w:pPr>
        <w:pStyle w:val="21"/>
        <w:tabs>
          <w:tab w:val="left" w:pos="960"/>
        </w:tabs>
        <w:jc w:val="both"/>
        <w:rPr>
          <w:rFonts w:asciiTheme="minorHAnsi" w:eastAsiaTheme="minorEastAsia" w:hAnsiTheme="minorHAnsi" w:cstheme="minorBidi"/>
          <w:noProof/>
          <w:lang w:eastAsia="ru-RU"/>
        </w:rPr>
      </w:pPr>
      <w:hyperlink w:anchor="_Toc474924726" w:history="1">
        <w:r w:rsidR="009B2A58" w:rsidRPr="001A52DE">
          <w:rPr>
            <w:rStyle w:val="af4"/>
            <w:noProof/>
            <w:lang w:eastAsia="ru-RU"/>
          </w:rPr>
          <w:t>3.10.</w:t>
        </w:r>
        <w:r w:rsidR="009B2A58">
          <w:rPr>
            <w:rFonts w:asciiTheme="minorHAnsi" w:eastAsiaTheme="minorEastAsia" w:hAnsiTheme="minorHAnsi" w:cstheme="minorBidi"/>
            <w:noProof/>
            <w:lang w:eastAsia="ru-RU"/>
          </w:rPr>
          <w:tab/>
        </w:r>
        <w:r w:rsidR="009B2A58" w:rsidRPr="001A52DE">
          <w:rPr>
            <w:rStyle w:val="af4"/>
            <w:noProof/>
            <w:lang w:eastAsia="ru-RU"/>
          </w:rPr>
          <w:t>Ответственность за несоблюдение требований в области обращения с отходами</w:t>
        </w:r>
        <w:r w:rsidR="009B2A58">
          <w:rPr>
            <w:noProof/>
            <w:webHidden/>
          </w:rPr>
          <w:tab/>
        </w:r>
        <w:r>
          <w:rPr>
            <w:noProof/>
            <w:webHidden/>
          </w:rPr>
          <w:fldChar w:fldCharType="begin"/>
        </w:r>
        <w:r w:rsidR="009B2A58">
          <w:rPr>
            <w:noProof/>
            <w:webHidden/>
          </w:rPr>
          <w:instrText xml:space="preserve"> PAGEREF _Toc474924726 \h </w:instrText>
        </w:r>
        <w:r>
          <w:rPr>
            <w:noProof/>
            <w:webHidden/>
          </w:rPr>
        </w:r>
        <w:r>
          <w:rPr>
            <w:noProof/>
            <w:webHidden/>
          </w:rPr>
          <w:fldChar w:fldCharType="separate"/>
        </w:r>
        <w:r w:rsidR="002D37DB">
          <w:rPr>
            <w:noProof/>
            <w:webHidden/>
          </w:rPr>
          <w:t>60</w:t>
        </w:r>
        <w:r>
          <w:rPr>
            <w:noProof/>
            <w:webHidden/>
          </w:rPr>
          <w:fldChar w:fldCharType="end"/>
        </w:r>
      </w:hyperlink>
    </w:p>
    <w:p w:rsidR="009B2A58" w:rsidRDefault="00953859" w:rsidP="002E640A">
      <w:pPr>
        <w:pStyle w:val="21"/>
        <w:tabs>
          <w:tab w:val="left" w:pos="960"/>
        </w:tabs>
        <w:jc w:val="both"/>
        <w:rPr>
          <w:rFonts w:asciiTheme="minorHAnsi" w:eastAsiaTheme="minorEastAsia" w:hAnsiTheme="minorHAnsi" w:cstheme="minorBidi"/>
          <w:noProof/>
          <w:lang w:eastAsia="ru-RU"/>
        </w:rPr>
      </w:pPr>
      <w:hyperlink w:anchor="_Toc474924727" w:history="1">
        <w:r w:rsidR="009B2A58" w:rsidRPr="001A52DE">
          <w:rPr>
            <w:rStyle w:val="af4"/>
            <w:noProof/>
          </w:rPr>
          <w:t>3.11.</w:t>
        </w:r>
        <w:r w:rsidR="009B2A58">
          <w:rPr>
            <w:rFonts w:asciiTheme="minorHAnsi" w:eastAsiaTheme="minorEastAsia" w:hAnsiTheme="minorHAnsi" w:cstheme="minorBidi"/>
            <w:noProof/>
            <w:lang w:eastAsia="ru-RU"/>
          </w:rPr>
          <w:tab/>
        </w:r>
        <w:r w:rsidR="009B2A58" w:rsidRPr="001A52DE">
          <w:rPr>
            <w:rStyle w:val="af4"/>
            <w:noProof/>
          </w:rPr>
          <w:t>Санитарно-защитные зоны</w:t>
        </w:r>
        <w:r w:rsidR="009B2A58">
          <w:rPr>
            <w:noProof/>
            <w:webHidden/>
          </w:rPr>
          <w:tab/>
        </w:r>
        <w:r>
          <w:rPr>
            <w:noProof/>
            <w:webHidden/>
          </w:rPr>
          <w:fldChar w:fldCharType="begin"/>
        </w:r>
        <w:r w:rsidR="009B2A58">
          <w:rPr>
            <w:noProof/>
            <w:webHidden/>
          </w:rPr>
          <w:instrText xml:space="preserve"> PAGEREF _Toc474924727 \h </w:instrText>
        </w:r>
        <w:r>
          <w:rPr>
            <w:noProof/>
            <w:webHidden/>
          </w:rPr>
        </w:r>
        <w:r>
          <w:rPr>
            <w:noProof/>
            <w:webHidden/>
          </w:rPr>
          <w:fldChar w:fldCharType="separate"/>
        </w:r>
        <w:r w:rsidR="002D37DB">
          <w:rPr>
            <w:noProof/>
            <w:webHidden/>
          </w:rPr>
          <w:t>60</w:t>
        </w:r>
        <w:r>
          <w:rPr>
            <w:noProof/>
            <w:webHidden/>
          </w:rPr>
          <w:fldChar w:fldCharType="end"/>
        </w:r>
      </w:hyperlink>
    </w:p>
    <w:p w:rsidR="009B2A58" w:rsidRDefault="00953859" w:rsidP="002E640A">
      <w:pPr>
        <w:pStyle w:val="21"/>
        <w:tabs>
          <w:tab w:val="left" w:pos="960"/>
        </w:tabs>
        <w:jc w:val="both"/>
        <w:rPr>
          <w:rFonts w:asciiTheme="minorHAnsi" w:eastAsiaTheme="minorEastAsia" w:hAnsiTheme="minorHAnsi" w:cstheme="minorBidi"/>
          <w:noProof/>
          <w:lang w:eastAsia="ru-RU"/>
        </w:rPr>
      </w:pPr>
      <w:hyperlink w:anchor="_Toc474924728" w:history="1">
        <w:r w:rsidR="009B2A58" w:rsidRPr="001A52DE">
          <w:rPr>
            <w:rStyle w:val="af4"/>
            <w:noProof/>
          </w:rPr>
          <w:t>3.12.</w:t>
        </w:r>
        <w:r w:rsidR="009B2A58">
          <w:rPr>
            <w:rFonts w:asciiTheme="minorHAnsi" w:eastAsiaTheme="minorEastAsia" w:hAnsiTheme="minorHAnsi" w:cstheme="minorBidi"/>
            <w:noProof/>
            <w:lang w:eastAsia="ru-RU"/>
          </w:rPr>
          <w:tab/>
        </w:r>
        <w:r w:rsidR="009B2A58" w:rsidRPr="001A52DE">
          <w:rPr>
            <w:rStyle w:val="af4"/>
            <w:noProof/>
          </w:rPr>
          <w:t>Структура затрат на осуществление процесса обращения с отходами</w:t>
        </w:r>
        <w:r w:rsidR="009B2A58">
          <w:rPr>
            <w:noProof/>
            <w:webHidden/>
          </w:rPr>
          <w:tab/>
        </w:r>
        <w:r>
          <w:rPr>
            <w:noProof/>
            <w:webHidden/>
          </w:rPr>
          <w:fldChar w:fldCharType="begin"/>
        </w:r>
        <w:r w:rsidR="009B2A58">
          <w:rPr>
            <w:noProof/>
            <w:webHidden/>
          </w:rPr>
          <w:instrText xml:space="preserve"> PAGEREF _Toc474924728 \h </w:instrText>
        </w:r>
        <w:r>
          <w:rPr>
            <w:noProof/>
            <w:webHidden/>
          </w:rPr>
        </w:r>
        <w:r>
          <w:rPr>
            <w:noProof/>
            <w:webHidden/>
          </w:rPr>
          <w:fldChar w:fldCharType="separate"/>
        </w:r>
        <w:r w:rsidR="002D37DB">
          <w:rPr>
            <w:noProof/>
            <w:webHidden/>
          </w:rPr>
          <w:t>61</w:t>
        </w:r>
        <w:r>
          <w:rPr>
            <w:noProof/>
            <w:webHidden/>
          </w:rPr>
          <w:fldChar w:fldCharType="end"/>
        </w:r>
      </w:hyperlink>
    </w:p>
    <w:p w:rsidR="009B2A58" w:rsidRDefault="00953859" w:rsidP="002E640A">
      <w:pPr>
        <w:pStyle w:val="21"/>
        <w:tabs>
          <w:tab w:val="left" w:pos="960"/>
        </w:tabs>
        <w:jc w:val="both"/>
        <w:rPr>
          <w:rFonts w:asciiTheme="minorHAnsi" w:eastAsiaTheme="minorEastAsia" w:hAnsiTheme="minorHAnsi" w:cstheme="minorBidi"/>
          <w:noProof/>
          <w:lang w:eastAsia="ru-RU"/>
        </w:rPr>
      </w:pPr>
      <w:hyperlink w:anchor="_Toc474924729" w:history="1">
        <w:r w:rsidR="009B2A58" w:rsidRPr="001A52DE">
          <w:rPr>
            <w:rStyle w:val="af4"/>
            <w:noProof/>
          </w:rPr>
          <w:t>3.13.</w:t>
        </w:r>
        <w:r w:rsidR="009B2A58">
          <w:rPr>
            <w:rFonts w:asciiTheme="minorHAnsi" w:eastAsiaTheme="minorEastAsia" w:hAnsiTheme="minorHAnsi" w:cstheme="minorBidi"/>
            <w:noProof/>
            <w:lang w:eastAsia="ru-RU"/>
          </w:rPr>
          <w:tab/>
        </w:r>
        <w:r w:rsidR="009B2A58" w:rsidRPr="001A52DE">
          <w:rPr>
            <w:rStyle w:val="af4"/>
            <w:noProof/>
          </w:rPr>
          <w:t>Совершенствование нормативно-правового обеспечения мероприятий в сфере обращения с отходами</w:t>
        </w:r>
        <w:r w:rsidR="009B2A58">
          <w:rPr>
            <w:noProof/>
            <w:webHidden/>
          </w:rPr>
          <w:tab/>
        </w:r>
        <w:r>
          <w:rPr>
            <w:noProof/>
            <w:webHidden/>
          </w:rPr>
          <w:fldChar w:fldCharType="begin"/>
        </w:r>
        <w:r w:rsidR="009B2A58">
          <w:rPr>
            <w:noProof/>
            <w:webHidden/>
          </w:rPr>
          <w:instrText xml:space="preserve"> PAGEREF _Toc474924729 \h </w:instrText>
        </w:r>
        <w:r>
          <w:rPr>
            <w:noProof/>
            <w:webHidden/>
          </w:rPr>
        </w:r>
        <w:r>
          <w:rPr>
            <w:noProof/>
            <w:webHidden/>
          </w:rPr>
          <w:fldChar w:fldCharType="separate"/>
        </w:r>
        <w:r w:rsidR="002D37DB">
          <w:rPr>
            <w:noProof/>
            <w:webHidden/>
          </w:rPr>
          <w:t>62</w:t>
        </w:r>
        <w:r>
          <w:rPr>
            <w:noProof/>
            <w:webHidden/>
          </w:rPr>
          <w:fldChar w:fldCharType="end"/>
        </w:r>
      </w:hyperlink>
    </w:p>
    <w:p w:rsidR="009B2A58" w:rsidRDefault="00953859" w:rsidP="002E640A">
      <w:pPr>
        <w:pStyle w:val="12"/>
        <w:tabs>
          <w:tab w:val="left" w:pos="567"/>
        </w:tabs>
        <w:jc w:val="both"/>
        <w:rPr>
          <w:rFonts w:asciiTheme="minorHAnsi" w:eastAsiaTheme="minorEastAsia" w:hAnsiTheme="minorHAnsi" w:cstheme="minorBidi"/>
          <w:noProof/>
          <w:lang w:eastAsia="ru-RU"/>
        </w:rPr>
      </w:pPr>
      <w:hyperlink w:anchor="_Toc474924730" w:history="1">
        <w:r w:rsidR="009B2A58" w:rsidRPr="001A52DE">
          <w:rPr>
            <w:rStyle w:val="af4"/>
            <w:noProof/>
          </w:rPr>
          <w:t>4.</w:t>
        </w:r>
        <w:r w:rsidR="009B2A58">
          <w:rPr>
            <w:rFonts w:asciiTheme="minorHAnsi" w:eastAsiaTheme="minorEastAsia" w:hAnsiTheme="minorHAnsi" w:cstheme="minorBidi"/>
            <w:noProof/>
            <w:lang w:eastAsia="ru-RU"/>
          </w:rPr>
          <w:tab/>
        </w:r>
        <w:r w:rsidR="009B2A58" w:rsidRPr="001A52DE">
          <w:rPr>
            <w:rStyle w:val="af4"/>
            <w:noProof/>
          </w:rPr>
          <w:t>ОРГАНИЗАЦИЯ РАБОТ ПО ЛЕТНЕЙ И ЗИМНЕЙ УБОРКЕ</w:t>
        </w:r>
        <w:r w:rsidR="009B2A58">
          <w:rPr>
            <w:noProof/>
            <w:webHidden/>
          </w:rPr>
          <w:tab/>
        </w:r>
        <w:r>
          <w:rPr>
            <w:noProof/>
            <w:webHidden/>
          </w:rPr>
          <w:fldChar w:fldCharType="begin"/>
        </w:r>
        <w:r w:rsidR="009B2A58">
          <w:rPr>
            <w:noProof/>
            <w:webHidden/>
          </w:rPr>
          <w:instrText xml:space="preserve"> PAGEREF _Toc474924730 \h </w:instrText>
        </w:r>
        <w:r>
          <w:rPr>
            <w:noProof/>
            <w:webHidden/>
          </w:rPr>
        </w:r>
        <w:r>
          <w:rPr>
            <w:noProof/>
            <w:webHidden/>
          </w:rPr>
          <w:fldChar w:fldCharType="separate"/>
        </w:r>
        <w:r w:rsidR="002D37DB">
          <w:rPr>
            <w:noProof/>
            <w:webHidden/>
          </w:rPr>
          <w:t>64</w:t>
        </w:r>
        <w:r>
          <w:rPr>
            <w:noProof/>
            <w:webHidden/>
          </w:rPr>
          <w:fldChar w:fldCharType="end"/>
        </w:r>
      </w:hyperlink>
    </w:p>
    <w:p w:rsidR="009B2A58" w:rsidRDefault="00953859" w:rsidP="002E640A">
      <w:pPr>
        <w:pStyle w:val="21"/>
        <w:tabs>
          <w:tab w:val="left" w:pos="960"/>
        </w:tabs>
        <w:jc w:val="both"/>
        <w:rPr>
          <w:rFonts w:asciiTheme="minorHAnsi" w:eastAsiaTheme="minorEastAsia" w:hAnsiTheme="minorHAnsi" w:cstheme="minorBidi"/>
          <w:noProof/>
          <w:lang w:eastAsia="ru-RU"/>
        </w:rPr>
      </w:pPr>
      <w:hyperlink w:anchor="_Toc474924731" w:history="1">
        <w:r w:rsidR="009B2A58" w:rsidRPr="001A52DE">
          <w:rPr>
            <w:rStyle w:val="af4"/>
            <w:noProof/>
          </w:rPr>
          <w:t>4.1.</w:t>
        </w:r>
        <w:r w:rsidR="009B2A58">
          <w:rPr>
            <w:rFonts w:asciiTheme="minorHAnsi" w:eastAsiaTheme="minorEastAsia" w:hAnsiTheme="minorHAnsi" w:cstheme="minorBidi"/>
            <w:noProof/>
            <w:lang w:eastAsia="ru-RU"/>
          </w:rPr>
          <w:tab/>
        </w:r>
        <w:r w:rsidR="009B2A58" w:rsidRPr="001A52DE">
          <w:rPr>
            <w:rStyle w:val="af4"/>
            <w:noProof/>
          </w:rPr>
          <w:t>Технология летнего содержания дорог</w:t>
        </w:r>
        <w:r w:rsidR="009B2A58">
          <w:rPr>
            <w:noProof/>
            <w:webHidden/>
          </w:rPr>
          <w:tab/>
        </w:r>
        <w:r>
          <w:rPr>
            <w:noProof/>
            <w:webHidden/>
          </w:rPr>
          <w:fldChar w:fldCharType="begin"/>
        </w:r>
        <w:r w:rsidR="009B2A58">
          <w:rPr>
            <w:noProof/>
            <w:webHidden/>
          </w:rPr>
          <w:instrText xml:space="preserve"> PAGEREF _Toc474924731 \h </w:instrText>
        </w:r>
        <w:r>
          <w:rPr>
            <w:noProof/>
            <w:webHidden/>
          </w:rPr>
        </w:r>
        <w:r>
          <w:rPr>
            <w:noProof/>
            <w:webHidden/>
          </w:rPr>
          <w:fldChar w:fldCharType="separate"/>
        </w:r>
        <w:r w:rsidR="002D37DB">
          <w:rPr>
            <w:noProof/>
            <w:webHidden/>
          </w:rPr>
          <w:t>64</w:t>
        </w:r>
        <w:r>
          <w:rPr>
            <w:noProof/>
            <w:webHidden/>
          </w:rPr>
          <w:fldChar w:fldCharType="end"/>
        </w:r>
      </w:hyperlink>
    </w:p>
    <w:p w:rsidR="009B2A58" w:rsidRDefault="00953859" w:rsidP="002E640A">
      <w:pPr>
        <w:pStyle w:val="21"/>
        <w:tabs>
          <w:tab w:val="left" w:pos="960"/>
        </w:tabs>
        <w:jc w:val="both"/>
        <w:rPr>
          <w:rFonts w:asciiTheme="minorHAnsi" w:eastAsiaTheme="minorEastAsia" w:hAnsiTheme="minorHAnsi" w:cstheme="minorBidi"/>
          <w:noProof/>
          <w:lang w:eastAsia="ru-RU"/>
        </w:rPr>
      </w:pPr>
      <w:hyperlink w:anchor="_Toc474924732" w:history="1">
        <w:r w:rsidR="009B2A58" w:rsidRPr="001A52DE">
          <w:rPr>
            <w:rStyle w:val="af4"/>
            <w:noProof/>
          </w:rPr>
          <w:t>4.2.</w:t>
        </w:r>
        <w:r w:rsidR="009B2A58">
          <w:rPr>
            <w:rFonts w:asciiTheme="minorHAnsi" w:eastAsiaTheme="minorEastAsia" w:hAnsiTheme="minorHAnsi" w:cstheme="minorBidi"/>
            <w:noProof/>
            <w:lang w:eastAsia="ru-RU"/>
          </w:rPr>
          <w:tab/>
        </w:r>
        <w:r w:rsidR="009B2A58" w:rsidRPr="001A52DE">
          <w:rPr>
            <w:rStyle w:val="af4"/>
            <w:noProof/>
          </w:rPr>
          <w:t>Технология зимнего содержания дорог</w:t>
        </w:r>
        <w:r w:rsidR="009B2A58">
          <w:rPr>
            <w:noProof/>
            <w:webHidden/>
          </w:rPr>
          <w:tab/>
        </w:r>
        <w:r>
          <w:rPr>
            <w:noProof/>
            <w:webHidden/>
          </w:rPr>
          <w:fldChar w:fldCharType="begin"/>
        </w:r>
        <w:r w:rsidR="009B2A58">
          <w:rPr>
            <w:noProof/>
            <w:webHidden/>
          </w:rPr>
          <w:instrText xml:space="preserve"> PAGEREF _Toc474924732 \h </w:instrText>
        </w:r>
        <w:r>
          <w:rPr>
            <w:noProof/>
            <w:webHidden/>
          </w:rPr>
        </w:r>
        <w:r>
          <w:rPr>
            <w:noProof/>
            <w:webHidden/>
          </w:rPr>
          <w:fldChar w:fldCharType="separate"/>
        </w:r>
        <w:r w:rsidR="002D37DB">
          <w:rPr>
            <w:noProof/>
            <w:webHidden/>
          </w:rPr>
          <w:t>65</w:t>
        </w:r>
        <w:r>
          <w:rPr>
            <w:noProof/>
            <w:webHidden/>
          </w:rPr>
          <w:fldChar w:fldCharType="end"/>
        </w:r>
      </w:hyperlink>
    </w:p>
    <w:p w:rsidR="009B2A58" w:rsidRDefault="00953859" w:rsidP="002E640A">
      <w:pPr>
        <w:pStyle w:val="21"/>
        <w:tabs>
          <w:tab w:val="left" w:pos="960"/>
        </w:tabs>
        <w:jc w:val="both"/>
        <w:rPr>
          <w:rFonts w:asciiTheme="minorHAnsi" w:eastAsiaTheme="minorEastAsia" w:hAnsiTheme="minorHAnsi" w:cstheme="minorBidi"/>
          <w:noProof/>
          <w:lang w:eastAsia="ru-RU"/>
        </w:rPr>
      </w:pPr>
      <w:hyperlink w:anchor="_Toc474924733" w:history="1">
        <w:r w:rsidR="009B2A58" w:rsidRPr="001A52DE">
          <w:rPr>
            <w:rStyle w:val="af4"/>
            <w:noProof/>
          </w:rPr>
          <w:t>4.3.</w:t>
        </w:r>
        <w:r w:rsidR="009B2A58">
          <w:rPr>
            <w:rFonts w:asciiTheme="minorHAnsi" w:eastAsiaTheme="minorEastAsia" w:hAnsiTheme="minorHAnsi" w:cstheme="minorBidi"/>
            <w:noProof/>
            <w:lang w:eastAsia="ru-RU"/>
          </w:rPr>
          <w:tab/>
        </w:r>
        <w:r w:rsidR="009B2A58" w:rsidRPr="001A52DE">
          <w:rPr>
            <w:rStyle w:val="af4"/>
            <w:noProof/>
          </w:rPr>
          <w:t>Расчет потребности в машинах для уборки территорий</w:t>
        </w:r>
        <w:r w:rsidR="009B2A58">
          <w:rPr>
            <w:noProof/>
            <w:webHidden/>
          </w:rPr>
          <w:tab/>
        </w:r>
        <w:r>
          <w:rPr>
            <w:noProof/>
            <w:webHidden/>
          </w:rPr>
          <w:fldChar w:fldCharType="begin"/>
        </w:r>
        <w:r w:rsidR="009B2A58">
          <w:rPr>
            <w:noProof/>
            <w:webHidden/>
          </w:rPr>
          <w:instrText xml:space="preserve"> PAGEREF _Toc474924733 \h </w:instrText>
        </w:r>
        <w:r>
          <w:rPr>
            <w:noProof/>
            <w:webHidden/>
          </w:rPr>
        </w:r>
        <w:r>
          <w:rPr>
            <w:noProof/>
            <w:webHidden/>
          </w:rPr>
          <w:fldChar w:fldCharType="separate"/>
        </w:r>
        <w:r w:rsidR="002D37DB">
          <w:rPr>
            <w:noProof/>
            <w:webHidden/>
          </w:rPr>
          <w:t>70</w:t>
        </w:r>
        <w:r>
          <w:rPr>
            <w:noProof/>
            <w:webHidden/>
          </w:rPr>
          <w:fldChar w:fldCharType="end"/>
        </w:r>
      </w:hyperlink>
    </w:p>
    <w:p w:rsidR="009B2A58" w:rsidRDefault="00953859" w:rsidP="002E640A">
      <w:pPr>
        <w:pStyle w:val="31"/>
        <w:jc w:val="both"/>
        <w:rPr>
          <w:rFonts w:asciiTheme="minorHAnsi" w:eastAsiaTheme="minorEastAsia" w:hAnsiTheme="minorHAnsi" w:cstheme="minorBidi"/>
          <w:noProof/>
          <w:szCs w:val="22"/>
        </w:rPr>
      </w:pPr>
      <w:hyperlink w:anchor="_Toc474924734" w:history="1">
        <w:r w:rsidR="009B2A58" w:rsidRPr="001A52DE">
          <w:rPr>
            <w:rStyle w:val="af4"/>
            <w:noProof/>
          </w:rPr>
          <w:t>4.3.1.</w:t>
        </w:r>
        <w:r w:rsidR="009B2A58">
          <w:rPr>
            <w:rFonts w:asciiTheme="minorHAnsi" w:eastAsiaTheme="minorEastAsia" w:hAnsiTheme="minorHAnsi" w:cstheme="minorBidi"/>
            <w:noProof/>
            <w:szCs w:val="22"/>
          </w:rPr>
          <w:tab/>
        </w:r>
        <w:r w:rsidR="009B2A58" w:rsidRPr="001A52DE">
          <w:rPr>
            <w:rStyle w:val="af4"/>
            <w:noProof/>
          </w:rPr>
          <w:t>Летние уборочные работы</w:t>
        </w:r>
        <w:r w:rsidR="009B2A58">
          <w:rPr>
            <w:noProof/>
            <w:webHidden/>
          </w:rPr>
          <w:tab/>
        </w:r>
        <w:r>
          <w:rPr>
            <w:noProof/>
            <w:webHidden/>
          </w:rPr>
          <w:fldChar w:fldCharType="begin"/>
        </w:r>
        <w:r w:rsidR="009B2A58">
          <w:rPr>
            <w:noProof/>
            <w:webHidden/>
          </w:rPr>
          <w:instrText xml:space="preserve"> PAGEREF _Toc474924734 \h </w:instrText>
        </w:r>
        <w:r>
          <w:rPr>
            <w:noProof/>
            <w:webHidden/>
          </w:rPr>
        </w:r>
        <w:r>
          <w:rPr>
            <w:noProof/>
            <w:webHidden/>
          </w:rPr>
          <w:fldChar w:fldCharType="separate"/>
        </w:r>
        <w:r w:rsidR="002D37DB">
          <w:rPr>
            <w:noProof/>
            <w:webHidden/>
          </w:rPr>
          <w:t>70</w:t>
        </w:r>
        <w:r>
          <w:rPr>
            <w:noProof/>
            <w:webHidden/>
          </w:rPr>
          <w:fldChar w:fldCharType="end"/>
        </w:r>
      </w:hyperlink>
    </w:p>
    <w:p w:rsidR="009B2A58" w:rsidRDefault="00953859" w:rsidP="002E640A">
      <w:pPr>
        <w:pStyle w:val="31"/>
        <w:jc w:val="both"/>
        <w:rPr>
          <w:rFonts w:asciiTheme="minorHAnsi" w:eastAsiaTheme="minorEastAsia" w:hAnsiTheme="minorHAnsi" w:cstheme="minorBidi"/>
          <w:noProof/>
          <w:szCs w:val="22"/>
        </w:rPr>
      </w:pPr>
      <w:hyperlink w:anchor="_Toc474924735" w:history="1">
        <w:r w:rsidR="009B2A58" w:rsidRPr="001A52DE">
          <w:rPr>
            <w:rStyle w:val="af4"/>
            <w:noProof/>
          </w:rPr>
          <w:t>4.3.2.</w:t>
        </w:r>
        <w:r w:rsidR="009B2A58">
          <w:rPr>
            <w:rFonts w:asciiTheme="minorHAnsi" w:eastAsiaTheme="minorEastAsia" w:hAnsiTheme="minorHAnsi" w:cstheme="minorBidi"/>
            <w:noProof/>
            <w:szCs w:val="22"/>
          </w:rPr>
          <w:tab/>
        </w:r>
        <w:r w:rsidR="009B2A58" w:rsidRPr="001A52DE">
          <w:rPr>
            <w:rStyle w:val="af4"/>
            <w:noProof/>
          </w:rPr>
          <w:t>Зимние уборочные работы</w:t>
        </w:r>
        <w:r w:rsidR="009B2A58">
          <w:rPr>
            <w:noProof/>
            <w:webHidden/>
          </w:rPr>
          <w:tab/>
        </w:r>
        <w:r>
          <w:rPr>
            <w:noProof/>
            <w:webHidden/>
          </w:rPr>
          <w:fldChar w:fldCharType="begin"/>
        </w:r>
        <w:r w:rsidR="009B2A58">
          <w:rPr>
            <w:noProof/>
            <w:webHidden/>
          </w:rPr>
          <w:instrText xml:space="preserve"> PAGEREF _Toc474924735 \h </w:instrText>
        </w:r>
        <w:r>
          <w:rPr>
            <w:noProof/>
            <w:webHidden/>
          </w:rPr>
        </w:r>
        <w:r>
          <w:rPr>
            <w:noProof/>
            <w:webHidden/>
          </w:rPr>
          <w:fldChar w:fldCharType="separate"/>
        </w:r>
        <w:r w:rsidR="002D37DB">
          <w:rPr>
            <w:noProof/>
            <w:webHidden/>
          </w:rPr>
          <w:t>70</w:t>
        </w:r>
        <w:r>
          <w:rPr>
            <w:noProof/>
            <w:webHidden/>
          </w:rPr>
          <w:fldChar w:fldCharType="end"/>
        </w:r>
      </w:hyperlink>
    </w:p>
    <w:p w:rsidR="009B2A58" w:rsidRDefault="00953859" w:rsidP="002E640A">
      <w:pPr>
        <w:pStyle w:val="12"/>
        <w:tabs>
          <w:tab w:val="left" w:pos="567"/>
        </w:tabs>
        <w:jc w:val="both"/>
        <w:rPr>
          <w:rFonts w:asciiTheme="minorHAnsi" w:eastAsiaTheme="minorEastAsia" w:hAnsiTheme="minorHAnsi" w:cstheme="minorBidi"/>
          <w:noProof/>
          <w:lang w:eastAsia="ru-RU"/>
        </w:rPr>
      </w:pPr>
      <w:hyperlink w:anchor="_Toc474924736" w:history="1">
        <w:r w:rsidR="009B2A58" w:rsidRPr="001A52DE">
          <w:rPr>
            <w:rStyle w:val="af4"/>
            <w:noProof/>
          </w:rPr>
          <w:t>5.</w:t>
        </w:r>
        <w:r w:rsidR="009B2A58">
          <w:rPr>
            <w:rFonts w:asciiTheme="minorHAnsi" w:eastAsiaTheme="minorEastAsia" w:hAnsiTheme="minorHAnsi" w:cstheme="minorBidi"/>
            <w:noProof/>
            <w:lang w:eastAsia="ru-RU"/>
          </w:rPr>
          <w:tab/>
        </w:r>
        <w:r w:rsidR="009B2A58" w:rsidRPr="001A52DE">
          <w:rPr>
            <w:rStyle w:val="af4"/>
            <w:noProof/>
          </w:rPr>
          <w:t>ОСНОВНЫЕ НАПРАВЛЕНИЯ И МЕРОПРИЯТИЯ ПО РАЗВИТИЮ СИСТЕМЫ ОЧИСТКИ ТЕРРИТОРИИ МУНИЦИПАЛЬНОГО ОБРАЗОВАНИЯ «ФЕДОРОГОРСКОЕ»</w:t>
        </w:r>
        <w:r w:rsidR="009B2A58">
          <w:rPr>
            <w:noProof/>
            <w:webHidden/>
          </w:rPr>
          <w:tab/>
        </w:r>
        <w:r>
          <w:rPr>
            <w:noProof/>
            <w:webHidden/>
          </w:rPr>
          <w:fldChar w:fldCharType="begin"/>
        </w:r>
        <w:r w:rsidR="009B2A58">
          <w:rPr>
            <w:noProof/>
            <w:webHidden/>
          </w:rPr>
          <w:instrText xml:space="preserve"> PAGEREF _Toc474924736 \h </w:instrText>
        </w:r>
        <w:r>
          <w:rPr>
            <w:noProof/>
            <w:webHidden/>
          </w:rPr>
        </w:r>
        <w:r>
          <w:rPr>
            <w:noProof/>
            <w:webHidden/>
          </w:rPr>
          <w:fldChar w:fldCharType="separate"/>
        </w:r>
        <w:r w:rsidR="002D37DB">
          <w:rPr>
            <w:noProof/>
            <w:webHidden/>
          </w:rPr>
          <w:t>74</w:t>
        </w:r>
        <w:r>
          <w:rPr>
            <w:noProof/>
            <w:webHidden/>
          </w:rPr>
          <w:fldChar w:fldCharType="end"/>
        </w:r>
      </w:hyperlink>
    </w:p>
    <w:p w:rsidR="00415DD1" w:rsidRPr="00184A6F" w:rsidRDefault="00953859" w:rsidP="00921456">
      <w:pPr>
        <w:pStyle w:val="a0"/>
        <w:numPr>
          <w:ilvl w:val="0"/>
          <w:numId w:val="0"/>
        </w:numPr>
        <w:ind w:left="1134" w:hanging="567"/>
        <w:jc w:val="center"/>
      </w:pPr>
      <w:r>
        <w:rPr>
          <w:rFonts w:eastAsia="Calibri"/>
          <w:sz w:val="22"/>
          <w:szCs w:val="24"/>
        </w:rPr>
        <w:lastRenderedPageBreak/>
        <w:fldChar w:fldCharType="end"/>
      </w:r>
      <w:bookmarkStart w:id="0" w:name="_Toc474924701"/>
      <w:r w:rsidR="00415DD1" w:rsidRPr="00184A6F">
        <w:t>СОКРАЩЕНИЯ, ТЕРМИНЫ И ОПРЕДЕЛЕНИЯ</w:t>
      </w:r>
      <w:bookmarkEnd w:id="0"/>
    </w:p>
    <w:p w:rsidR="00415DD1" w:rsidRPr="00184A6F" w:rsidRDefault="00415DD1" w:rsidP="00ED4623">
      <w:pPr>
        <w:rPr>
          <w:rFonts w:cs="Times New Roman"/>
        </w:rPr>
      </w:pPr>
      <w:r w:rsidRPr="00184A6F">
        <w:rPr>
          <w:rFonts w:cs="Times New Roman"/>
          <w:b/>
        </w:rPr>
        <w:t>Городское поселение</w:t>
      </w:r>
      <w:r w:rsidRPr="00184A6F">
        <w:rPr>
          <w:rFonts w:cs="Times New Roman"/>
        </w:rPr>
        <w:t xml:space="preserve"> – город или поселок с прилегающей территорией (в составе городского поселения также могут находиться сельские населенные пункты, не являющиеся сельскими поселениями в соответствии с Федеральным законом №131-ФЗ и законами субъектов Российской Федерации), в которых местное самоуправление осуществляется населением непосредственно и (или) через выборные и иные органы местного самоуправления. </w:t>
      </w:r>
    </w:p>
    <w:p w:rsidR="001F170A" w:rsidRPr="00184A6F" w:rsidRDefault="00415DD1" w:rsidP="00ED4623">
      <w:pPr>
        <w:rPr>
          <w:rFonts w:cs="Times New Roman"/>
        </w:rPr>
      </w:pPr>
      <w:r w:rsidRPr="00184A6F">
        <w:rPr>
          <w:rFonts w:cs="Times New Roman"/>
          <w:b/>
        </w:rPr>
        <w:t>Сельское поселение</w:t>
      </w:r>
      <w:r w:rsidRPr="00184A6F">
        <w:rPr>
          <w:rFonts w:cs="Times New Roman"/>
        </w:rPr>
        <w:t xml:space="preserve"> – один или несколько объединенных общей территорией сельских населенных пунктов (сел, станиц, деревень, хуторов, кишлаков, аулов и других сельских населенны</w:t>
      </w:r>
      <w:r w:rsidR="001F170A" w:rsidRPr="00184A6F">
        <w:rPr>
          <w:rFonts w:cs="Times New Roman"/>
        </w:rPr>
        <w:t xml:space="preserve">х пунктов), в которых местное самоуправление осуществляется населением непосредственно и (или) через выборные органы местного самоуправления. </w:t>
      </w:r>
    </w:p>
    <w:p w:rsidR="001F170A" w:rsidRPr="00184A6F" w:rsidRDefault="001F170A" w:rsidP="00ED4623">
      <w:pPr>
        <w:rPr>
          <w:rFonts w:cs="Times New Roman"/>
        </w:rPr>
      </w:pPr>
      <w:proofErr w:type="gramStart"/>
      <w:r w:rsidRPr="00184A6F">
        <w:rPr>
          <w:rFonts w:cs="Times New Roman"/>
          <w:b/>
        </w:rPr>
        <w:t>Городской округ</w:t>
      </w:r>
      <w:r w:rsidRPr="00184A6F">
        <w:rPr>
          <w:rFonts w:cs="Times New Roman"/>
        </w:rPr>
        <w:t xml:space="preserve"> – городское поселение, которое не входит в состав муниципального района и органы местного самоуправления</w:t>
      </w:r>
      <w:r w:rsidR="00ED4623" w:rsidRPr="00184A6F">
        <w:rPr>
          <w:rFonts w:cs="Times New Roman"/>
        </w:rPr>
        <w:t>,</w:t>
      </w:r>
      <w:r w:rsidRPr="00184A6F">
        <w:rPr>
          <w:rFonts w:cs="Times New Roman"/>
        </w:rPr>
        <w:t xml:space="preserve"> которого осуществляют полномочия по решению установленных Федеральным законом №131-ФЗ вопросов местного значения поселения и вопросов местного значения муниципального района, а также могут осуществлять отдельные государственные полномочия, передаваемые органам местного самоуправления федеральными законами и законами субъектов Российской Федерации. </w:t>
      </w:r>
      <w:proofErr w:type="gramEnd"/>
    </w:p>
    <w:p w:rsidR="001F170A" w:rsidRPr="00184A6F" w:rsidRDefault="001F170A" w:rsidP="00ED4623">
      <w:pPr>
        <w:rPr>
          <w:rFonts w:cs="Times New Roman"/>
        </w:rPr>
      </w:pPr>
      <w:proofErr w:type="gramStart"/>
      <w:r w:rsidRPr="00184A6F">
        <w:rPr>
          <w:rFonts w:cs="Times New Roman"/>
          <w:b/>
        </w:rPr>
        <w:t>Муниципальный район</w:t>
      </w:r>
      <w:r w:rsidRPr="00184A6F">
        <w:rPr>
          <w:rFonts w:cs="Times New Roman"/>
        </w:rPr>
        <w:t xml:space="preserve"> – несколько поселений или поселений и межселенных территорий, объединенных общей территорией, в границах которой местное самоуправление осуществляется в целях решения вопросов местного значения </w:t>
      </w:r>
      <w:proofErr w:type="spellStart"/>
      <w:r w:rsidRPr="00184A6F">
        <w:rPr>
          <w:rFonts w:cs="Times New Roman"/>
        </w:rPr>
        <w:t>межпоселенческого</w:t>
      </w:r>
      <w:proofErr w:type="spellEnd"/>
      <w:r w:rsidRPr="00184A6F">
        <w:rPr>
          <w:rFonts w:cs="Times New Roman"/>
        </w:rPr>
        <w:t xml:space="preserve"> характера населением непосредственно и (или) через выборные и иные органы местного самоуправления, которые могут осуществлять отдельные государственные полномочия, передаваемые органам местного самоуправления федеральными законами и законами субъектов Российской Федерации. </w:t>
      </w:r>
      <w:proofErr w:type="gramEnd"/>
    </w:p>
    <w:p w:rsidR="001F170A" w:rsidRPr="00184A6F" w:rsidRDefault="001F170A" w:rsidP="00ED4623">
      <w:pPr>
        <w:rPr>
          <w:rFonts w:cs="Times New Roman"/>
        </w:rPr>
      </w:pPr>
      <w:r w:rsidRPr="00184A6F">
        <w:rPr>
          <w:rFonts w:cs="Times New Roman"/>
          <w:b/>
        </w:rPr>
        <w:t>Межселенная территория</w:t>
      </w:r>
      <w:r w:rsidRPr="00184A6F">
        <w:rPr>
          <w:rFonts w:cs="Times New Roman"/>
        </w:rPr>
        <w:t xml:space="preserve"> – территория, находящаяся вне границ поселения. </w:t>
      </w:r>
    </w:p>
    <w:p w:rsidR="001F170A" w:rsidRPr="00184A6F" w:rsidRDefault="001F170A" w:rsidP="00ED4623">
      <w:pPr>
        <w:rPr>
          <w:rFonts w:cs="Times New Roman"/>
        </w:rPr>
      </w:pPr>
      <w:r w:rsidRPr="00184A6F">
        <w:rPr>
          <w:rFonts w:cs="Times New Roman"/>
          <w:b/>
        </w:rPr>
        <w:t xml:space="preserve">Вопросы местного значения </w:t>
      </w:r>
      <w:proofErr w:type="spellStart"/>
      <w:r w:rsidRPr="00184A6F">
        <w:rPr>
          <w:rFonts w:cs="Times New Roman"/>
          <w:b/>
        </w:rPr>
        <w:t>межпоселенческого</w:t>
      </w:r>
      <w:proofErr w:type="spellEnd"/>
      <w:r w:rsidRPr="00184A6F">
        <w:rPr>
          <w:rFonts w:cs="Times New Roman"/>
          <w:b/>
        </w:rPr>
        <w:t xml:space="preserve"> характера</w:t>
      </w:r>
      <w:r w:rsidRPr="00184A6F">
        <w:rPr>
          <w:rFonts w:cs="Times New Roman"/>
        </w:rPr>
        <w:t xml:space="preserve"> – часть вопросов местного значения, решение которых в соответствии с Федеральным законом №131-ФЗ от 06 октября 2003 года «Об общих принципах организации местного самоуправления</w:t>
      </w:r>
      <w:r w:rsidR="000F6CDE" w:rsidRPr="00184A6F">
        <w:rPr>
          <w:rFonts w:cs="Times New Roman"/>
        </w:rPr>
        <w:t xml:space="preserve"> в Российской Федерации» и муниципальными правовыми актами осуществляется населением и (или) органами местного самоуправления муниципального района самостоятельно. </w:t>
      </w:r>
    </w:p>
    <w:p w:rsidR="000F6CDE" w:rsidRPr="00184A6F" w:rsidRDefault="000F6CDE" w:rsidP="00ED4623">
      <w:pPr>
        <w:rPr>
          <w:rFonts w:cs="Times New Roman"/>
        </w:rPr>
      </w:pPr>
      <w:r w:rsidRPr="00184A6F">
        <w:rPr>
          <w:rFonts w:cs="Times New Roman"/>
          <w:b/>
        </w:rPr>
        <w:t>Органы местного самоуправления</w:t>
      </w:r>
      <w:r w:rsidRPr="00184A6F">
        <w:rPr>
          <w:rFonts w:cs="Times New Roman"/>
        </w:rPr>
        <w:t xml:space="preserve"> – избираемые непосредственно населением и (или) образуемые представительным органом муниципального образования органы, наделенные собственными полномочиями по решению вопросов местного значения. </w:t>
      </w:r>
    </w:p>
    <w:p w:rsidR="000F6CDE" w:rsidRPr="00184A6F" w:rsidRDefault="00785110" w:rsidP="00ED4623">
      <w:pPr>
        <w:rPr>
          <w:rFonts w:cs="Times New Roman"/>
        </w:rPr>
      </w:pPr>
      <w:r w:rsidRPr="00184A6F">
        <w:rPr>
          <w:rFonts w:cs="Times New Roman"/>
          <w:b/>
        </w:rPr>
        <w:t>Вторичное сырье</w:t>
      </w:r>
      <w:r w:rsidRPr="00184A6F">
        <w:rPr>
          <w:rFonts w:cs="Times New Roman"/>
        </w:rPr>
        <w:t xml:space="preserve"> – вторичные материальные ресурсы, для которых имеется реальная возможность и целесообразность использования в народном хозяйстве. </w:t>
      </w:r>
    </w:p>
    <w:p w:rsidR="00785110" w:rsidRPr="00184A6F" w:rsidRDefault="00785110" w:rsidP="00ED4623">
      <w:pPr>
        <w:rPr>
          <w:rFonts w:cs="Times New Roman"/>
        </w:rPr>
      </w:pPr>
      <w:r w:rsidRPr="00184A6F">
        <w:rPr>
          <w:rFonts w:cs="Times New Roman"/>
          <w:b/>
        </w:rPr>
        <w:t>Вторичные материальные ресурсы (ВМР)</w:t>
      </w:r>
      <w:r w:rsidRPr="00184A6F">
        <w:rPr>
          <w:rFonts w:cs="Times New Roman"/>
        </w:rPr>
        <w:t xml:space="preserve"> – отходы производства и потребления</w:t>
      </w:r>
      <w:r w:rsidR="00ED4623" w:rsidRPr="00184A6F">
        <w:rPr>
          <w:rFonts w:cs="Times New Roman"/>
        </w:rPr>
        <w:t>,</w:t>
      </w:r>
      <w:r w:rsidRPr="00184A6F">
        <w:rPr>
          <w:rFonts w:cs="Times New Roman"/>
        </w:rPr>
        <w:t xml:space="preserve"> образующи</w:t>
      </w:r>
      <w:r w:rsidR="00ED4623" w:rsidRPr="00184A6F">
        <w:rPr>
          <w:rFonts w:cs="Times New Roman"/>
        </w:rPr>
        <w:t>е</w:t>
      </w:r>
      <w:r w:rsidRPr="00184A6F">
        <w:rPr>
          <w:rFonts w:cs="Times New Roman"/>
        </w:rPr>
        <w:t xml:space="preserve">ся в народном хозяйстве, для которых существует возможность повторного использования непосредственно или после дополнительной обработки. </w:t>
      </w:r>
    </w:p>
    <w:p w:rsidR="00785110" w:rsidRPr="00184A6F" w:rsidRDefault="00785110" w:rsidP="00ED4623">
      <w:pPr>
        <w:rPr>
          <w:rFonts w:cs="Times New Roman"/>
        </w:rPr>
      </w:pPr>
      <w:r w:rsidRPr="00184A6F">
        <w:rPr>
          <w:rFonts w:cs="Times New Roman"/>
          <w:b/>
        </w:rPr>
        <w:t>Вторичные ресурсы</w:t>
      </w:r>
      <w:r w:rsidRPr="00184A6F">
        <w:rPr>
          <w:rFonts w:cs="Times New Roman"/>
        </w:rPr>
        <w:t xml:space="preserve"> – материальные накопления сырья, веществ, материалов и продукции, образованные во всех видах производства и потребления, которые не могут быть использованы по прямому назначению, но потенциально пригодные для повторного использования в народном хозяйстве для получения сырья, изделий и/или энергии. </w:t>
      </w:r>
    </w:p>
    <w:p w:rsidR="00785110" w:rsidRPr="00184A6F" w:rsidRDefault="0080713B" w:rsidP="00ED4623">
      <w:pPr>
        <w:rPr>
          <w:rFonts w:cs="Times New Roman"/>
        </w:rPr>
      </w:pPr>
      <w:r w:rsidRPr="00184A6F">
        <w:rPr>
          <w:rFonts w:cs="Times New Roman"/>
          <w:b/>
        </w:rPr>
        <w:t>Дворовая, внутриквартальная территория</w:t>
      </w:r>
      <w:r w:rsidRPr="00184A6F">
        <w:rPr>
          <w:rFonts w:cs="Times New Roman"/>
        </w:rPr>
        <w:t xml:space="preserve"> – территория, расположенная за границами линий автомобильных дорог внутри квартала (микрорайона), включая въезды на территорию квартала (микрорайона), сквозные проезды, а также тротуары, газоны и другие элементы благоустройства. </w:t>
      </w:r>
    </w:p>
    <w:p w:rsidR="0080713B" w:rsidRPr="00184A6F" w:rsidRDefault="005B6265" w:rsidP="00ED4623">
      <w:pPr>
        <w:rPr>
          <w:rFonts w:cs="Times New Roman"/>
        </w:rPr>
      </w:pPr>
      <w:r w:rsidRPr="00184A6F">
        <w:rPr>
          <w:rFonts w:cs="Times New Roman"/>
          <w:b/>
        </w:rPr>
        <w:t>Домовладение</w:t>
      </w:r>
      <w:r w:rsidRPr="00184A6F">
        <w:rPr>
          <w:rFonts w:cs="Times New Roman"/>
        </w:rPr>
        <w:t xml:space="preserve"> – совокупность принадлежащих гражданину на праве частной собственности жилого дома, подсобных хозяйственных построек (гаража, сарая, теплиц и др.), расположенных на отдельном земельном участке, предоставленном для индивидуального жилищного строительства в пределах действующих норм в зависимости от размера жилого дома и местных условий. </w:t>
      </w:r>
    </w:p>
    <w:p w:rsidR="005B6265" w:rsidRPr="00184A6F" w:rsidRDefault="00A10B40" w:rsidP="00ED4623">
      <w:pPr>
        <w:rPr>
          <w:rFonts w:cs="Times New Roman"/>
        </w:rPr>
      </w:pPr>
      <w:r w:rsidRPr="00184A6F">
        <w:rPr>
          <w:rFonts w:cs="Times New Roman"/>
          <w:b/>
        </w:rPr>
        <w:t>Благоустроенные домовладения</w:t>
      </w:r>
      <w:r w:rsidRPr="00184A6F">
        <w:rPr>
          <w:rFonts w:cs="Times New Roman"/>
        </w:rPr>
        <w:t xml:space="preserve"> – домовладения, подключенные к централизованным системам </w:t>
      </w:r>
      <w:proofErr w:type="spellStart"/>
      <w:r w:rsidRPr="00184A6F">
        <w:rPr>
          <w:rFonts w:cs="Times New Roman"/>
        </w:rPr>
        <w:t>газо</w:t>
      </w:r>
      <w:proofErr w:type="spellEnd"/>
      <w:r w:rsidRPr="00184A6F">
        <w:rPr>
          <w:rFonts w:cs="Times New Roman"/>
        </w:rPr>
        <w:t>-, тепл</w:t>
      </w:r>
      <w:proofErr w:type="gramStart"/>
      <w:r w:rsidRPr="00184A6F">
        <w:rPr>
          <w:rFonts w:cs="Times New Roman"/>
        </w:rPr>
        <w:t>о-</w:t>
      </w:r>
      <w:proofErr w:type="gramEnd"/>
      <w:r w:rsidRPr="00184A6F">
        <w:rPr>
          <w:rFonts w:cs="Times New Roman"/>
        </w:rPr>
        <w:t xml:space="preserve">, </w:t>
      </w:r>
      <w:proofErr w:type="spellStart"/>
      <w:r w:rsidRPr="00184A6F">
        <w:rPr>
          <w:rFonts w:cs="Times New Roman"/>
        </w:rPr>
        <w:t>энерго</w:t>
      </w:r>
      <w:proofErr w:type="spellEnd"/>
      <w:r w:rsidRPr="00184A6F">
        <w:rPr>
          <w:rFonts w:cs="Times New Roman"/>
        </w:rPr>
        <w:t xml:space="preserve">- и водоснабжения и канализации. </w:t>
      </w:r>
    </w:p>
    <w:p w:rsidR="00A10B40" w:rsidRPr="00184A6F" w:rsidRDefault="00A10B40" w:rsidP="00ED4623">
      <w:pPr>
        <w:rPr>
          <w:rFonts w:cs="Times New Roman"/>
        </w:rPr>
      </w:pPr>
      <w:r w:rsidRPr="00184A6F">
        <w:rPr>
          <w:rFonts w:cs="Times New Roman"/>
          <w:b/>
        </w:rPr>
        <w:t>Договор на вывоз мусора</w:t>
      </w:r>
      <w:r w:rsidRPr="00184A6F">
        <w:rPr>
          <w:rFonts w:cs="Times New Roman"/>
        </w:rPr>
        <w:t xml:space="preserve"> – письменное соглашение, имеющее юридическую силу, заключенное между заказчиком и подрядной специализированной организацией на вывоз твердых бытовых отходов, крупногабаритного мусора. </w:t>
      </w:r>
    </w:p>
    <w:p w:rsidR="00A10B40" w:rsidRPr="00184A6F" w:rsidRDefault="00A10B40" w:rsidP="00ED4623">
      <w:pPr>
        <w:rPr>
          <w:rFonts w:cs="Times New Roman"/>
        </w:rPr>
      </w:pPr>
      <w:r w:rsidRPr="00184A6F">
        <w:rPr>
          <w:rFonts w:cs="Times New Roman"/>
          <w:b/>
        </w:rPr>
        <w:t>Жидкие бытовые отходы</w:t>
      </w:r>
      <w:r w:rsidRPr="00184A6F">
        <w:rPr>
          <w:rFonts w:cs="Times New Roman"/>
        </w:rPr>
        <w:t xml:space="preserve"> – нечистоты, собираемые в </w:t>
      </w:r>
      <w:proofErr w:type="spellStart"/>
      <w:r w:rsidRPr="00184A6F">
        <w:rPr>
          <w:rFonts w:cs="Times New Roman"/>
        </w:rPr>
        <w:t>неканализованных</w:t>
      </w:r>
      <w:proofErr w:type="spellEnd"/>
      <w:r w:rsidRPr="00184A6F">
        <w:rPr>
          <w:rFonts w:cs="Times New Roman"/>
        </w:rPr>
        <w:t xml:space="preserve"> домовладениях. </w:t>
      </w:r>
    </w:p>
    <w:p w:rsidR="00A10B40" w:rsidRPr="00184A6F" w:rsidRDefault="00A10B40" w:rsidP="00ED4623">
      <w:pPr>
        <w:rPr>
          <w:rFonts w:cs="Times New Roman"/>
        </w:rPr>
      </w:pPr>
      <w:r w:rsidRPr="00184A6F">
        <w:rPr>
          <w:rFonts w:cs="Times New Roman"/>
          <w:b/>
        </w:rPr>
        <w:t>Загрязняющее вещество</w:t>
      </w:r>
      <w:r w:rsidRPr="00184A6F">
        <w:rPr>
          <w:rFonts w:cs="Times New Roman"/>
        </w:rPr>
        <w:t xml:space="preserve"> – вещество или смесь веществ, количество и (или) концентрация которых превышает установленные для химических веществ, в том числе радиоактивных, иных веществ и микроорганизмов нормативы и оказывает негативное воздействие на окружающую среду. </w:t>
      </w:r>
    </w:p>
    <w:p w:rsidR="00A10B40" w:rsidRPr="00184A6F" w:rsidRDefault="00A10B40" w:rsidP="00ED4623">
      <w:pPr>
        <w:rPr>
          <w:rFonts w:cs="Times New Roman"/>
        </w:rPr>
      </w:pPr>
      <w:r w:rsidRPr="00184A6F">
        <w:rPr>
          <w:rFonts w:cs="Times New Roman"/>
          <w:b/>
        </w:rPr>
        <w:t>Захоронение отходов</w:t>
      </w:r>
      <w:r w:rsidRPr="00184A6F">
        <w:rPr>
          <w:rFonts w:cs="Times New Roman"/>
        </w:rPr>
        <w:t xml:space="preserve"> – изоляция отходов, не подлежащих дальнейшему использованию, в специальных хранилищах в целях предотвращения попадания вредных веществ в окружающую природную среду. </w:t>
      </w:r>
    </w:p>
    <w:p w:rsidR="00A10B40" w:rsidRPr="00184A6F" w:rsidRDefault="00A10B40" w:rsidP="00ED4623">
      <w:pPr>
        <w:rPr>
          <w:rFonts w:cs="Times New Roman"/>
        </w:rPr>
      </w:pPr>
      <w:r w:rsidRPr="00184A6F">
        <w:rPr>
          <w:rFonts w:cs="Times New Roman"/>
          <w:b/>
        </w:rPr>
        <w:t>Контейнер</w:t>
      </w:r>
      <w:r w:rsidRPr="00184A6F">
        <w:rPr>
          <w:rFonts w:cs="Times New Roman"/>
        </w:rPr>
        <w:t xml:space="preserve"> – стандартная емкость для сбора отходов. </w:t>
      </w:r>
    </w:p>
    <w:p w:rsidR="00A10B40" w:rsidRPr="00184A6F" w:rsidRDefault="00A10B40" w:rsidP="00ED4623">
      <w:pPr>
        <w:rPr>
          <w:rFonts w:cs="Times New Roman"/>
        </w:rPr>
      </w:pPr>
      <w:r w:rsidRPr="00184A6F">
        <w:rPr>
          <w:rFonts w:cs="Times New Roman"/>
          <w:b/>
        </w:rPr>
        <w:t>Контейнерная площадка</w:t>
      </w:r>
      <w:r w:rsidRPr="00184A6F">
        <w:rPr>
          <w:rFonts w:cs="Times New Roman"/>
        </w:rPr>
        <w:t xml:space="preserve"> – ровное асфальтовое или бетонное покрытие </w:t>
      </w:r>
      <w:r w:rsidR="006A4886" w:rsidRPr="00184A6F">
        <w:rPr>
          <w:rFonts w:cs="Times New Roman"/>
        </w:rPr>
        <w:t xml:space="preserve">с уклоном (0,02%) в сторону проезжей части дороги, имеющее ограждение (кирпичное, бетонное, сетчатое и т.п.), на котором располагаются контейнеры. </w:t>
      </w:r>
    </w:p>
    <w:p w:rsidR="006A4886" w:rsidRPr="00184A6F" w:rsidRDefault="007F07FC" w:rsidP="00ED4623">
      <w:pPr>
        <w:rPr>
          <w:rFonts w:cs="Times New Roman"/>
        </w:rPr>
      </w:pPr>
      <w:r w:rsidRPr="00184A6F">
        <w:rPr>
          <w:rFonts w:cs="Times New Roman"/>
          <w:b/>
        </w:rPr>
        <w:t>Компостирование</w:t>
      </w:r>
      <w:r w:rsidRPr="00184A6F">
        <w:rPr>
          <w:rFonts w:cs="Times New Roman"/>
        </w:rPr>
        <w:t xml:space="preserve"> – биологический способ переработки органических отходов жизнедеятельности людей и животных, в том числе и навоза в почвенный компонент и </w:t>
      </w:r>
      <w:proofErr w:type="spellStart"/>
      <w:r w:rsidRPr="00184A6F">
        <w:rPr>
          <w:rFonts w:cs="Times New Roman"/>
        </w:rPr>
        <w:t>биогумус</w:t>
      </w:r>
      <w:proofErr w:type="spellEnd"/>
      <w:r w:rsidRPr="00184A6F">
        <w:rPr>
          <w:rFonts w:cs="Times New Roman"/>
        </w:rPr>
        <w:t xml:space="preserve">. </w:t>
      </w:r>
    </w:p>
    <w:p w:rsidR="007F07FC" w:rsidRPr="00184A6F" w:rsidRDefault="007F07FC" w:rsidP="00ED4623">
      <w:pPr>
        <w:rPr>
          <w:rFonts w:cs="Times New Roman"/>
        </w:rPr>
      </w:pPr>
      <w:r w:rsidRPr="00184A6F">
        <w:rPr>
          <w:rFonts w:cs="Times New Roman"/>
          <w:b/>
        </w:rPr>
        <w:t>Крупногабаритные отходы (КГО)</w:t>
      </w:r>
      <w:r w:rsidRPr="00184A6F">
        <w:rPr>
          <w:rFonts w:cs="Times New Roman"/>
        </w:rPr>
        <w:t xml:space="preserve"> – отходы, по габаритам не помещающиеся в стандартные контейнеры вместимостью 0,75 м</w:t>
      </w:r>
      <w:r w:rsidRPr="00184A6F">
        <w:rPr>
          <w:rFonts w:cs="Times New Roman"/>
          <w:vertAlign w:val="superscript"/>
        </w:rPr>
        <w:t>3</w:t>
      </w:r>
      <w:r w:rsidRPr="00184A6F">
        <w:rPr>
          <w:rFonts w:cs="Times New Roman"/>
        </w:rPr>
        <w:t xml:space="preserve">. </w:t>
      </w:r>
    </w:p>
    <w:p w:rsidR="007F07FC" w:rsidRPr="00184A6F" w:rsidRDefault="00D973FE" w:rsidP="00ED4623">
      <w:pPr>
        <w:rPr>
          <w:rFonts w:cs="Times New Roman"/>
        </w:rPr>
      </w:pPr>
      <w:r w:rsidRPr="00184A6F">
        <w:rPr>
          <w:rFonts w:cs="Times New Roman"/>
          <w:b/>
        </w:rPr>
        <w:t>Мощность полигона</w:t>
      </w:r>
      <w:r w:rsidRPr="00184A6F">
        <w:rPr>
          <w:rFonts w:cs="Times New Roman"/>
        </w:rPr>
        <w:t xml:space="preserve"> – количество отходов, которое может быть принято на полигон в течение года в соответствии с проектными данными. </w:t>
      </w:r>
    </w:p>
    <w:p w:rsidR="00D973FE" w:rsidRPr="00184A6F" w:rsidRDefault="00D973FE" w:rsidP="00ED4623">
      <w:pPr>
        <w:rPr>
          <w:rFonts w:cs="Times New Roman"/>
        </w:rPr>
      </w:pPr>
      <w:r w:rsidRPr="00184A6F">
        <w:rPr>
          <w:rFonts w:cs="Times New Roman"/>
          <w:b/>
        </w:rPr>
        <w:t>Неблагоустроенные домовладения</w:t>
      </w:r>
      <w:r w:rsidRPr="00184A6F">
        <w:rPr>
          <w:rFonts w:cs="Times New Roman"/>
        </w:rPr>
        <w:t xml:space="preserve"> – домовладения с местным отоплением на твердом топливе, без канализации. </w:t>
      </w:r>
    </w:p>
    <w:p w:rsidR="004C122E" w:rsidRPr="00184A6F" w:rsidRDefault="00D973FE" w:rsidP="00ED4623">
      <w:pPr>
        <w:rPr>
          <w:rFonts w:cs="Times New Roman"/>
        </w:rPr>
      </w:pPr>
      <w:r w:rsidRPr="00184A6F">
        <w:rPr>
          <w:rFonts w:cs="Times New Roman"/>
          <w:b/>
        </w:rPr>
        <w:t>Несанкционированные свалки отходов</w:t>
      </w:r>
      <w:r w:rsidRPr="00184A6F">
        <w:rPr>
          <w:rFonts w:cs="Times New Roman"/>
        </w:rPr>
        <w:t xml:space="preserve"> – </w:t>
      </w:r>
      <w:r w:rsidR="004C122E" w:rsidRPr="00184A6F">
        <w:rPr>
          <w:rFonts w:cs="Times New Roman"/>
        </w:rPr>
        <w:t xml:space="preserve">территории, используемые, но не предназначенные для размещения на них отходов. </w:t>
      </w:r>
    </w:p>
    <w:p w:rsidR="00D973FE" w:rsidRPr="00184A6F" w:rsidRDefault="004C122E" w:rsidP="00ED4623">
      <w:pPr>
        <w:rPr>
          <w:rFonts w:cs="Times New Roman"/>
        </w:rPr>
      </w:pPr>
      <w:r w:rsidRPr="00184A6F">
        <w:rPr>
          <w:rFonts w:cs="Times New Roman"/>
          <w:b/>
        </w:rPr>
        <w:t>Норматив накопления отходов</w:t>
      </w:r>
      <w:r w:rsidRPr="00184A6F">
        <w:rPr>
          <w:rFonts w:cs="Times New Roman"/>
        </w:rPr>
        <w:t xml:space="preserve"> – </w:t>
      </w:r>
      <w:r w:rsidR="00D973FE" w:rsidRPr="00184A6F">
        <w:rPr>
          <w:rFonts w:cs="Times New Roman"/>
        </w:rPr>
        <w:t xml:space="preserve">экономический или технический показатель, предусмотренный проектом или иным документом, значение которого ограничивает количество отходов конкретного вида, накапливающихся в определенном месте при указываемых условиях в течение установленного интервала времени. </w:t>
      </w:r>
    </w:p>
    <w:p w:rsidR="004C122E" w:rsidRPr="00184A6F" w:rsidRDefault="004C122E" w:rsidP="00ED4623">
      <w:pPr>
        <w:rPr>
          <w:rFonts w:cs="Times New Roman"/>
        </w:rPr>
      </w:pPr>
      <w:r w:rsidRPr="00184A6F">
        <w:rPr>
          <w:rFonts w:cs="Times New Roman"/>
          <w:b/>
        </w:rPr>
        <w:t>Обезвреживание отходов</w:t>
      </w:r>
      <w:r w:rsidRPr="00184A6F">
        <w:rPr>
          <w:rFonts w:cs="Times New Roman"/>
        </w:rPr>
        <w:t xml:space="preserve"> – обработка отходов, имеющая целью исключение их опасности или снижение ее уровня до допустимого уровня. </w:t>
      </w:r>
    </w:p>
    <w:p w:rsidR="004C122E" w:rsidRPr="00184A6F" w:rsidRDefault="004C122E" w:rsidP="00ED4623">
      <w:pPr>
        <w:rPr>
          <w:rFonts w:cs="Times New Roman"/>
        </w:rPr>
      </w:pPr>
      <w:proofErr w:type="gramStart"/>
      <w:r w:rsidRPr="00184A6F">
        <w:rPr>
          <w:rFonts w:cs="Times New Roman"/>
          <w:b/>
        </w:rPr>
        <w:t>Обращение с отходами</w:t>
      </w:r>
      <w:r w:rsidRPr="00184A6F">
        <w:rPr>
          <w:rFonts w:cs="Times New Roman"/>
        </w:rPr>
        <w:t xml:space="preserve"> – виды деятельности, связанные с документированными (в том числе паспортизированными) организационно-технологическими операциями регулирования работ с отходами, включая предупреждение, минимизацию, учет и контроль образования, накопления отходов, а также их сбор</w:t>
      </w:r>
      <w:r w:rsidR="00D248DD" w:rsidRPr="00184A6F">
        <w:rPr>
          <w:rFonts w:cs="Times New Roman"/>
        </w:rPr>
        <w:t>, размещение, утилизацию, обезвреживание, транспортирование, хранение, захоронение, уничтожение и трансграничные перемещения.</w:t>
      </w:r>
      <w:r w:rsidRPr="00184A6F">
        <w:rPr>
          <w:rFonts w:cs="Times New Roman"/>
        </w:rPr>
        <w:t xml:space="preserve"> </w:t>
      </w:r>
      <w:proofErr w:type="gramEnd"/>
    </w:p>
    <w:p w:rsidR="00D248DD" w:rsidRPr="00184A6F" w:rsidRDefault="00F55993" w:rsidP="00ED4623">
      <w:pPr>
        <w:rPr>
          <w:rFonts w:cs="Times New Roman"/>
        </w:rPr>
      </w:pPr>
      <w:r w:rsidRPr="00184A6F">
        <w:rPr>
          <w:rFonts w:cs="Times New Roman"/>
          <w:b/>
        </w:rPr>
        <w:t>Объекты размещения отходов</w:t>
      </w:r>
      <w:r w:rsidRPr="00184A6F">
        <w:rPr>
          <w:rFonts w:cs="Times New Roman"/>
        </w:rPr>
        <w:t xml:space="preserve"> – полигоны, </w:t>
      </w:r>
      <w:proofErr w:type="spellStart"/>
      <w:r w:rsidRPr="00184A6F">
        <w:rPr>
          <w:rFonts w:cs="Times New Roman"/>
        </w:rPr>
        <w:t>шламохранилища</w:t>
      </w:r>
      <w:proofErr w:type="spellEnd"/>
      <w:r w:rsidRPr="00184A6F">
        <w:rPr>
          <w:rFonts w:cs="Times New Roman"/>
        </w:rPr>
        <w:t xml:space="preserve">, </w:t>
      </w:r>
      <w:proofErr w:type="spellStart"/>
      <w:r w:rsidRPr="00184A6F">
        <w:rPr>
          <w:rFonts w:cs="Times New Roman"/>
        </w:rPr>
        <w:t>хвостохранилища</w:t>
      </w:r>
      <w:proofErr w:type="spellEnd"/>
      <w:r w:rsidRPr="00184A6F">
        <w:rPr>
          <w:rFonts w:cs="Times New Roman"/>
        </w:rPr>
        <w:t xml:space="preserve"> и другие сооружения, обустроенные и эксплуатируемые в соответствии с экологическими требованиями, а также специально оборудованные места для хранения отходов на предприятиях в определенных количествах и на установленные сроки. </w:t>
      </w:r>
    </w:p>
    <w:p w:rsidR="00F55993" w:rsidRPr="00184A6F" w:rsidRDefault="00E2487C" w:rsidP="00ED4623">
      <w:pPr>
        <w:rPr>
          <w:rFonts w:cs="Times New Roman"/>
        </w:rPr>
      </w:pPr>
      <w:r w:rsidRPr="00184A6F">
        <w:rPr>
          <w:rFonts w:cs="Times New Roman"/>
          <w:b/>
        </w:rPr>
        <w:t>Отходы потребления (коммунальные отходы)</w:t>
      </w:r>
      <w:r w:rsidRPr="00184A6F">
        <w:rPr>
          <w:rFonts w:cs="Times New Roman"/>
        </w:rPr>
        <w:t xml:space="preserve"> – остатки веществ, материалов, предметов, изделий, товаров (продукции или изделий), частично или полностью утративших свои первоначальные потребительские свойства для использования по прямому или косвенному назначению в результате физического или морального износа в процессах общественного или личного потребления (жизнедеятельности), использования или эксплуатации. </w:t>
      </w:r>
    </w:p>
    <w:p w:rsidR="00E2487C" w:rsidRPr="00184A6F" w:rsidRDefault="00E2487C" w:rsidP="00ED4623">
      <w:pPr>
        <w:rPr>
          <w:rFonts w:cs="Times New Roman"/>
        </w:rPr>
      </w:pPr>
      <w:r w:rsidRPr="00184A6F">
        <w:rPr>
          <w:rFonts w:cs="Times New Roman"/>
          <w:b/>
        </w:rPr>
        <w:t>Отходы производства</w:t>
      </w:r>
      <w:r w:rsidRPr="00184A6F">
        <w:rPr>
          <w:rFonts w:cs="Times New Roman"/>
        </w:rPr>
        <w:t xml:space="preserve"> – остатки сырья, материалов, полуфабрикатов, иных изделий или продуктов, которые образовались в процессе производства. </w:t>
      </w:r>
    </w:p>
    <w:p w:rsidR="00E2487C" w:rsidRPr="00184A6F" w:rsidRDefault="00E2487C" w:rsidP="00ED4623">
      <w:pPr>
        <w:rPr>
          <w:rFonts w:cs="Times New Roman"/>
        </w:rPr>
      </w:pPr>
      <w:r w:rsidRPr="00184A6F">
        <w:rPr>
          <w:rFonts w:cs="Times New Roman"/>
          <w:b/>
        </w:rPr>
        <w:t>Охрана окружающей среды (при утилизации отходов)</w:t>
      </w:r>
      <w:r w:rsidRPr="00184A6F">
        <w:rPr>
          <w:rFonts w:cs="Times New Roman"/>
        </w:rPr>
        <w:t xml:space="preserve"> – система государственных, ведомственных и общественных мер, обеспечивающих отсутствие или сведение к минимуму риска нанесения ущерба окружающей среде и здоровью персонала, населения, проживающего в опасной близости к производству, где осуществляются процессы утилизации отходов. </w:t>
      </w:r>
    </w:p>
    <w:p w:rsidR="00E2487C" w:rsidRPr="00184A6F" w:rsidRDefault="00E2487C" w:rsidP="00ED4623">
      <w:pPr>
        <w:rPr>
          <w:rFonts w:cs="Times New Roman"/>
        </w:rPr>
      </w:pPr>
      <w:r w:rsidRPr="00184A6F">
        <w:rPr>
          <w:rFonts w:cs="Times New Roman"/>
          <w:b/>
        </w:rPr>
        <w:t>Переработка отходов</w:t>
      </w:r>
      <w:r w:rsidRPr="00184A6F">
        <w:rPr>
          <w:rFonts w:cs="Times New Roman"/>
        </w:rPr>
        <w:t xml:space="preserve"> – деятельность, связанная с выполнением технологических процессов </w:t>
      </w:r>
      <w:r w:rsidR="00D128DB" w:rsidRPr="00184A6F">
        <w:rPr>
          <w:rFonts w:cs="Times New Roman"/>
        </w:rPr>
        <w:t>по обращению с отходами для обеспечения повторного использования в народном хозяйстве сырья, энергии, изделий и матери</w:t>
      </w:r>
      <w:r w:rsidR="004249F8">
        <w:rPr>
          <w:rFonts w:cs="Times New Roman"/>
        </w:rPr>
        <w:t>алов.</w:t>
      </w:r>
    </w:p>
    <w:p w:rsidR="00187FC0" w:rsidRPr="00184A6F" w:rsidRDefault="00187FC0" w:rsidP="00ED4623">
      <w:pPr>
        <w:rPr>
          <w:rFonts w:cs="Times New Roman"/>
        </w:rPr>
      </w:pPr>
      <w:r w:rsidRPr="00184A6F">
        <w:rPr>
          <w:rFonts w:cs="Times New Roman"/>
          <w:b/>
        </w:rPr>
        <w:t>Пищевые отходы</w:t>
      </w:r>
      <w:r w:rsidRPr="00184A6F">
        <w:rPr>
          <w:rFonts w:cs="Times New Roman"/>
        </w:rPr>
        <w:t xml:space="preserve"> – продукты питания, утратившие полностью или частично свои первоначальные потребительские свойства в процессах их производства, переработки, употребления или хранения. </w:t>
      </w:r>
    </w:p>
    <w:p w:rsidR="00D128DB" w:rsidRPr="00184A6F" w:rsidRDefault="00814131" w:rsidP="00ED4623">
      <w:pPr>
        <w:rPr>
          <w:rFonts w:cs="Times New Roman"/>
        </w:rPr>
      </w:pPr>
      <w:r w:rsidRPr="00184A6F">
        <w:rPr>
          <w:rFonts w:cs="Times New Roman"/>
          <w:b/>
        </w:rPr>
        <w:t>Полигон захоронения отходов</w:t>
      </w:r>
      <w:r w:rsidRPr="00184A6F">
        <w:rPr>
          <w:rFonts w:cs="Times New Roman"/>
        </w:rPr>
        <w:t xml:space="preserve"> – ограниченная территория, предназначенная и при необходимости специально оборудованная для захоронения отходов, исключения воздействия захороненных отходов на незащищенных люде</w:t>
      </w:r>
      <w:r w:rsidR="004249F8">
        <w:rPr>
          <w:rFonts w:cs="Times New Roman"/>
        </w:rPr>
        <w:t>й и окружающую природную среду.</w:t>
      </w:r>
    </w:p>
    <w:p w:rsidR="00814131" w:rsidRPr="00184A6F" w:rsidRDefault="00814131" w:rsidP="00ED4623">
      <w:pPr>
        <w:rPr>
          <w:rFonts w:cs="Times New Roman"/>
        </w:rPr>
      </w:pPr>
      <w:r w:rsidRPr="00184A6F">
        <w:rPr>
          <w:rFonts w:cs="Times New Roman"/>
          <w:b/>
        </w:rPr>
        <w:t>Размещение отходов</w:t>
      </w:r>
      <w:r w:rsidRPr="00184A6F">
        <w:rPr>
          <w:rFonts w:cs="Times New Roman"/>
        </w:rPr>
        <w:t xml:space="preserve"> – </w:t>
      </w:r>
      <w:r w:rsidR="004249F8">
        <w:rPr>
          <w:rFonts w:cs="Times New Roman"/>
        </w:rPr>
        <w:t>хранение и захоронение отходов.</w:t>
      </w:r>
    </w:p>
    <w:p w:rsidR="00814131" w:rsidRPr="00184A6F" w:rsidRDefault="00814131" w:rsidP="00ED4623">
      <w:pPr>
        <w:rPr>
          <w:rFonts w:cs="Times New Roman"/>
        </w:rPr>
      </w:pPr>
      <w:r w:rsidRPr="00184A6F">
        <w:rPr>
          <w:rFonts w:cs="Times New Roman"/>
          <w:b/>
        </w:rPr>
        <w:t>Рациональное природопользование</w:t>
      </w:r>
      <w:r w:rsidRPr="00184A6F">
        <w:rPr>
          <w:rFonts w:cs="Times New Roman"/>
        </w:rPr>
        <w:t xml:space="preserve"> – эффективное, целевое использование природных ресурсов, осуществляемое с соблюдением публичных интересов, с учетом экологических связей в окружающей природной среде и в сочетании с охраной природы как основы</w:t>
      </w:r>
      <w:r w:rsidR="004249F8">
        <w:rPr>
          <w:rFonts w:cs="Times New Roman"/>
        </w:rPr>
        <w:t xml:space="preserve"> жизни и деятельности человека.</w:t>
      </w:r>
    </w:p>
    <w:p w:rsidR="00166BBA" w:rsidRPr="00184A6F" w:rsidRDefault="00166BBA" w:rsidP="00ED4623">
      <w:pPr>
        <w:rPr>
          <w:rFonts w:cs="Times New Roman"/>
        </w:rPr>
      </w:pPr>
      <w:proofErr w:type="spellStart"/>
      <w:r w:rsidRPr="00184A6F">
        <w:rPr>
          <w:rFonts w:cs="Times New Roman"/>
          <w:b/>
        </w:rPr>
        <w:t>Ресурсоэнергосбережение</w:t>
      </w:r>
      <w:proofErr w:type="spellEnd"/>
      <w:r w:rsidRPr="00184A6F">
        <w:rPr>
          <w:rFonts w:cs="Times New Roman"/>
        </w:rPr>
        <w:t xml:space="preserve"> – производство и реализация конечных продуктов с минимальным расходом вещества и энергии на всех этапах производственного цикла и с наименьшим воздействием на человека и природные экосистемы. </w:t>
      </w:r>
    </w:p>
    <w:p w:rsidR="00166BBA" w:rsidRPr="00184A6F" w:rsidRDefault="00166BBA" w:rsidP="00ED4623">
      <w:pPr>
        <w:rPr>
          <w:rFonts w:cs="Times New Roman"/>
        </w:rPr>
      </w:pPr>
      <w:r w:rsidRPr="00184A6F">
        <w:rPr>
          <w:rFonts w:cs="Times New Roman"/>
          <w:b/>
        </w:rPr>
        <w:t>Санитарно-защитная зона (СЗЗ)</w:t>
      </w:r>
      <w:r w:rsidRPr="00184A6F">
        <w:rPr>
          <w:rFonts w:cs="Times New Roman"/>
        </w:rPr>
        <w:t xml:space="preserve"> – территория между границами </w:t>
      </w:r>
      <w:proofErr w:type="spellStart"/>
      <w:r w:rsidRPr="00184A6F">
        <w:rPr>
          <w:rFonts w:cs="Times New Roman"/>
        </w:rPr>
        <w:t>промплощадки</w:t>
      </w:r>
      <w:proofErr w:type="spellEnd"/>
      <w:r w:rsidRPr="00184A6F">
        <w:rPr>
          <w:rFonts w:cs="Times New Roman"/>
        </w:rPr>
        <w:t xml:space="preserve"> и территории жилой застройки, ландшафтно-рекреационной зоны, зоны отдыха, курорта, границы которой устанавливаются расчетным образом. </w:t>
      </w:r>
    </w:p>
    <w:p w:rsidR="00166BBA" w:rsidRPr="00184A6F" w:rsidRDefault="00166BBA" w:rsidP="00ED4623">
      <w:pPr>
        <w:rPr>
          <w:rFonts w:cs="Times New Roman"/>
        </w:rPr>
      </w:pPr>
      <w:r w:rsidRPr="00184A6F">
        <w:rPr>
          <w:rFonts w:cs="Times New Roman"/>
          <w:b/>
        </w:rPr>
        <w:t>Сбор отходов</w:t>
      </w:r>
      <w:r w:rsidRPr="00184A6F">
        <w:rPr>
          <w:rFonts w:cs="Times New Roman"/>
        </w:rPr>
        <w:t xml:space="preserve"> – деятельность, связанная с изъятием отходов в течение определенного времени из мест их образования, для обеспечения последующих работ по обращению с отходами. </w:t>
      </w:r>
    </w:p>
    <w:p w:rsidR="00166BBA" w:rsidRPr="00184A6F" w:rsidRDefault="00166BBA" w:rsidP="00ED4623">
      <w:pPr>
        <w:rPr>
          <w:rFonts w:cs="Times New Roman"/>
        </w:rPr>
      </w:pPr>
      <w:r w:rsidRPr="00184A6F">
        <w:rPr>
          <w:rFonts w:cs="Times New Roman"/>
          <w:b/>
        </w:rPr>
        <w:t>Свалка отходов (захламление территории)</w:t>
      </w:r>
      <w:r w:rsidRPr="00184A6F">
        <w:rPr>
          <w:rFonts w:cs="Times New Roman"/>
        </w:rPr>
        <w:t xml:space="preserve"> – несанкционированное размещение отходов сплошным свалочным телом или отдельно расположенными очаговыми навалами отходов объемом более 10 м</w:t>
      </w:r>
      <w:r w:rsidRPr="00184A6F">
        <w:rPr>
          <w:rFonts w:cs="Times New Roman"/>
          <w:vertAlign w:val="superscript"/>
        </w:rPr>
        <w:t>3</w:t>
      </w:r>
      <w:r w:rsidRPr="00184A6F">
        <w:rPr>
          <w:rFonts w:cs="Times New Roman"/>
        </w:rPr>
        <w:t xml:space="preserve"> на площади более 200 м</w:t>
      </w:r>
      <w:proofErr w:type="gramStart"/>
      <w:r w:rsidRPr="00184A6F">
        <w:rPr>
          <w:rFonts w:cs="Times New Roman"/>
          <w:vertAlign w:val="superscript"/>
        </w:rPr>
        <w:t>2</w:t>
      </w:r>
      <w:proofErr w:type="gramEnd"/>
      <w:r w:rsidRPr="00184A6F">
        <w:rPr>
          <w:rFonts w:cs="Times New Roman"/>
        </w:rPr>
        <w:t xml:space="preserve">. </w:t>
      </w:r>
    </w:p>
    <w:p w:rsidR="004A4737" w:rsidRPr="00184A6F" w:rsidRDefault="004A4737" w:rsidP="00ED4623">
      <w:pPr>
        <w:rPr>
          <w:rFonts w:cs="Times New Roman"/>
        </w:rPr>
      </w:pPr>
      <w:r w:rsidRPr="00184A6F">
        <w:rPr>
          <w:rFonts w:cs="Times New Roman"/>
          <w:b/>
        </w:rPr>
        <w:t>Твердые бытовые отходы (ТБО)</w:t>
      </w:r>
      <w:r w:rsidRPr="00184A6F">
        <w:rPr>
          <w:rFonts w:cs="Times New Roman"/>
        </w:rPr>
        <w:t xml:space="preserve"> – к твердым бытовым отходам относятся отходы, образующиеся в жилых зданиях, включая отходы от текущего ремонта квартир, отходы от отопительных устройств местного отопления, смет, опавшие листья, собираемые с дворовых территорий и крупные предметы домашнего обихода. </w:t>
      </w:r>
    </w:p>
    <w:p w:rsidR="00AD6612" w:rsidRPr="00184A6F" w:rsidRDefault="00AD6612" w:rsidP="00ED4623">
      <w:pPr>
        <w:rPr>
          <w:rFonts w:cs="Times New Roman"/>
        </w:rPr>
      </w:pPr>
      <w:r w:rsidRPr="00184A6F">
        <w:rPr>
          <w:rFonts w:cs="Times New Roman"/>
          <w:b/>
        </w:rPr>
        <w:t>Транспортирование отходов</w:t>
      </w:r>
      <w:r w:rsidRPr="00184A6F">
        <w:rPr>
          <w:rFonts w:cs="Times New Roman"/>
        </w:rPr>
        <w:t xml:space="preserve"> – деятельность, связанная с перемещением отходов между местами или объектами их образования, накопления, хранения, утилизации, захоронения и/или уничтожения. </w:t>
      </w:r>
    </w:p>
    <w:p w:rsidR="00AD6612" w:rsidRPr="00184A6F" w:rsidRDefault="00AD6612" w:rsidP="00ED4623">
      <w:pPr>
        <w:spacing w:after="0"/>
        <w:rPr>
          <w:rFonts w:cs="Times New Roman"/>
        </w:rPr>
      </w:pPr>
      <w:r w:rsidRPr="00184A6F">
        <w:rPr>
          <w:rFonts w:cs="Times New Roman"/>
          <w:b/>
        </w:rPr>
        <w:t>Утилизация отходов</w:t>
      </w:r>
      <w:r w:rsidRPr="00184A6F">
        <w:rPr>
          <w:rFonts w:cs="Times New Roman"/>
        </w:rPr>
        <w:t xml:space="preserve"> – деятельность, связанная с использованием отходов на этапах их технологического цикла, и/или обеспечение повторного (вторичного) использования или переработки списанных изделий. </w:t>
      </w:r>
    </w:p>
    <w:p w:rsidR="00415DD1" w:rsidRPr="00184A6F" w:rsidRDefault="00415DD1" w:rsidP="00415DD1">
      <w:pPr>
        <w:rPr>
          <w:rFonts w:cs="Times New Roman"/>
        </w:rPr>
      </w:pPr>
      <w:r w:rsidRPr="00184A6F">
        <w:rPr>
          <w:rFonts w:cs="Times New Roman"/>
        </w:rPr>
        <w:br w:type="page"/>
      </w:r>
    </w:p>
    <w:p w:rsidR="00F624FE" w:rsidRPr="00184A6F" w:rsidRDefault="00F624FE" w:rsidP="00D034F2">
      <w:pPr>
        <w:pStyle w:val="a0"/>
        <w:numPr>
          <w:ilvl w:val="0"/>
          <w:numId w:val="0"/>
        </w:numPr>
        <w:ind w:left="1134"/>
        <w:jc w:val="center"/>
      </w:pPr>
      <w:bookmarkStart w:id="1" w:name="_Toc474924702"/>
      <w:r w:rsidRPr="00184A6F">
        <w:t>ВВЕДЕНИЕ</w:t>
      </w:r>
      <w:bookmarkEnd w:id="1"/>
    </w:p>
    <w:p w:rsidR="004348B0" w:rsidRPr="00184A6F" w:rsidRDefault="004348B0" w:rsidP="00A123CE">
      <w:pPr>
        <w:rPr>
          <w:lang w:eastAsia="ru-RU"/>
        </w:rPr>
      </w:pPr>
      <w:r w:rsidRPr="00184A6F">
        <w:rPr>
          <w:lang w:eastAsia="ru-RU"/>
        </w:rPr>
        <w:t xml:space="preserve">Схема санитарной очистки территории </w:t>
      </w:r>
      <w:r w:rsidR="00EB631B">
        <w:rPr>
          <w:lang w:eastAsia="ru-RU"/>
        </w:rPr>
        <w:t>муниципального образования «</w:t>
      </w:r>
      <w:proofErr w:type="spellStart"/>
      <w:r w:rsidR="00EB631B">
        <w:rPr>
          <w:lang w:eastAsia="ru-RU"/>
        </w:rPr>
        <w:t>Федорогорское</w:t>
      </w:r>
      <w:proofErr w:type="spellEnd"/>
      <w:r w:rsidR="00EB631B">
        <w:rPr>
          <w:lang w:eastAsia="ru-RU"/>
        </w:rPr>
        <w:t>»</w:t>
      </w:r>
      <w:r w:rsidR="00E57260">
        <w:rPr>
          <w:lang w:eastAsia="ru-RU"/>
        </w:rPr>
        <w:t xml:space="preserve"> Шенкурского района Архангельской области</w:t>
      </w:r>
      <w:r w:rsidRPr="00184A6F">
        <w:rPr>
          <w:lang w:eastAsia="ru-RU"/>
        </w:rPr>
        <w:t xml:space="preserve"> разработана в соответствии с </w:t>
      </w:r>
      <w:r w:rsidR="00ED4623" w:rsidRPr="00184A6F">
        <w:rPr>
          <w:lang w:eastAsia="ru-RU"/>
        </w:rPr>
        <w:t>П</w:t>
      </w:r>
      <w:r w:rsidRPr="00184A6F">
        <w:rPr>
          <w:lang w:eastAsia="ru-RU"/>
        </w:rPr>
        <w:t xml:space="preserve">остановлением Госстроя РФ от 21.08.2003 №152 «Об утверждении Методических рекомендаций о порядке </w:t>
      </w:r>
      <w:proofErr w:type="gramStart"/>
      <w:r w:rsidRPr="00184A6F">
        <w:rPr>
          <w:lang w:eastAsia="ru-RU"/>
        </w:rPr>
        <w:t>разработки генеральных схем очистки территорий населенных пунктов Российской Федерации</w:t>
      </w:r>
      <w:proofErr w:type="gramEnd"/>
      <w:r w:rsidRPr="00184A6F">
        <w:rPr>
          <w:lang w:eastAsia="ru-RU"/>
        </w:rPr>
        <w:t xml:space="preserve">». </w:t>
      </w:r>
    </w:p>
    <w:p w:rsidR="004348B0" w:rsidRPr="00184A6F" w:rsidRDefault="004348B0" w:rsidP="00A123CE">
      <w:pPr>
        <w:rPr>
          <w:lang w:eastAsia="ru-RU"/>
        </w:rPr>
      </w:pPr>
      <w:r w:rsidRPr="00184A6F">
        <w:rPr>
          <w:lang w:eastAsia="ru-RU"/>
        </w:rPr>
        <w:t xml:space="preserve">Необходимость </w:t>
      </w:r>
      <w:proofErr w:type="gramStart"/>
      <w:r w:rsidRPr="00184A6F">
        <w:rPr>
          <w:lang w:eastAsia="ru-RU"/>
        </w:rPr>
        <w:t>разработки генеральной схемы очистки территорий населенных пунктов</w:t>
      </w:r>
      <w:proofErr w:type="gramEnd"/>
      <w:r w:rsidRPr="00184A6F">
        <w:rPr>
          <w:lang w:eastAsia="ru-RU"/>
        </w:rPr>
        <w:t xml:space="preserve"> определена </w:t>
      </w:r>
      <w:r w:rsidR="009F59A7">
        <w:rPr>
          <w:lang w:eastAsia="ru-RU"/>
        </w:rPr>
        <w:t>с</w:t>
      </w:r>
      <w:r w:rsidRPr="00184A6F">
        <w:rPr>
          <w:lang w:eastAsia="ru-RU"/>
        </w:rPr>
        <w:t>анитарными правилами содержания территорий населенных мест (</w:t>
      </w:r>
      <w:proofErr w:type="spellStart"/>
      <w:r w:rsidRPr="00184A6F">
        <w:rPr>
          <w:lang w:eastAsia="ru-RU"/>
        </w:rPr>
        <w:t>СанПиН</w:t>
      </w:r>
      <w:proofErr w:type="spellEnd"/>
      <w:r w:rsidRPr="00184A6F">
        <w:rPr>
          <w:lang w:eastAsia="ru-RU"/>
        </w:rPr>
        <w:t xml:space="preserve"> 42-128-4690-88). </w:t>
      </w:r>
    </w:p>
    <w:p w:rsidR="004348B0" w:rsidRPr="00184A6F" w:rsidRDefault="004348B0" w:rsidP="00A123CE">
      <w:pPr>
        <w:rPr>
          <w:lang w:eastAsia="ru-RU"/>
        </w:rPr>
      </w:pPr>
      <w:r w:rsidRPr="00184A6F">
        <w:rPr>
          <w:lang w:eastAsia="ru-RU"/>
        </w:rPr>
        <w:t xml:space="preserve">Схема санитарной очистки представляет собой комплекс природоохранных, научно-технических, производственных, социально-экономических и других мероприятий, обеспечивающих эффективное решение проблем в системе санитарной очистки населенных мест в муниципальном образовании. </w:t>
      </w:r>
    </w:p>
    <w:p w:rsidR="004348B0" w:rsidRPr="00184A6F" w:rsidRDefault="004348B0" w:rsidP="00A123CE">
      <w:pPr>
        <w:rPr>
          <w:lang w:eastAsia="ru-RU"/>
        </w:rPr>
      </w:pPr>
      <w:r w:rsidRPr="00184A6F">
        <w:rPr>
          <w:lang w:eastAsia="ru-RU"/>
        </w:rPr>
        <w:t xml:space="preserve">Она определяет очередность осуществления мероприятий, объем работ по всем видам очистки и уборки, системы и методы сбора, удаления и обезвреживания отходов, необходимое число контейнеров, количество мусоровозов, целесообразность организации объекта обезвреживания ТБО (полевого компостирования), укрупненные показатели капиталовложений. </w:t>
      </w:r>
    </w:p>
    <w:p w:rsidR="00A0669B" w:rsidRPr="00415DD1" w:rsidRDefault="00A0669B" w:rsidP="00A123CE">
      <w:pPr>
        <w:rPr>
          <w:lang w:eastAsia="ru-RU"/>
        </w:rPr>
      </w:pPr>
      <w:r w:rsidRPr="00415DD1">
        <w:rPr>
          <w:lang w:eastAsia="ru-RU"/>
        </w:rPr>
        <w:t>Развитие промышленности и сельского хозяйства, рост городов и других населенных пунктов приводят к загрязнению окружающей природной среды, ухудшают условия проживания людей, в том числе в сельских поселениях.</w:t>
      </w:r>
      <w:r>
        <w:rPr>
          <w:lang w:eastAsia="ru-RU"/>
        </w:rPr>
        <w:t xml:space="preserve"> </w:t>
      </w:r>
    </w:p>
    <w:p w:rsidR="00A0669B" w:rsidRDefault="00A0669B" w:rsidP="00A123CE">
      <w:pPr>
        <w:rPr>
          <w:szCs w:val="28"/>
        </w:rPr>
      </w:pPr>
      <w:r w:rsidRPr="00C84D4B">
        <w:rPr>
          <w:szCs w:val="28"/>
        </w:rPr>
        <w:t xml:space="preserve">Очистка и уборка территорий современных населенных пунктов, городов и районов </w:t>
      </w:r>
      <w:r w:rsidRPr="00415DD1">
        <w:rPr>
          <w:lang w:eastAsia="ru-RU"/>
        </w:rPr>
        <w:t>– одно из важнейших мероприятий, направленных на обеспечение экологического и санитарно-эпидемиологического благополучия населения и охраны окружающей среды</w:t>
      </w:r>
      <w:r>
        <w:rPr>
          <w:lang w:eastAsia="ru-RU"/>
        </w:rPr>
        <w:t>, она</w:t>
      </w:r>
      <w:r w:rsidRPr="00C84D4B">
        <w:rPr>
          <w:szCs w:val="28"/>
        </w:rPr>
        <w:t xml:space="preserve"> должна развиваться на основе прогнозируемых решений. </w:t>
      </w:r>
    </w:p>
    <w:p w:rsidR="00A0669B" w:rsidRPr="00415DD1" w:rsidRDefault="00A0669B" w:rsidP="00A123CE">
      <w:pPr>
        <w:rPr>
          <w:lang w:eastAsia="ru-RU"/>
        </w:rPr>
      </w:pPr>
      <w:proofErr w:type="gramStart"/>
      <w:r w:rsidRPr="00C84D4B">
        <w:rPr>
          <w:szCs w:val="28"/>
        </w:rPr>
        <w:t xml:space="preserve">Генеральная схема является программным документом, который определяет направление развития данной сферы деятельности на территории </w:t>
      </w:r>
      <w:r w:rsidR="00EB631B">
        <w:rPr>
          <w:lang w:eastAsia="ru-RU"/>
        </w:rPr>
        <w:t>муниципального образования «</w:t>
      </w:r>
      <w:proofErr w:type="spellStart"/>
      <w:r w:rsidR="00EB631B">
        <w:rPr>
          <w:lang w:eastAsia="ru-RU"/>
        </w:rPr>
        <w:t>Федорогорское</w:t>
      </w:r>
      <w:proofErr w:type="spellEnd"/>
      <w:r w:rsidR="00EB631B">
        <w:rPr>
          <w:lang w:eastAsia="ru-RU"/>
        </w:rPr>
        <w:t>»</w:t>
      </w:r>
      <w:r>
        <w:rPr>
          <w:lang w:eastAsia="ru-RU"/>
        </w:rPr>
        <w:t xml:space="preserve"> </w:t>
      </w:r>
      <w:r w:rsidR="00E57260">
        <w:rPr>
          <w:lang w:eastAsia="ru-RU"/>
        </w:rPr>
        <w:t>Шенкурского</w:t>
      </w:r>
      <w:r>
        <w:rPr>
          <w:lang w:eastAsia="ru-RU"/>
        </w:rPr>
        <w:t xml:space="preserve"> района </w:t>
      </w:r>
      <w:r w:rsidR="00E57260">
        <w:rPr>
          <w:lang w:eastAsia="ru-RU"/>
        </w:rPr>
        <w:t>Архангельской</w:t>
      </w:r>
      <w:r>
        <w:rPr>
          <w:lang w:eastAsia="ru-RU"/>
        </w:rPr>
        <w:t xml:space="preserve"> области</w:t>
      </w:r>
      <w:r w:rsidRPr="00C84D4B">
        <w:rPr>
          <w:szCs w:val="28"/>
        </w:rPr>
        <w:t>, дает объективную оценку и возможность принятия руководителями органов местного самоуправления и руководителями специализированных, в данной сфере предприятий всех форм собственности, правильных решений в сфере санитарной очистки и обращения с отходами на подведомственных территориях</w:t>
      </w:r>
      <w:r w:rsidRPr="00415DD1">
        <w:rPr>
          <w:lang w:eastAsia="ru-RU"/>
        </w:rPr>
        <w:t>.</w:t>
      </w:r>
      <w:r>
        <w:rPr>
          <w:lang w:eastAsia="ru-RU"/>
        </w:rPr>
        <w:t xml:space="preserve"> </w:t>
      </w:r>
      <w:proofErr w:type="gramEnd"/>
    </w:p>
    <w:p w:rsidR="00F624FE" w:rsidRPr="00A0669B" w:rsidRDefault="00F624FE" w:rsidP="00016B86">
      <w:pPr>
        <w:ind w:firstLine="0"/>
        <w:jc w:val="center"/>
        <w:rPr>
          <w:b/>
          <w:lang w:eastAsia="ru-RU"/>
        </w:rPr>
      </w:pPr>
      <w:r w:rsidRPr="00A0669B">
        <w:rPr>
          <w:b/>
          <w:lang w:eastAsia="ru-RU"/>
        </w:rPr>
        <w:t xml:space="preserve">Основанием для разработки схемы санитарной очистки </w:t>
      </w:r>
      <w:r w:rsidR="00781E7B" w:rsidRPr="00A0669B">
        <w:rPr>
          <w:b/>
          <w:lang w:eastAsia="ru-RU"/>
        </w:rPr>
        <w:t>является</w:t>
      </w:r>
      <w:r w:rsidRPr="00A0669B">
        <w:rPr>
          <w:b/>
          <w:lang w:eastAsia="ru-RU"/>
        </w:rPr>
        <w:t>:</w:t>
      </w:r>
    </w:p>
    <w:p w:rsidR="00F624FE" w:rsidRPr="00184A6F" w:rsidRDefault="00F624FE" w:rsidP="0017013D">
      <w:pPr>
        <w:pStyle w:val="af6"/>
        <w:numPr>
          <w:ilvl w:val="0"/>
          <w:numId w:val="2"/>
        </w:numPr>
        <w:tabs>
          <w:tab w:val="left" w:pos="1276"/>
        </w:tabs>
        <w:spacing w:line="276" w:lineRule="auto"/>
        <w:ind w:left="993" w:hanging="425"/>
        <w:contextualSpacing w:val="0"/>
        <w:rPr>
          <w:sz w:val="24"/>
        </w:rPr>
      </w:pPr>
      <w:r w:rsidRPr="00184A6F">
        <w:rPr>
          <w:sz w:val="24"/>
        </w:rPr>
        <w:t>Федер</w:t>
      </w:r>
      <w:r w:rsidR="001104F0" w:rsidRPr="00184A6F">
        <w:rPr>
          <w:sz w:val="24"/>
        </w:rPr>
        <w:t>альный закон от 30.03.1999 г. №</w:t>
      </w:r>
      <w:r w:rsidRPr="00184A6F">
        <w:rPr>
          <w:sz w:val="24"/>
        </w:rPr>
        <w:t>52 «О санитарно-эпидемиологическом благополучии населения».</w:t>
      </w:r>
      <w:r w:rsidR="001104F0" w:rsidRPr="00184A6F">
        <w:rPr>
          <w:sz w:val="24"/>
        </w:rPr>
        <w:t xml:space="preserve"> </w:t>
      </w:r>
    </w:p>
    <w:p w:rsidR="00F624FE" w:rsidRPr="00184A6F" w:rsidRDefault="00F624FE" w:rsidP="0017013D">
      <w:pPr>
        <w:pStyle w:val="af6"/>
        <w:numPr>
          <w:ilvl w:val="0"/>
          <w:numId w:val="2"/>
        </w:numPr>
        <w:tabs>
          <w:tab w:val="left" w:pos="1276"/>
        </w:tabs>
        <w:spacing w:line="276" w:lineRule="auto"/>
        <w:ind w:left="993" w:hanging="425"/>
        <w:contextualSpacing w:val="0"/>
        <w:rPr>
          <w:sz w:val="24"/>
        </w:rPr>
      </w:pPr>
      <w:r w:rsidRPr="00184A6F">
        <w:rPr>
          <w:sz w:val="24"/>
        </w:rPr>
        <w:t>Федер</w:t>
      </w:r>
      <w:r w:rsidR="001104F0" w:rsidRPr="00184A6F">
        <w:rPr>
          <w:sz w:val="24"/>
        </w:rPr>
        <w:t>альный закон от 10.01.2002 г. №</w:t>
      </w:r>
      <w:r w:rsidRPr="00184A6F">
        <w:rPr>
          <w:sz w:val="24"/>
        </w:rPr>
        <w:t>7-ФЗ «Об охране окружающей природной среды».</w:t>
      </w:r>
      <w:r w:rsidR="001104F0" w:rsidRPr="00184A6F">
        <w:rPr>
          <w:sz w:val="24"/>
        </w:rPr>
        <w:t xml:space="preserve"> </w:t>
      </w:r>
    </w:p>
    <w:p w:rsidR="00F624FE" w:rsidRPr="00184A6F" w:rsidRDefault="00F624FE" w:rsidP="0017013D">
      <w:pPr>
        <w:pStyle w:val="af6"/>
        <w:numPr>
          <w:ilvl w:val="0"/>
          <w:numId w:val="2"/>
        </w:numPr>
        <w:tabs>
          <w:tab w:val="left" w:pos="1276"/>
        </w:tabs>
        <w:spacing w:line="276" w:lineRule="auto"/>
        <w:ind w:left="993" w:hanging="425"/>
        <w:contextualSpacing w:val="0"/>
        <w:rPr>
          <w:sz w:val="24"/>
        </w:rPr>
      </w:pPr>
      <w:r w:rsidRPr="00184A6F">
        <w:rPr>
          <w:sz w:val="24"/>
        </w:rPr>
        <w:t>Федер</w:t>
      </w:r>
      <w:r w:rsidR="001104F0" w:rsidRPr="00184A6F">
        <w:rPr>
          <w:sz w:val="24"/>
        </w:rPr>
        <w:t>альный закон от 24.06.1998 г. №</w:t>
      </w:r>
      <w:r w:rsidRPr="00184A6F">
        <w:rPr>
          <w:sz w:val="24"/>
        </w:rPr>
        <w:t>89-ФЗ «Об отходах производства и потребления».</w:t>
      </w:r>
      <w:r w:rsidR="001104F0" w:rsidRPr="00184A6F">
        <w:rPr>
          <w:sz w:val="24"/>
        </w:rPr>
        <w:t xml:space="preserve"> </w:t>
      </w:r>
    </w:p>
    <w:p w:rsidR="00F624FE" w:rsidRPr="00184A6F" w:rsidRDefault="00F624FE" w:rsidP="0017013D">
      <w:pPr>
        <w:pStyle w:val="af6"/>
        <w:numPr>
          <w:ilvl w:val="0"/>
          <w:numId w:val="2"/>
        </w:numPr>
        <w:tabs>
          <w:tab w:val="left" w:pos="1276"/>
        </w:tabs>
        <w:spacing w:line="276" w:lineRule="auto"/>
        <w:ind w:left="993" w:hanging="425"/>
        <w:contextualSpacing w:val="0"/>
        <w:rPr>
          <w:sz w:val="24"/>
        </w:rPr>
      </w:pPr>
      <w:r w:rsidRPr="00184A6F">
        <w:rPr>
          <w:sz w:val="24"/>
        </w:rPr>
        <w:t>Федер</w:t>
      </w:r>
      <w:r w:rsidR="001104F0" w:rsidRPr="00184A6F">
        <w:rPr>
          <w:sz w:val="24"/>
        </w:rPr>
        <w:t>альный закон от 21.12.1994 г. №</w:t>
      </w:r>
      <w:r w:rsidRPr="00184A6F">
        <w:rPr>
          <w:sz w:val="24"/>
        </w:rPr>
        <w:t>68-ФЗ «О защите населения и территорий от чрезвычайных ситуаций природного и техногенного характера».</w:t>
      </w:r>
      <w:r w:rsidR="001104F0" w:rsidRPr="00184A6F">
        <w:rPr>
          <w:sz w:val="24"/>
        </w:rPr>
        <w:t xml:space="preserve"> </w:t>
      </w:r>
    </w:p>
    <w:p w:rsidR="00100BF2" w:rsidRPr="00184A6F" w:rsidRDefault="00100BF2" w:rsidP="0017013D">
      <w:pPr>
        <w:pStyle w:val="af6"/>
        <w:numPr>
          <w:ilvl w:val="0"/>
          <w:numId w:val="2"/>
        </w:numPr>
        <w:tabs>
          <w:tab w:val="left" w:pos="1276"/>
        </w:tabs>
        <w:spacing w:line="276" w:lineRule="auto"/>
        <w:ind w:left="993" w:hanging="425"/>
        <w:contextualSpacing w:val="0"/>
        <w:rPr>
          <w:sz w:val="24"/>
        </w:rPr>
      </w:pPr>
      <w:r w:rsidRPr="00184A6F">
        <w:rPr>
          <w:sz w:val="24"/>
        </w:rPr>
        <w:t xml:space="preserve">Федеральный закон от 08.08.01 г. № 128-ФЗ «О лицензировании отдельных видов деятельности». </w:t>
      </w:r>
    </w:p>
    <w:p w:rsidR="00F624FE" w:rsidRPr="00184A6F" w:rsidRDefault="00F624FE" w:rsidP="0017013D">
      <w:pPr>
        <w:pStyle w:val="af6"/>
        <w:numPr>
          <w:ilvl w:val="0"/>
          <w:numId w:val="2"/>
        </w:numPr>
        <w:tabs>
          <w:tab w:val="left" w:pos="1276"/>
        </w:tabs>
        <w:spacing w:line="276" w:lineRule="auto"/>
        <w:ind w:left="993" w:hanging="425"/>
        <w:contextualSpacing w:val="0"/>
        <w:rPr>
          <w:sz w:val="24"/>
        </w:rPr>
      </w:pPr>
      <w:r w:rsidRPr="00184A6F">
        <w:rPr>
          <w:sz w:val="24"/>
        </w:rPr>
        <w:t xml:space="preserve">Методические рекомендации о порядке </w:t>
      </w:r>
      <w:proofErr w:type="gramStart"/>
      <w:r w:rsidRPr="00184A6F">
        <w:rPr>
          <w:sz w:val="24"/>
        </w:rPr>
        <w:t>разработки генеральных схем очистки территорий населенных пунктов Российской</w:t>
      </w:r>
      <w:proofErr w:type="gramEnd"/>
      <w:r w:rsidRPr="00184A6F">
        <w:rPr>
          <w:sz w:val="24"/>
        </w:rPr>
        <w:t xml:space="preserve"> Федерации» (МДК 7-01.2003), утв</w:t>
      </w:r>
      <w:r w:rsidR="00ED4623" w:rsidRPr="00184A6F">
        <w:rPr>
          <w:sz w:val="24"/>
        </w:rPr>
        <w:t>ержден</w:t>
      </w:r>
      <w:r w:rsidRPr="00184A6F">
        <w:rPr>
          <w:sz w:val="24"/>
        </w:rPr>
        <w:t xml:space="preserve"> </w:t>
      </w:r>
      <w:r w:rsidR="00ED4623" w:rsidRPr="00184A6F">
        <w:rPr>
          <w:sz w:val="24"/>
        </w:rPr>
        <w:t>П</w:t>
      </w:r>
      <w:r w:rsidRPr="00184A6F">
        <w:rPr>
          <w:sz w:val="24"/>
        </w:rPr>
        <w:t>остановлением Госстроя России от 21 августа 2003 г. № 152.</w:t>
      </w:r>
      <w:r w:rsidR="001104F0" w:rsidRPr="00184A6F">
        <w:rPr>
          <w:sz w:val="24"/>
        </w:rPr>
        <w:t xml:space="preserve"> </w:t>
      </w:r>
    </w:p>
    <w:p w:rsidR="00F624FE" w:rsidRPr="00184A6F" w:rsidRDefault="00F624FE" w:rsidP="0017013D">
      <w:pPr>
        <w:pStyle w:val="af6"/>
        <w:numPr>
          <w:ilvl w:val="0"/>
          <w:numId w:val="2"/>
        </w:numPr>
        <w:tabs>
          <w:tab w:val="left" w:pos="1276"/>
        </w:tabs>
        <w:spacing w:line="276" w:lineRule="auto"/>
        <w:ind w:left="993" w:hanging="425"/>
        <w:contextualSpacing w:val="0"/>
        <w:rPr>
          <w:sz w:val="24"/>
        </w:rPr>
      </w:pPr>
      <w:proofErr w:type="spellStart"/>
      <w:r w:rsidRPr="00184A6F">
        <w:rPr>
          <w:sz w:val="24"/>
        </w:rPr>
        <w:t>СанПиН</w:t>
      </w:r>
      <w:proofErr w:type="spellEnd"/>
      <w:r w:rsidRPr="00184A6F">
        <w:rPr>
          <w:sz w:val="24"/>
        </w:rPr>
        <w:t xml:space="preserve"> 42-128-4690-88 «Санитарные правила содержани</w:t>
      </w:r>
      <w:r w:rsidR="00415DD1" w:rsidRPr="00184A6F">
        <w:rPr>
          <w:sz w:val="24"/>
        </w:rPr>
        <w:t xml:space="preserve">я территорий населенных мест». </w:t>
      </w:r>
    </w:p>
    <w:p w:rsidR="00100BF2" w:rsidRPr="00184A6F" w:rsidRDefault="00100BF2" w:rsidP="0017013D">
      <w:pPr>
        <w:pStyle w:val="af6"/>
        <w:numPr>
          <w:ilvl w:val="0"/>
          <w:numId w:val="2"/>
        </w:numPr>
        <w:tabs>
          <w:tab w:val="left" w:pos="1276"/>
        </w:tabs>
        <w:spacing w:line="276" w:lineRule="auto"/>
        <w:ind w:left="993" w:hanging="425"/>
        <w:contextualSpacing w:val="0"/>
        <w:rPr>
          <w:sz w:val="24"/>
        </w:rPr>
      </w:pPr>
      <w:proofErr w:type="spellStart"/>
      <w:r w:rsidRPr="00184A6F">
        <w:rPr>
          <w:sz w:val="24"/>
        </w:rPr>
        <w:t>СНиП</w:t>
      </w:r>
      <w:proofErr w:type="spellEnd"/>
      <w:r w:rsidRPr="00184A6F">
        <w:rPr>
          <w:sz w:val="24"/>
        </w:rPr>
        <w:t xml:space="preserve"> 2.07.01-89 «Градостроительство. Планировка и застройка городских и сельских поселений». </w:t>
      </w:r>
    </w:p>
    <w:p w:rsidR="00100BF2" w:rsidRPr="00184A6F" w:rsidRDefault="00100BF2" w:rsidP="0017013D">
      <w:pPr>
        <w:pStyle w:val="af6"/>
        <w:numPr>
          <w:ilvl w:val="0"/>
          <w:numId w:val="2"/>
        </w:numPr>
        <w:tabs>
          <w:tab w:val="left" w:pos="1276"/>
        </w:tabs>
        <w:spacing w:line="276" w:lineRule="auto"/>
        <w:ind w:left="993" w:hanging="425"/>
        <w:contextualSpacing w:val="0"/>
        <w:rPr>
          <w:sz w:val="24"/>
        </w:rPr>
      </w:pPr>
      <w:proofErr w:type="spellStart"/>
      <w:r w:rsidRPr="00184A6F">
        <w:rPr>
          <w:sz w:val="24"/>
        </w:rPr>
        <w:t>СанПиН</w:t>
      </w:r>
      <w:proofErr w:type="spellEnd"/>
      <w:r w:rsidRPr="00184A6F">
        <w:rPr>
          <w:sz w:val="24"/>
        </w:rPr>
        <w:t xml:space="preserve"> 2.1.7.1322-03. «Гигиенические требования к размещению и обезвреживанию отходов производства и потребления». </w:t>
      </w:r>
    </w:p>
    <w:p w:rsidR="00100BF2" w:rsidRPr="00184A6F" w:rsidRDefault="00100BF2" w:rsidP="0017013D">
      <w:pPr>
        <w:pStyle w:val="af6"/>
        <w:numPr>
          <w:ilvl w:val="0"/>
          <w:numId w:val="2"/>
        </w:numPr>
        <w:tabs>
          <w:tab w:val="left" w:pos="1276"/>
        </w:tabs>
        <w:spacing w:line="276" w:lineRule="auto"/>
        <w:ind w:left="993" w:hanging="425"/>
        <w:contextualSpacing w:val="0"/>
        <w:rPr>
          <w:sz w:val="24"/>
        </w:rPr>
      </w:pPr>
      <w:r w:rsidRPr="00184A6F">
        <w:rPr>
          <w:sz w:val="24"/>
        </w:rPr>
        <w:t xml:space="preserve">Справочные материалы по удельным показателям образования важнейших видов отходов производства и потребления. Научно-исследовательский центр по проблемам управления ресурсосбережением и отходам при Минэкономики и Минприроды России, М., 1996 г. </w:t>
      </w:r>
    </w:p>
    <w:p w:rsidR="00100BF2" w:rsidRPr="00184A6F" w:rsidRDefault="00100BF2" w:rsidP="0017013D">
      <w:pPr>
        <w:pStyle w:val="af6"/>
        <w:numPr>
          <w:ilvl w:val="0"/>
          <w:numId w:val="2"/>
        </w:numPr>
        <w:tabs>
          <w:tab w:val="left" w:pos="1276"/>
        </w:tabs>
        <w:spacing w:line="276" w:lineRule="auto"/>
        <w:ind w:left="993" w:hanging="425"/>
        <w:contextualSpacing w:val="0"/>
        <w:rPr>
          <w:sz w:val="24"/>
        </w:rPr>
      </w:pPr>
      <w:r w:rsidRPr="00184A6F">
        <w:rPr>
          <w:sz w:val="24"/>
        </w:rPr>
        <w:t>Федеральный классификационный каталог отходов (утв</w:t>
      </w:r>
      <w:r w:rsidR="00ED4623" w:rsidRPr="00184A6F">
        <w:rPr>
          <w:sz w:val="24"/>
        </w:rPr>
        <w:t>ержден П</w:t>
      </w:r>
      <w:r w:rsidRPr="00184A6F">
        <w:rPr>
          <w:sz w:val="24"/>
        </w:rPr>
        <w:t xml:space="preserve">риказом МПР РФ от 2 декабря 2002 г. № 786) (с изменениями от 30 июля 2003 г.). </w:t>
      </w:r>
    </w:p>
    <w:p w:rsidR="00100BF2" w:rsidRPr="00184A6F" w:rsidRDefault="00100BF2" w:rsidP="0017013D">
      <w:pPr>
        <w:pStyle w:val="af6"/>
        <w:numPr>
          <w:ilvl w:val="0"/>
          <w:numId w:val="2"/>
        </w:numPr>
        <w:tabs>
          <w:tab w:val="left" w:pos="1276"/>
        </w:tabs>
        <w:spacing w:line="276" w:lineRule="auto"/>
        <w:ind w:left="993" w:hanging="425"/>
        <w:contextualSpacing w:val="0"/>
        <w:rPr>
          <w:sz w:val="24"/>
        </w:rPr>
      </w:pPr>
      <w:proofErr w:type="spellStart"/>
      <w:r w:rsidRPr="00184A6F">
        <w:rPr>
          <w:sz w:val="24"/>
        </w:rPr>
        <w:t>СанПиН</w:t>
      </w:r>
      <w:proofErr w:type="spellEnd"/>
      <w:r w:rsidRPr="00184A6F">
        <w:rPr>
          <w:sz w:val="24"/>
        </w:rPr>
        <w:t xml:space="preserve"> 2.2.1/2.1.1.1200-03. «Санитарно-защитные зоны и санитарная классификация предприятий, сооружений и иных объектов», М., 2003 г. </w:t>
      </w:r>
    </w:p>
    <w:p w:rsidR="00100BF2" w:rsidRPr="00184A6F" w:rsidRDefault="00100BF2" w:rsidP="0017013D">
      <w:pPr>
        <w:pStyle w:val="af6"/>
        <w:numPr>
          <w:ilvl w:val="0"/>
          <w:numId w:val="2"/>
        </w:numPr>
        <w:tabs>
          <w:tab w:val="left" w:pos="1276"/>
        </w:tabs>
        <w:spacing w:line="276" w:lineRule="auto"/>
        <w:ind w:left="993" w:hanging="425"/>
        <w:contextualSpacing w:val="0"/>
        <w:rPr>
          <w:sz w:val="24"/>
        </w:rPr>
      </w:pPr>
      <w:proofErr w:type="spellStart"/>
      <w:r w:rsidRPr="00184A6F">
        <w:rPr>
          <w:sz w:val="24"/>
        </w:rPr>
        <w:t>СанПиН</w:t>
      </w:r>
      <w:proofErr w:type="spellEnd"/>
      <w:r w:rsidRPr="00184A6F">
        <w:rPr>
          <w:sz w:val="24"/>
        </w:rPr>
        <w:t xml:space="preserve"> 2.1.7.1038-01 «Гигиенические требования к устройству и содержанию полигонов для твердых бытовых отходов», утвержденные Главным государственным санитарным врачом Российской Федерации 30 мая 2001 г. </w:t>
      </w:r>
    </w:p>
    <w:p w:rsidR="00100BF2" w:rsidRPr="00184A6F" w:rsidRDefault="00100BF2" w:rsidP="0017013D">
      <w:pPr>
        <w:pStyle w:val="af6"/>
        <w:numPr>
          <w:ilvl w:val="0"/>
          <w:numId w:val="2"/>
        </w:numPr>
        <w:tabs>
          <w:tab w:val="left" w:pos="1276"/>
        </w:tabs>
        <w:spacing w:line="276" w:lineRule="auto"/>
        <w:ind w:left="993" w:hanging="425"/>
        <w:contextualSpacing w:val="0"/>
        <w:rPr>
          <w:sz w:val="24"/>
        </w:rPr>
      </w:pPr>
      <w:r w:rsidRPr="00184A6F">
        <w:rPr>
          <w:sz w:val="24"/>
        </w:rPr>
        <w:t xml:space="preserve">Инструкция по проектированию, эксплуатации и рекультивации полигонов для твердых бытовых отходов, М., 1993 г. </w:t>
      </w:r>
    </w:p>
    <w:p w:rsidR="00100BF2" w:rsidRPr="00A0669B" w:rsidRDefault="00100BF2" w:rsidP="0017013D">
      <w:pPr>
        <w:pStyle w:val="af6"/>
        <w:numPr>
          <w:ilvl w:val="0"/>
          <w:numId w:val="2"/>
        </w:numPr>
        <w:tabs>
          <w:tab w:val="left" w:pos="1276"/>
        </w:tabs>
        <w:spacing w:after="120" w:line="276" w:lineRule="auto"/>
        <w:ind w:left="992" w:hanging="425"/>
        <w:contextualSpacing w:val="0"/>
      </w:pPr>
      <w:r w:rsidRPr="00184A6F">
        <w:rPr>
          <w:sz w:val="24"/>
        </w:rPr>
        <w:t xml:space="preserve">Инструкция по </w:t>
      </w:r>
      <w:r w:rsidRPr="00184A6F">
        <w:rPr>
          <w:sz w:val="24"/>
          <w:shd w:val="clear" w:color="auto" w:fill="FFFFFF"/>
        </w:rPr>
        <w:t xml:space="preserve">организации и технологии механизированной уборки населенных мест. Утверждена Министерством жилищно-коммунального </w:t>
      </w:r>
      <w:r w:rsidRPr="00A0669B">
        <w:t xml:space="preserve">хозяйства РСФСР 12.07.1978 г. </w:t>
      </w:r>
    </w:p>
    <w:p w:rsidR="001104F0" w:rsidRPr="00A0669B" w:rsidRDefault="001104F0" w:rsidP="00016B86">
      <w:pPr>
        <w:ind w:firstLine="0"/>
        <w:jc w:val="center"/>
        <w:rPr>
          <w:b/>
          <w:lang w:eastAsia="ru-RU"/>
        </w:rPr>
      </w:pPr>
      <w:r w:rsidRPr="00A0669B">
        <w:rPr>
          <w:b/>
          <w:lang w:eastAsia="ru-RU"/>
        </w:rPr>
        <w:t>Генеральная схема очистки содержит:</w:t>
      </w:r>
    </w:p>
    <w:p w:rsidR="00661371" w:rsidRPr="00184A6F" w:rsidRDefault="00661371" w:rsidP="0017013D">
      <w:pPr>
        <w:pStyle w:val="af6"/>
        <w:numPr>
          <w:ilvl w:val="0"/>
          <w:numId w:val="1"/>
        </w:numPr>
        <w:spacing w:line="276" w:lineRule="auto"/>
        <w:ind w:left="567" w:hanging="284"/>
        <w:contextualSpacing w:val="0"/>
        <w:rPr>
          <w:sz w:val="24"/>
        </w:rPr>
      </w:pPr>
      <w:r w:rsidRPr="00184A6F">
        <w:rPr>
          <w:sz w:val="24"/>
        </w:rPr>
        <w:t xml:space="preserve">общие сведения о </w:t>
      </w:r>
      <w:r w:rsidR="0090688E">
        <w:rPr>
          <w:sz w:val="24"/>
        </w:rPr>
        <w:t>муниципальном образовании</w:t>
      </w:r>
      <w:r w:rsidRPr="00184A6F">
        <w:rPr>
          <w:sz w:val="24"/>
        </w:rPr>
        <w:t xml:space="preserve"> и природно-климатических условиях; </w:t>
      </w:r>
    </w:p>
    <w:p w:rsidR="00661371" w:rsidRPr="00184A6F" w:rsidRDefault="00661371" w:rsidP="0017013D">
      <w:pPr>
        <w:pStyle w:val="af6"/>
        <w:numPr>
          <w:ilvl w:val="0"/>
          <w:numId w:val="1"/>
        </w:numPr>
        <w:spacing w:line="276" w:lineRule="auto"/>
        <w:ind w:left="567" w:hanging="284"/>
        <w:contextualSpacing w:val="0"/>
        <w:rPr>
          <w:sz w:val="24"/>
        </w:rPr>
      </w:pPr>
      <w:r w:rsidRPr="00184A6F">
        <w:rPr>
          <w:sz w:val="24"/>
        </w:rPr>
        <w:t xml:space="preserve">материалы по существующему состоянию и развитию </w:t>
      </w:r>
      <w:r w:rsidR="005803AA">
        <w:rPr>
          <w:sz w:val="24"/>
        </w:rPr>
        <w:t>муниципального образования</w:t>
      </w:r>
      <w:r w:rsidRPr="00184A6F">
        <w:rPr>
          <w:sz w:val="24"/>
        </w:rPr>
        <w:t xml:space="preserve"> на перспективу; </w:t>
      </w:r>
    </w:p>
    <w:p w:rsidR="00661371" w:rsidRPr="00184A6F" w:rsidRDefault="00661371" w:rsidP="0017013D">
      <w:pPr>
        <w:pStyle w:val="af6"/>
        <w:numPr>
          <w:ilvl w:val="0"/>
          <w:numId w:val="1"/>
        </w:numPr>
        <w:spacing w:line="276" w:lineRule="auto"/>
        <w:ind w:left="567" w:hanging="284"/>
        <w:contextualSpacing w:val="0"/>
        <w:rPr>
          <w:sz w:val="24"/>
        </w:rPr>
      </w:pPr>
      <w:r w:rsidRPr="00184A6F">
        <w:rPr>
          <w:sz w:val="24"/>
        </w:rPr>
        <w:t xml:space="preserve">данные по современному состоянию системы санитарной очистки и уборки; </w:t>
      </w:r>
    </w:p>
    <w:p w:rsidR="00661371" w:rsidRPr="00184A6F" w:rsidRDefault="00661371" w:rsidP="0017013D">
      <w:pPr>
        <w:pStyle w:val="af6"/>
        <w:numPr>
          <w:ilvl w:val="0"/>
          <w:numId w:val="1"/>
        </w:numPr>
        <w:spacing w:line="276" w:lineRule="auto"/>
        <w:ind w:left="567" w:hanging="284"/>
        <w:contextualSpacing w:val="0"/>
        <w:rPr>
          <w:sz w:val="24"/>
        </w:rPr>
      </w:pPr>
      <w:r w:rsidRPr="00184A6F">
        <w:rPr>
          <w:sz w:val="24"/>
        </w:rPr>
        <w:t xml:space="preserve">расчетные нормы и объемы работ; </w:t>
      </w:r>
    </w:p>
    <w:p w:rsidR="00661371" w:rsidRPr="00184A6F" w:rsidRDefault="00661371" w:rsidP="0017013D">
      <w:pPr>
        <w:pStyle w:val="af6"/>
        <w:numPr>
          <w:ilvl w:val="0"/>
          <w:numId w:val="1"/>
        </w:numPr>
        <w:spacing w:line="276" w:lineRule="auto"/>
        <w:ind w:left="567" w:hanging="284"/>
        <w:contextualSpacing w:val="0"/>
        <w:rPr>
          <w:sz w:val="24"/>
        </w:rPr>
      </w:pPr>
      <w:r w:rsidRPr="00184A6F">
        <w:rPr>
          <w:sz w:val="24"/>
        </w:rPr>
        <w:t xml:space="preserve">методы обезвреживания отходов; </w:t>
      </w:r>
    </w:p>
    <w:p w:rsidR="00661371" w:rsidRPr="00184A6F" w:rsidRDefault="00661371" w:rsidP="0017013D">
      <w:pPr>
        <w:pStyle w:val="af6"/>
        <w:numPr>
          <w:ilvl w:val="0"/>
          <w:numId w:val="1"/>
        </w:numPr>
        <w:spacing w:line="276" w:lineRule="auto"/>
        <w:ind w:left="567" w:hanging="284"/>
        <w:contextualSpacing w:val="0"/>
        <w:rPr>
          <w:sz w:val="24"/>
        </w:rPr>
      </w:pPr>
      <w:r w:rsidRPr="00184A6F">
        <w:rPr>
          <w:sz w:val="24"/>
        </w:rPr>
        <w:t xml:space="preserve">технологию механизированной уборки улиц, дорог, площадей, тротуаров и обособленных территорий; </w:t>
      </w:r>
    </w:p>
    <w:p w:rsidR="00661371" w:rsidRPr="00184A6F" w:rsidRDefault="00661371" w:rsidP="0017013D">
      <w:pPr>
        <w:pStyle w:val="af6"/>
        <w:numPr>
          <w:ilvl w:val="0"/>
          <w:numId w:val="1"/>
        </w:numPr>
        <w:spacing w:line="276" w:lineRule="auto"/>
        <w:ind w:left="567" w:hanging="284"/>
        <w:contextualSpacing w:val="0"/>
        <w:rPr>
          <w:sz w:val="24"/>
        </w:rPr>
      </w:pPr>
      <w:r w:rsidRPr="00184A6F">
        <w:rPr>
          <w:sz w:val="24"/>
        </w:rPr>
        <w:t xml:space="preserve">расчет необходимого количества спецмашин и механизмов по видам работ; </w:t>
      </w:r>
    </w:p>
    <w:p w:rsidR="00661371" w:rsidRPr="00184A6F" w:rsidRDefault="00661371" w:rsidP="0017013D">
      <w:pPr>
        <w:pStyle w:val="af6"/>
        <w:numPr>
          <w:ilvl w:val="0"/>
          <w:numId w:val="1"/>
        </w:numPr>
        <w:spacing w:line="276" w:lineRule="auto"/>
        <w:ind w:left="567" w:hanging="284"/>
        <w:contextualSpacing w:val="0"/>
        <w:rPr>
          <w:sz w:val="24"/>
        </w:rPr>
      </w:pPr>
      <w:r w:rsidRPr="00184A6F">
        <w:rPr>
          <w:sz w:val="24"/>
        </w:rPr>
        <w:t xml:space="preserve">организационную структуру предприятий системы санитарной очистки и уборки; </w:t>
      </w:r>
    </w:p>
    <w:p w:rsidR="00661371" w:rsidRPr="00184A6F" w:rsidRDefault="00661371" w:rsidP="0017013D">
      <w:pPr>
        <w:pStyle w:val="af6"/>
        <w:numPr>
          <w:ilvl w:val="0"/>
          <w:numId w:val="1"/>
        </w:numPr>
        <w:spacing w:line="276" w:lineRule="auto"/>
        <w:ind w:left="567" w:hanging="284"/>
        <w:contextualSpacing w:val="0"/>
        <w:rPr>
          <w:sz w:val="24"/>
        </w:rPr>
      </w:pPr>
      <w:r w:rsidRPr="00184A6F">
        <w:rPr>
          <w:sz w:val="24"/>
        </w:rPr>
        <w:t xml:space="preserve">капиталовложения на мероприятия по очистке территорий; </w:t>
      </w:r>
    </w:p>
    <w:p w:rsidR="00661371" w:rsidRPr="00184A6F" w:rsidRDefault="00661371" w:rsidP="0017013D">
      <w:pPr>
        <w:pStyle w:val="af6"/>
        <w:numPr>
          <w:ilvl w:val="0"/>
          <w:numId w:val="1"/>
        </w:numPr>
        <w:spacing w:after="120" w:line="276" w:lineRule="auto"/>
        <w:ind w:left="567" w:hanging="284"/>
        <w:contextualSpacing w:val="0"/>
      </w:pPr>
      <w:r w:rsidRPr="00184A6F">
        <w:rPr>
          <w:sz w:val="24"/>
        </w:rPr>
        <w:t>графическую часть и основные положения схемы.</w:t>
      </w:r>
      <w:r w:rsidRPr="00184A6F">
        <w:t xml:space="preserve"> </w:t>
      </w:r>
    </w:p>
    <w:p w:rsidR="00661371" w:rsidRPr="00A0669B" w:rsidRDefault="004B0591" w:rsidP="00016B86">
      <w:pPr>
        <w:ind w:firstLine="0"/>
        <w:jc w:val="center"/>
        <w:rPr>
          <w:b/>
          <w:lang w:eastAsia="ru-RU"/>
        </w:rPr>
      </w:pPr>
      <w:r w:rsidRPr="00A0669B">
        <w:rPr>
          <w:b/>
          <w:lang w:eastAsia="ru-RU"/>
        </w:rPr>
        <w:t xml:space="preserve">Основные положения </w:t>
      </w:r>
      <w:proofErr w:type="gramStart"/>
      <w:r w:rsidR="00A0669B">
        <w:rPr>
          <w:b/>
          <w:lang w:eastAsia="ru-RU"/>
        </w:rPr>
        <w:t>м</w:t>
      </w:r>
      <w:r w:rsidRPr="00A0669B">
        <w:rPr>
          <w:b/>
          <w:lang w:eastAsia="ru-RU"/>
        </w:rPr>
        <w:t>етодики выполнения Генеральной схемы</w:t>
      </w:r>
      <w:r w:rsidR="009F59A7">
        <w:rPr>
          <w:b/>
          <w:lang w:eastAsia="ru-RU"/>
        </w:rPr>
        <w:t xml:space="preserve"> санитарной</w:t>
      </w:r>
      <w:r w:rsidRPr="00A0669B">
        <w:rPr>
          <w:b/>
          <w:lang w:eastAsia="ru-RU"/>
        </w:rPr>
        <w:t xml:space="preserve"> очистки территории населенного пункта</w:t>
      </w:r>
      <w:proofErr w:type="gramEnd"/>
    </w:p>
    <w:p w:rsidR="004B0591" w:rsidRPr="00184A6F" w:rsidRDefault="004B0591" w:rsidP="00A123CE">
      <w:pPr>
        <w:rPr>
          <w:lang w:eastAsia="ru-RU"/>
        </w:rPr>
      </w:pPr>
      <w:r w:rsidRPr="00184A6F">
        <w:rPr>
          <w:lang w:eastAsia="ru-RU"/>
        </w:rPr>
        <w:t xml:space="preserve">В целях методического обеспечения совершенствования систем инженерных инфраструктур и благоустройства </w:t>
      </w:r>
      <w:proofErr w:type="gramStart"/>
      <w:r w:rsidR="009F59A7" w:rsidRPr="00184A6F">
        <w:rPr>
          <w:lang w:eastAsia="ru-RU"/>
        </w:rPr>
        <w:t>территорий</w:t>
      </w:r>
      <w:proofErr w:type="gramEnd"/>
      <w:r w:rsidRPr="00184A6F">
        <w:rPr>
          <w:lang w:eastAsia="ru-RU"/>
        </w:rPr>
        <w:t xml:space="preserve"> городских и сельских поселений, санитарного и экологического благополучия населения, территориального планирования и развития территорий и поселений Госстрой России утвердил </w:t>
      </w:r>
      <w:r w:rsidR="00426F48">
        <w:rPr>
          <w:lang w:eastAsia="ru-RU"/>
        </w:rPr>
        <w:t>м</w:t>
      </w:r>
      <w:r w:rsidRPr="00184A6F">
        <w:rPr>
          <w:lang w:eastAsia="ru-RU"/>
        </w:rPr>
        <w:t xml:space="preserve">етодические рекомендации о порядке разработки генеральных схем (Постановление Госстроя РФ от 21.08.2003 г. №152 ФЗ «Об утверждении «Методических рекомендаций о порядке разработки генеральных схем очистки территорий населенных пунктов Российской Федерации») и рекомендовал руководителям органов местного самоуправления – заказчикам генеральных планов городских и сельских поселений при подготовке заданий на разработку и корректировку градостроительной документации обеспечить наличие генеральных </w:t>
      </w:r>
      <w:proofErr w:type="gramStart"/>
      <w:r w:rsidRPr="00184A6F">
        <w:rPr>
          <w:lang w:eastAsia="ru-RU"/>
        </w:rPr>
        <w:t xml:space="preserve">схем </w:t>
      </w:r>
      <w:r w:rsidR="00426F48">
        <w:rPr>
          <w:lang w:eastAsia="ru-RU"/>
        </w:rPr>
        <w:t xml:space="preserve">санитарной </w:t>
      </w:r>
      <w:r w:rsidRPr="00184A6F">
        <w:rPr>
          <w:lang w:eastAsia="ru-RU"/>
        </w:rPr>
        <w:t>очистки территорий населенных пунктов Российской Федерации</w:t>
      </w:r>
      <w:proofErr w:type="gramEnd"/>
      <w:r w:rsidRPr="00184A6F">
        <w:rPr>
          <w:lang w:eastAsia="ru-RU"/>
        </w:rPr>
        <w:t xml:space="preserve"> в составе генеральных планов. </w:t>
      </w:r>
    </w:p>
    <w:p w:rsidR="004B0591" w:rsidRPr="00184A6F" w:rsidRDefault="004B0591" w:rsidP="00A123CE">
      <w:pPr>
        <w:rPr>
          <w:lang w:eastAsia="ru-RU"/>
        </w:rPr>
      </w:pPr>
      <w:r w:rsidRPr="00184A6F">
        <w:rPr>
          <w:lang w:eastAsia="ru-RU"/>
        </w:rPr>
        <w:t xml:space="preserve">Генеральная схема определяет очередность осуществления мероприятий, объемы работ по всем видам очистки и уборки, системы и методы сбора и удаления отходов, необходимое количество уборочных машин, механизмов, оборудования и инвентаря, целесообразность проектирования, строительства, реконструкции или расширения объектов системы санитарной очистки. </w:t>
      </w:r>
      <w:r w:rsidR="002055C3" w:rsidRPr="00184A6F">
        <w:rPr>
          <w:lang w:eastAsia="ru-RU"/>
        </w:rPr>
        <w:t xml:space="preserve">Как правило, генеральная схема очистки разрабатывается в составе генерального плана на срок до 5 лет, с выделением первой очереди мероприятий, а прогноз может охватывать срок до 10-15 лет. </w:t>
      </w:r>
    </w:p>
    <w:p w:rsidR="005C3E66" w:rsidRPr="00184A6F" w:rsidRDefault="005C3E66" w:rsidP="00016B86">
      <w:pPr>
        <w:ind w:firstLine="0"/>
        <w:jc w:val="center"/>
        <w:rPr>
          <w:rFonts w:cs="Times New Roman"/>
          <w:b/>
          <w:szCs w:val="24"/>
          <w:lang w:eastAsia="ru-RU"/>
        </w:rPr>
      </w:pPr>
      <w:r w:rsidRPr="00184A6F">
        <w:rPr>
          <w:rFonts w:cs="Times New Roman"/>
          <w:b/>
          <w:szCs w:val="24"/>
          <w:lang w:eastAsia="ru-RU"/>
        </w:rPr>
        <w:t xml:space="preserve">Основные положения по составу Генеральных схем </w:t>
      </w:r>
      <w:r w:rsidR="002D10C8" w:rsidRPr="00184A6F">
        <w:rPr>
          <w:rFonts w:cs="Times New Roman"/>
          <w:b/>
          <w:szCs w:val="24"/>
          <w:lang w:eastAsia="ru-RU"/>
        </w:rPr>
        <w:t xml:space="preserve">санитарной </w:t>
      </w:r>
      <w:r w:rsidRPr="00184A6F">
        <w:rPr>
          <w:rFonts w:cs="Times New Roman"/>
          <w:b/>
          <w:szCs w:val="24"/>
          <w:lang w:eastAsia="ru-RU"/>
        </w:rPr>
        <w:t>очистки</w:t>
      </w:r>
    </w:p>
    <w:p w:rsidR="002D10C8" w:rsidRPr="00184A6F" w:rsidRDefault="002D10C8" w:rsidP="00A123CE">
      <w:pPr>
        <w:rPr>
          <w:lang w:eastAsia="ru-RU"/>
        </w:rPr>
      </w:pPr>
      <w:r w:rsidRPr="00184A6F">
        <w:rPr>
          <w:lang w:eastAsia="ru-RU"/>
        </w:rPr>
        <w:t xml:space="preserve">Необходимость </w:t>
      </w:r>
      <w:proofErr w:type="gramStart"/>
      <w:r w:rsidRPr="00184A6F">
        <w:rPr>
          <w:lang w:eastAsia="ru-RU"/>
        </w:rPr>
        <w:t>разработки генеральной схемы очистки территорий населенных пунктов</w:t>
      </w:r>
      <w:proofErr w:type="gramEnd"/>
      <w:r w:rsidRPr="00184A6F">
        <w:rPr>
          <w:lang w:eastAsia="ru-RU"/>
        </w:rPr>
        <w:t xml:space="preserve"> определена Санитарными правилами содержания территорий населенных пунктов (</w:t>
      </w:r>
      <w:proofErr w:type="spellStart"/>
      <w:r w:rsidRPr="00184A6F">
        <w:rPr>
          <w:lang w:eastAsia="ru-RU"/>
        </w:rPr>
        <w:t>СанПиН</w:t>
      </w:r>
      <w:proofErr w:type="spellEnd"/>
      <w:r w:rsidRPr="00184A6F">
        <w:rPr>
          <w:lang w:eastAsia="ru-RU"/>
        </w:rPr>
        <w:t xml:space="preserve"> 42-128-4690-88). </w:t>
      </w:r>
    </w:p>
    <w:p w:rsidR="002D10C8" w:rsidRPr="00184A6F" w:rsidRDefault="002D10C8" w:rsidP="00A123CE">
      <w:pPr>
        <w:rPr>
          <w:lang w:eastAsia="ru-RU"/>
        </w:rPr>
      </w:pPr>
      <w:r w:rsidRPr="00184A6F">
        <w:rPr>
          <w:lang w:eastAsia="ru-RU"/>
        </w:rPr>
        <w:t xml:space="preserve">Задание на разработку генеральной схемы очистки составляется, как правило, городскими органами жилищно-коммунального хозяйства совместно с проектными организациями, органами санитарно-эпидемиологического надзора, охраны окружающей среды и утверждается местными органами самоуправления. </w:t>
      </w:r>
    </w:p>
    <w:p w:rsidR="002D10C8" w:rsidRPr="00184A6F" w:rsidRDefault="002D10C8" w:rsidP="00A123CE">
      <w:pPr>
        <w:rPr>
          <w:lang w:eastAsia="ru-RU"/>
        </w:rPr>
      </w:pPr>
      <w:r w:rsidRPr="00184A6F">
        <w:rPr>
          <w:lang w:eastAsia="ru-RU"/>
        </w:rPr>
        <w:t>Проектирование и строительство сооружений системы санитарной очистки производится в соответствии с утвержденной генеральной схемой и требованиями Инструкции о составе, порядке разработки, согласования и утверждения проектно-сметной документации на строительство предприятий, зданий и сооружений (</w:t>
      </w:r>
      <w:proofErr w:type="spellStart"/>
      <w:r w:rsidRPr="00184A6F">
        <w:rPr>
          <w:lang w:eastAsia="ru-RU"/>
        </w:rPr>
        <w:t>СНиП</w:t>
      </w:r>
      <w:proofErr w:type="spellEnd"/>
      <w:r w:rsidRPr="00184A6F">
        <w:rPr>
          <w:lang w:eastAsia="ru-RU"/>
        </w:rPr>
        <w:t xml:space="preserve"> 11-01-095). </w:t>
      </w:r>
    </w:p>
    <w:p w:rsidR="002D10C8" w:rsidRPr="00184A6F" w:rsidRDefault="002D10C8" w:rsidP="00A123CE">
      <w:pPr>
        <w:rPr>
          <w:lang w:eastAsia="ru-RU"/>
        </w:rPr>
      </w:pPr>
      <w:r w:rsidRPr="00184A6F">
        <w:rPr>
          <w:lang w:eastAsia="ru-RU"/>
        </w:rPr>
        <w:t xml:space="preserve">При необходимости улучшения экологического и санитарного состояния, допускается одновременная разработка </w:t>
      </w:r>
      <w:r w:rsidR="0030684A" w:rsidRPr="00184A6F">
        <w:rPr>
          <w:lang w:eastAsia="ru-RU"/>
        </w:rPr>
        <w:t xml:space="preserve">генеральной схемы очистки и проектирование объектов по обезвреживанию отходов. </w:t>
      </w:r>
    </w:p>
    <w:p w:rsidR="0030684A" w:rsidRPr="00184A6F" w:rsidRDefault="0030684A" w:rsidP="00A123CE">
      <w:pPr>
        <w:rPr>
          <w:lang w:eastAsia="ru-RU"/>
        </w:rPr>
      </w:pPr>
      <w:r w:rsidRPr="00184A6F">
        <w:rPr>
          <w:lang w:eastAsia="ru-RU"/>
        </w:rPr>
        <w:t xml:space="preserve">Заказчик генеральной схемы очистки представляют разработчику основные исходные данные по существующему состоянию системы санитарной очистки и уборки. </w:t>
      </w:r>
    </w:p>
    <w:p w:rsidR="00A109F3" w:rsidRPr="00184A6F" w:rsidRDefault="00A109F3" w:rsidP="00016B86">
      <w:pPr>
        <w:keepNext/>
        <w:ind w:firstLine="0"/>
        <w:jc w:val="center"/>
        <w:rPr>
          <w:rFonts w:cs="Times New Roman"/>
          <w:b/>
          <w:szCs w:val="24"/>
          <w:lang w:eastAsia="ru-RU"/>
        </w:rPr>
      </w:pPr>
      <w:r w:rsidRPr="00184A6F">
        <w:rPr>
          <w:rFonts w:cs="Times New Roman"/>
          <w:b/>
          <w:szCs w:val="24"/>
          <w:lang w:eastAsia="ru-RU"/>
        </w:rPr>
        <w:t>Содержание основных разделов схемы</w:t>
      </w:r>
    </w:p>
    <w:p w:rsidR="00A109F3" w:rsidRPr="00184A6F" w:rsidRDefault="00A109F3" w:rsidP="000852CA">
      <w:pPr>
        <w:ind w:firstLine="0"/>
        <w:jc w:val="center"/>
        <w:rPr>
          <w:rFonts w:cs="Times New Roman"/>
          <w:i/>
          <w:szCs w:val="24"/>
          <w:u w:val="single"/>
          <w:lang w:eastAsia="ru-RU"/>
        </w:rPr>
      </w:pPr>
      <w:r w:rsidRPr="00184A6F">
        <w:rPr>
          <w:rFonts w:cs="Times New Roman"/>
          <w:i/>
          <w:szCs w:val="24"/>
          <w:u w:val="single"/>
          <w:lang w:eastAsia="ru-RU"/>
        </w:rPr>
        <w:t>Краткая характеристика объекта и природно-климатические условия</w:t>
      </w:r>
    </w:p>
    <w:p w:rsidR="00A109F3" w:rsidRPr="00184A6F" w:rsidRDefault="00A109F3" w:rsidP="00A123CE">
      <w:pPr>
        <w:rPr>
          <w:lang w:eastAsia="ru-RU"/>
        </w:rPr>
      </w:pPr>
      <w:r w:rsidRPr="00184A6F">
        <w:rPr>
          <w:lang w:eastAsia="ru-RU"/>
        </w:rPr>
        <w:t xml:space="preserve">В разделе приводят материалы </w:t>
      </w:r>
      <w:r w:rsidR="006D378F" w:rsidRPr="00184A6F">
        <w:rPr>
          <w:lang w:eastAsia="ru-RU"/>
        </w:rPr>
        <w:t xml:space="preserve">по местоположению </w:t>
      </w:r>
      <w:r w:rsidR="005803AA">
        <w:rPr>
          <w:lang w:eastAsia="ru-RU"/>
        </w:rPr>
        <w:t>муниципального образования</w:t>
      </w:r>
      <w:r w:rsidR="006D378F" w:rsidRPr="00184A6F">
        <w:rPr>
          <w:lang w:eastAsia="ru-RU"/>
        </w:rPr>
        <w:t xml:space="preserve">, его административному и промышленно-экономическому значению, делению территории на административные районы, расчленению территорий реками, железнодорожными и автомобильными магистралями на обособленные территории. </w:t>
      </w:r>
    </w:p>
    <w:p w:rsidR="006D378F" w:rsidRPr="00184A6F" w:rsidRDefault="006D378F" w:rsidP="00A123CE">
      <w:pPr>
        <w:rPr>
          <w:lang w:eastAsia="ru-RU"/>
        </w:rPr>
      </w:pPr>
      <w:r w:rsidRPr="00184A6F">
        <w:rPr>
          <w:lang w:eastAsia="ru-RU"/>
        </w:rPr>
        <w:t xml:space="preserve">Характеристика природно-климатических условий, влияющих на организацию работ по очистке и уборке, должна учитывать климат, среднегодовую температуру, направление господствующих ветров, количество осадков, число дней с гололедом, высоту снежного покрова, рельеф, геологическое строение почв, уровень стояния грунтовых вод. </w:t>
      </w:r>
    </w:p>
    <w:p w:rsidR="006D378F" w:rsidRPr="00184A6F" w:rsidRDefault="007B7E53" w:rsidP="00661EAA">
      <w:pPr>
        <w:ind w:firstLine="0"/>
        <w:jc w:val="center"/>
        <w:rPr>
          <w:rFonts w:cs="Times New Roman"/>
          <w:i/>
          <w:szCs w:val="24"/>
          <w:u w:val="single"/>
          <w:lang w:eastAsia="ru-RU"/>
        </w:rPr>
      </w:pPr>
      <w:r w:rsidRPr="00184A6F">
        <w:rPr>
          <w:rFonts w:cs="Times New Roman"/>
          <w:i/>
          <w:szCs w:val="24"/>
          <w:u w:val="single"/>
          <w:lang w:eastAsia="ru-RU"/>
        </w:rPr>
        <w:t xml:space="preserve">Существующее состояние и развитие </w:t>
      </w:r>
      <w:r w:rsidR="005803AA">
        <w:rPr>
          <w:rFonts w:cs="Times New Roman"/>
          <w:i/>
          <w:szCs w:val="24"/>
          <w:u w:val="single"/>
          <w:lang w:eastAsia="ru-RU"/>
        </w:rPr>
        <w:t>муниципального образования</w:t>
      </w:r>
      <w:r w:rsidRPr="00184A6F">
        <w:rPr>
          <w:rFonts w:cs="Times New Roman"/>
          <w:i/>
          <w:szCs w:val="24"/>
          <w:u w:val="single"/>
          <w:lang w:eastAsia="ru-RU"/>
        </w:rPr>
        <w:t xml:space="preserve"> на перспективу</w:t>
      </w:r>
    </w:p>
    <w:p w:rsidR="007B7E53" w:rsidRPr="00184A6F" w:rsidRDefault="007B7E53" w:rsidP="00A123CE">
      <w:pPr>
        <w:rPr>
          <w:lang w:eastAsia="ru-RU"/>
        </w:rPr>
      </w:pPr>
      <w:r w:rsidRPr="00184A6F">
        <w:rPr>
          <w:lang w:eastAsia="ru-RU"/>
        </w:rPr>
        <w:t xml:space="preserve">В разделе приводят данные по благоустройству </w:t>
      </w:r>
      <w:r w:rsidR="005803AA">
        <w:rPr>
          <w:lang w:eastAsia="ru-RU"/>
        </w:rPr>
        <w:t>муниципального образования</w:t>
      </w:r>
      <w:r w:rsidRPr="00184A6F">
        <w:rPr>
          <w:lang w:eastAsia="ru-RU"/>
        </w:rPr>
        <w:t xml:space="preserve"> как объекта очистки: </w:t>
      </w:r>
    </w:p>
    <w:p w:rsidR="007B7E53" w:rsidRPr="00184A6F" w:rsidRDefault="00661EAA" w:rsidP="00A123CE">
      <w:pPr>
        <w:rPr>
          <w:lang w:eastAsia="ru-RU"/>
        </w:rPr>
      </w:pPr>
      <w:proofErr w:type="gramStart"/>
      <w:r>
        <w:rPr>
          <w:lang w:eastAsia="ru-RU"/>
        </w:rPr>
        <w:t>- с</w:t>
      </w:r>
      <w:r w:rsidR="007B7E53" w:rsidRPr="00184A6F">
        <w:rPr>
          <w:lang w:eastAsia="ru-RU"/>
        </w:rPr>
        <w:t xml:space="preserve">уществующую и расчетную численность населения </w:t>
      </w:r>
      <w:r w:rsidR="005803AA">
        <w:rPr>
          <w:lang w:eastAsia="ru-RU"/>
        </w:rPr>
        <w:t>муниципального образования</w:t>
      </w:r>
      <w:r w:rsidR="007B7E53" w:rsidRPr="00184A6F">
        <w:rPr>
          <w:lang w:eastAsia="ru-RU"/>
        </w:rPr>
        <w:t xml:space="preserve">, в том числе по административным (планировочным) районам; данные по ведомственной принадлежности жилого фонда, его этажности и степени благоустройства (оборудование водопроводом, канализацией, центральным отоплением, мусоропроводами); обеспеченность объектами инфраструктуры (детсады и ясли, школы, техникумы, институты, больницы, поликлиники, торговые учреждения, предприятия общепита, зрелищные учреждения, гостиницы, предприятия бытового обслуживания и т.п.). </w:t>
      </w:r>
      <w:proofErr w:type="gramEnd"/>
    </w:p>
    <w:p w:rsidR="007B7E53" w:rsidRPr="00184A6F" w:rsidRDefault="00661EAA" w:rsidP="00A123CE">
      <w:pPr>
        <w:rPr>
          <w:lang w:eastAsia="ru-RU"/>
        </w:rPr>
      </w:pPr>
      <w:r>
        <w:rPr>
          <w:lang w:eastAsia="ru-RU"/>
        </w:rPr>
        <w:t>- п</w:t>
      </w:r>
      <w:r w:rsidR="007B7E53" w:rsidRPr="00184A6F">
        <w:rPr>
          <w:lang w:eastAsia="ru-RU"/>
        </w:rPr>
        <w:t xml:space="preserve">оказатели по улично-дорожной сети (протяженность магистралей, типы дорожных покрытий, площадь улиц и тротуаров, обеспеченность ливневой канализацией и подземными водостоками, система очистки ливневых вод); системы канализации и охват жилого фонда, размещение и мощность очистных сооружений; площадь зеленых насаждений общего пользования, материалы по загрязнению окружающей среды. </w:t>
      </w:r>
    </w:p>
    <w:p w:rsidR="007B7E53" w:rsidRPr="00184A6F" w:rsidRDefault="007B7E53" w:rsidP="006B2E2B">
      <w:pPr>
        <w:keepNext/>
        <w:ind w:firstLine="0"/>
        <w:jc w:val="center"/>
        <w:rPr>
          <w:rFonts w:cs="Times New Roman"/>
          <w:i/>
          <w:szCs w:val="24"/>
          <w:u w:val="single"/>
          <w:lang w:eastAsia="ru-RU"/>
        </w:rPr>
      </w:pPr>
      <w:r w:rsidRPr="00184A6F">
        <w:rPr>
          <w:rFonts w:cs="Times New Roman"/>
          <w:i/>
          <w:szCs w:val="24"/>
          <w:u w:val="single"/>
          <w:lang w:eastAsia="ru-RU"/>
        </w:rPr>
        <w:t>Современное состояние сис</w:t>
      </w:r>
      <w:r w:rsidR="00661EAA">
        <w:rPr>
          <w:rFonts w:cs="Times New Roman"/>
          <w:i/>
          <w:szCs w:val="24"/>
          <w:u w:val="single"/>
          <w:lang w:eastAsia="ru-RU"/>
        </w:rPr>
        <w:t>тем санитарной очистки и уборки</w:t>
      </w:r>
    </w:p>
    <w:p w:rsidR="007B7E53" w:rsidRPr="00184A6F" w:rsidRDefault="00D405CE" w:rsidP="00A123CE">
      <w:pPr>
        <w:rPr>
          <w:lang w:eastAsia="ru-RU"/>
        </w:rPr>
      </w:pPr>
      <w:r w:rsidRPr="00184A6F">
        <w:rPr>
          <w:lang w:eastAsia="ru-RU"/>
        </w:rPr>
        <w:t xml:space="preserve">В разделе приводят данные и анализ материалов, характеризующих современное состояние системы санитарной очистки и уборки: организационная структура предприятий по очистке и механизированной уборке </w:t>
      </w:r>
      <w:r w:rsidR="00661EAA">
        <w:rPr>
          <w:lang w:eastAsia="ru-RU"/>
        </w:rPr>
        <w:t xml:space="preserve">сельских </w:t>
      </w:r>
      <w:r w:rsidRPr="00184A6F">
        <w:rPr>
          <w:lang w:eastAsia="ru-RU"/>
        </w:rPr>
        <w:t xml:space="preserve">территорий; охват населения планово-регулярной системой сбора и вывоза бытовых отходов, сменность и периодичность вывоза, существующие нормы накопления, объемы работ и применяемые сбора и вывоза, наличие и состояние мусоропроводов и контейнерных площадок, тип и количество эксплуатируемых мусоросборников, организация их мойки и дезинфекции, действующие тарифы по вывозу бытовых отходов; санитарное состояние сооружений по обезвреживанию отходов, их размещение, мощность, площади участков, инженерное оборудование, виды принимаемых отходов, тариф на обезвреживание, возможность дальнейшей эксплуатации; площадь дорожных покрытий убираемых механизированным способом в летнее и зимнее время, организация работ, методы уборки, размещение, техническое состояние пунктов по заправке водой поливомоечных машин с указанием используемой воды (хозяйственно-питьевая, техническая или из водоемов), места складирования смета и снежно-ледяных образований, размещение и состояние </w:t>
      </w:r>
      <w:proofErr w:type="spellStart"/>
      <w:r w:rsidRPr="00184A6F">
        <w:rPr>
          <w:lang w:eastAsia="ru-RU"/>
        </w:rPr>
        <w:t>пескобаз</w:t>
      </w:r>
      <w:proofErr w:type="spellEnd"/>
      <w:r w:rsidRPr="00184A6F">
        <w:rPr>
          <w:lang w:eastAsia="ru-RU"/>
        </w:rPr>
        <w:t xml:space="preserve">, применяемые </w:t>
      </w:r>
      <w:proofErr w:type="spellStart"/>
      <w:r w:rsidR="00362024" w:rsidRPr="00184A6F">
        <w:rPr>
          <w:lang w:eastAsia="ru-RU"/>
        </w:rPr>
        <w:t>противогололедные</w:t>
      </w:r>
      <w:proofErr w:type="spellEnd"/>
      <w:r w:rsidR="00362024" w:rsidRPr="00184A6F">
        <w:rPr>
          <w:lang w:eastAsia="ru-RU"/>
        </w:rPr>
        <w:t xml:space="preserve"> материалы, ежегодный объем заготовки; количество и техническое состояние парка спецмашин и механизмов по всем видам очистки и уборки, размещение, вместимость, площадь, оснащение специализированных баз по содержанию и ремонту техники, их соответствие санитарным и техническим требованиям. Возможность расширения и реконструкции. </w:t>
      </w:r>
    </w:p>
    <w:p w:rsidR="00362024" w:rsidRPr="00184A6F" w:rsidRDefault="00362024" w:rsidP="0032437F">
      <w:pPr>
        <w:ind w:firstLine="0"/>
        <w:jc w:val="center"/>
        <w:rPr>
          <w:rFonts w:cs="Times New Roman"/>
          <w:i/>
          <w:szCs w:val="24"/>
          <w:u w:val="single"/>
          <w:lang w:eastAsia="ru-RU"/>
        </w:rPr>
      </w:pPr>
      <w:r w:rsidRPr="00184A6F">
        <w:rPr>
          <w:rFonts w:cs="Times New Roman"/>
          <w:i/>
          <w:szCs w:val="24"/>
          <w:u w:val="single"/>
          <w:lang w:eastAsia="ru-RU"/>
        </w:rPr>
        <w:t>Твердые бытовые отходы</w:t>
      </w:r>
    </w:p>
    <w:p w:rsidR="00362024" w:rsidRPr="00184A6F" w:rsidRDefault="00362024" w:rsidP="00A123CE">
      <w:r w:rsidRPr="00184A6F">
        <w:t xml:space="preserve">Раздел должен содержать данные по нормам накопления, предложения по системам и методам сбора и удаления, расчетным объемам работ, определению необходимого количества </w:t>
      </w:r>
      <w:proofErr w:type="spellStart"/>
      <w:r w:rsidRPr="00184A6F">
        <w:t>мусоровозного</w:t>
      </w:r>
      <w:proofErr w:type="spellEnd"/>
      <w:r w:rsidRPr="00184A6F">
        <w:t xml:space="preserve"> транспорта и инвентаря, обезвреживанию твердых бытовых отходов. </w:t>
      </w:r>
    </w:p>
    <w:p w:rsidR="00362024" w:rsidRPr="00184A6F" w:rsidRDefault="00362024" w:rsidP="00A123CE">
      <w:r w:rsidRPr="00184A6F">
        <w:t xml:space="preserve">В основу расчета объема накопления твердых бытовых отходов должны приниматься нормы накопления по жилому фонду и от отдельно стоящих объектов общественного назначения, торговых, культурно-бытовых и коммунальных учреждений и т.д., утвержденные органами местного самоуправления. </w:t>
      </w:r>
    </w:p>
    <w:p w:rsidR="001B2CC4" w:rsidRPr="00184A6F" w:rsidRDefault="001B2CC4" w:rsidP="00A123CE">
      <w:r w:rsidRPr="00184A6F">
        <w:t xml:space="preserve">Для обеспечения экономического и санитарно-эпидемиологического благополучия населения, улучшения охраны окружающей природной среды и эффективного использования парка </w:t>
      </w:r>
      <w:proofErr w:type="spellStart"/>
      <w:r w:rsidRPr="00184A6F">
        <w:t>мусоровозного</w:t>
      </w:r>
      <w:proofErr w:type="spellEnd"/>
      <w:r w:rsidRPr="00184A6F">
        <w:t xml:space="preserve"> транспорта, сбор и удаление твердых бытовых отходов следует предусматривать по централизованной планово-регулярной системе. </w:t>
      </w:r>
    </w:p>
    <w:p w:rsidR="00080312" w:rsidRPr="00184A6F" w:rsidRDefault="00080312" w:rsidP="00A123CE">
      <w:r w:rsidRPr="00184A6F">
        <w:t xml:space="preserve">При выборе методов сбора и удаления отходов необходимо учитывать уровень благоустройства жилищного фонда населенных пунктов, климатические условия и типы серийно выпускаемого </w:t>
      </w:r>
      <w:proofErr w:type="spellStart"/>
      <w:r w:rsidRPr="00184A6F">
        <w:t>мусоровозного</w:t>
      </w:r>
      <w:proofErr w:type="spellEnd"/>
      <w:r w:rsidRPr="00184A6F">
        <w:t xml:space="preserve"> транспорта. </w:t>
      </w:r>
    </w:p>
    <w:p w:rsidR="00080312" w:rsidRPr="00184A6F" w:rsidRDefault="00080312" w:rsidP="00A123CE">
      <w:r w:rsidRPr="00184A6F">
        <w:t xml:space="preserve">В генеральной схеме очистки должны быть приведены решения по конструкции мусоропроводов и контейнерных площадок, требования по их эксплуатации, обеспечивающие нормальную работу </w:t>
      </w:r>
      <w:proofErr w:type="spellStart"/>
      <w:r w:rsidRPr="00184A6F">
        <w:t>мусоровозного</w:t>
      </w:r>
      <w:proofErr w:type="spellEnd"/>
      <w:r w:rsidRPr="00184A6F">
        <w:t xml:space="preserve"> транспорта. </w:t>
      </w:r>
    </w:p>
    <w:p w:rsidR="00080312" w:rsidRPr="00184A6F" w:rsidRDefault="00080312" w:rsidP="00A123CE">
      <w:r w:rsidRPr="00184A6F">
        <w:t xml:space="preserve">Необходимо предусматривать мероприятия по мойке и дезинфекции мусоросборников и </w:t>
      </w:r>
      <w:proofErr w:type="spellStart"/>
      <w:r w:rsidRPr="00184A6F">
        <w:t>мусоровозного</w:t>
      </w:r>
      <w:proofErr w:type="spellEnd"/>
      <w:r w:rsidRPr="00184A6F">
        <w:t xml:space="preserve"> транспорта. </w:t>
      </w:r>
    </w:p>
    <w:p w:rsidR="00080312" w:rsidRPr="00184A6F" w:rsidRDefault="00080312" w:rsidP="00A123CE">
      <w:r w:rsidRPr="00184A6F">
        <w:t xml:space="preserve">Определение необходимого количества </w:t>
      </w:r>
      <w:proofErr w:type="spellStart"/>
      <w:r w:rsidRPr="00184A6F">
        <w:t>мусоровозного</w:t>
      </w:r>
      <w:proofErr w:type="spellEnd"/>
      <w:r w:rsidRPr="00184A6F">
        <w:t xml:space="preserve"> транспорта и мусоросборников следует проводить по общепринятым нормам и формулам. </w:t>
      </w:r>
    </w:p>
    <w:p w:rsidR="00080312" w:rsidRPr="00184A6F" w:rsidRDefault="00080312" w:rsidP="005C4395">
      <w:pPr>
        <w:ind w:firstLine="0"/>
        <w:jc w:val="center"/>
        <w:rPr>
          <w:rFonts w:cs="Times New Roman"/>
          <w:i/>
          <w:szCs w:val="24"/>
          <w:lang w:eastAsia="ru-RU"/>
        </w:rPr>
      </w:pPr>
      <w:r w:rsidRPr="00184A6F">
        <w:rPr>
          <w:rFonts w:cs="Times New Roman"/>
          <w:i/>
          <w:szCs w:val="24"/>
          <w:u w:val="single"/>
          <w:lang w:eastAsia="ru-RU"/>
        </w:rPr>
        <w:t>Содержание и уборка придомовых и обособленных территорий</w:t>
      </w:r>
    </w:p>
    <w:p w:rsidR="00080312" w:rsidRPr="00184A6F" w:rsidRDefault="00F557EE" w:rsidP="00A123CE">
      <w:pPr>
        <w:rPr>
          <w:lang w:eastAsia="ru-RU"/>
        </w:rPr>
      </w:pPr>
      <w:proofErr w:type="gramStart"/>
      <w:r w:rsidRPr="00184A6F">
        <w:rPr>
          <w:lang w:eastAsia="ru-RU"/>
        </w:rPr>
        <w:t xml:space="preserve">В генеральной схеме очистки должны быть определены: объемы, методы и технология работ по комплексной уборке городских покрытий в летнее и зимнее время; потребное количество технологических материалов, спецмашин и оборудования, тип и расположение сооружений по механизированной уборке (водозаправочные пункты, базы по приготовлению и хранению </w:t>
      </w:r>
      <w:proofErr w:type="spellStart"/>
      <w:r w:rsidRPr="00184A6F">
        <w:rPr>
          <w:lang w:eastAsia="ru-RU"/>
        </w:rPr>
        <w:t>противогололедных</w:t>
      </w:r>
      <w:proofErr w:type="spellEnd"/>
      <w:r w:rsidRPr="00184A6F">
        <w:rPr>
          <w:lang w:eastAsia="ru-RU"/>
        </w:rPr>
        <w:t xml:space="preserve"> материалов, места складирования </w:t>
      </w:r>
      <w:proofErr w:type="spellStart"/>
      <w:r w:rsidRPr="00184A6F">
        <w:rPr>
          <w:lang w:eastAsia="ru-RU"/>
        </w:rPr>
        <w:t>сне</w:t>
      </w:r>
      <w:r w:rsidR="005C4395">
        <w:rPr>
          <w:lang w:eastAsia="ru-RU"/>
        </w:rPr>
        <w:t>жноледяных</w:t>
      </w:r>
      <w:proofErr w:type="spellEnd"/>
      <w:r w:rsidR="005C4395">
        <w:rPr>
          <w:lang w:eastAsia="ru-RU"/>
        </w:rPr>
        <w:t xml:space="preserve"> образований и т.п.).</w:t>
      </w:r>
      <w:proofErr w:type="gramEnd"/>
    </w:p>
    <w:p w:rsidR="00F557EE" w:rsidRPr="00184A6F" w:rsidRDefault="00F557EE" w:rsidP="00A123CE">
      <w:pPr>
        <w:rPr>
          <w:lang w:eastAsia="ru-RU"/>
        </w:rPr>
      </w:pPr>
      <w:r w:rsidRPr="00184A6F">
        <w:rPr>
          <w:lang w:eastAsia="ru-RU"/>
        </w:rPr>
        <w:t xml:space="preserve">В объем работ следует включать уборку максимальной площади улиц и дорог с усовершенствованными типами покрытий, так как они допускают применение всех видов уборки с применением средств комплексной механизации. </w:t>
      </w:r>
    </w:p>
    <w:p w:rsidR="00F557EE" w:rsidRPr="00184A6F" w:rsidRDefault="00F557EE" w:rsidP="00A123CE">
      <w:pPr>
        <w:rPr>
          <w:lang w:eastAsia="ru-RU"/>
        </w:rPr>
      </w:pPr>
      <w:r w:rsidRPr="00184A6F">
        <w:rPr>
          <w:lang w:eastAsia="ru-RU"/>
        </w:rPr>
        <w:t xml:space="preserve">Порядок, способ и периодичность механизированной уборки уличных территорий определяются в зависимости от категории улиц и их значимости, при этом следует учитывать интенсивность движения транспортных средств и пешеходов, а также характер уличной застройки. </w:t>
      </w:r>
    </w:p>
    <w:p w:rsidR="00F557EE" w:rsidRPr="00184A6F" w:rsidRDefault="00F557EE" w:rsidP="00A123CE">
      <w:pPr>
        <w:rPr>
          <w:lang w:eastAsia="ru-RU"/>
        </w:rPr>
      </w:pPr>
      <w:r w:rsidRPr="00184A6F">
        <w:rPr>
          <w:lang w:eastAsia="ru-RU"/>
        </w:rPr>
        <w:t xml:space="preserve">В разделе приводится перечень подготовительных работ и организационных мероприятий, направленных на качественную работу, спецмашин и достижению необходимой чистоты </w:t>
      </w:r>
      <w:r w:rsidR="005C4395">
        <w:rPr>
          <w:lang w:eastAsia="ru-RU"/>
        </w:rPr>
        <w:t>сельских</w:t>
      </w:r>
      <w:r w:rsidRPr="00184A6F">
        <w:rPr>
          <w:lang w:eastAsia="ru-RU"/>
        </w:rPr>
        <w:t xml:space="preserve"> территорий. </w:t>
      </w:r>
    </w:p>
    <w:p w:rsidR="00F557EE" w:rsidRPr="00184A6F" w:rsidRDefault="00F557EE" w:rsidP="005C4395">
      <w:pPr>
        <w:ind w:firstLine="0"/>
        <w:jc w:val="center"/>
        <w:rPr>
          <w:rFonts w:cs="Times New Roman"/>
          <w:b/>
          <w:szCs w:val="24"/>
          <w:lang w:eastAsia="ru-RU"/>
        </w:rPr>
      </w:pPr>
      <w:r w:rsidRPr="00184A6F">
        <w:rPr>
          <w:rFonts w:cs="Times New Roman"/>
          <w:b/>
          <w:szCs w:val="24"/>
          <w:lang w:eastAsia="ru-RU"/>
        </w:rPr>
        <w:t>Основные положения по утверждению Генеральных схем очистки</w:t>
      </w:r>
    </w:p>
    <w:p w:rsidR="00F557EE" w:rsidRPr="00184A6F" w:rsidRDefault="00F557EE" w:rsidP="00A123CE">
      <w:pPr>
        <w:rPr>
          <w:lang w:eastAsia="ru-RU"/>
        </w:rPr>
      </w:pPr>
      <w:r w:rsidRPr="00184A6F">
        <w:rPr>
          <w:lang w:eastAsia="ru-RU"/>
        </w:rPr>
        <w:t xml:space="preserve">Организации, которым направлены схемы на согласование, должны в месячный срок с момента представления им материалов согласовать их или сообщить свои заключения заказчику. При неполучении замечаний в указанный срок, схема считается согласованной. </w:t>
      </w:r>
    </w:p>
    <w:p w:rsidR="009D5882" w:rsidRPr="00184A6F" w:rsidRDefault="00F557EE" w:rsidP="00ED4623">
      <w:pPr>
        <w:rPr>
          <w:rFonts w:cs="Times New Roman"/>
          <w:szCs w:val="24"/>
          <w:lang w:eastAsia="ru-RU"/>
        </w:rPr>
      </w:pPr>
      <w:r w:rsidRPr="00184A6F">
        <w:rPr>
          <w:lang w:eastAsia="ru-RU"/>
        </w:rPr>
        <w:t>По представлению заказчика генеральная схема очистки утверждается ор</w:t>
      </w:r>
      <w:r w:rsidR="009D5882">
        <w:rPr>
          <w:lang w:eastAsia="ru-RU"/>
        </w:rPr>
        <w:t>ганами местного самоуправления.</w:t>
      </w:r>
    </w:p>
    <w:p w:rsidR="00F624FE" w:rsidRPr="000D5ABB" w:rsidRDefault="009C7059" w:rsidP="00921456">
      <w:pPr>
        <w:pStyle w:val="a0"/>
        <w:jc w:val="center"/>
      </w:pPr>
      <w:bookmarkStart w:id="2" w:name="_Toc474924703"/>
      <w:r w:rsidRPr="000D5ABB">
        <w:t xml:space="preserve">ХАРАКТЕРИСТИКА </w:t>
      </w:r>
      <w:r w:rsidR="00582933">
        <w:t>МУНИЦИПАЛЬНОГО ОБРАЗОВАНИ</w:t>
      </w:r>
      <w:r w:rsidR="00416E41">
        <w:t>Я</w:t>
      </w:r>
      <w:r w:rsidR="00582933">
        <w:t xml:space="preserve"> «ФЕДОРОГОРСКОЕ» ШЕНКУРСКОГО</w:t>
      </w:r>
      <w:r w:rsidRPr="000D5ABB">
        <w:t xml:space="preserve"> РАЙОНА </w:t>
      </w:r>
      <w:r w:rsidR="00582933">
        <w:t>АРХАНГЕЛЬСКОЕ</w:t>
      </w:r>
      <w:r w:rsidRPr="000D5ABB">
        <w:t xml:space="preserve"> ОБЛАСТИ</w:t>
      </w:r>
      <w:bookmarkEnd w:id="2"/>
    </w:p>
    <w:p w:rsidR="00E033ED" w:rsidRPr="00184A6F" w:rsidRDefault="00E033ED" w:rsidP="007D087E">
      <w:pPr>
        <w:pStyle w:val="2"/>
      </w:pPr>
      <w:bookmarkStart w:id="3" w:name="_Toc474924704"/>
      <w:r w:rsidRPr="00184A6F">
        <w:t>Общие сведения</w:t>
      </w:r>
      <w:bookmarkEnd w:id="3"/>
    </w:p>
    <w:p w:rsidR="00E60120" w:rsidRDefault="00E60120" w:rsidP="00E60120">
      <w:r>
        <w:t>Муниципальное образование «</w:t>
      </w:r>
      <w:proofErr w:type="spellStart"/>
      <w:r>
        <w:t>Федорогорское</w:t>
      </w:r>
      <w:proofErr w:type="spellEnd"/>
      <w:r>
        <w:t xml:space="preserve">» административно и территориально входит в состав Шенкурского муниципального района Архангельской области и располагается в восточной его части. </w:t>
      </w:r>
      <w:proofErr w:type="gramStart"/>
      <w:r>
        <w:t>Вместе с ним в состав поселений района (всего - 9) входят МО «</w:t>
      </w:r>
      <w:proofErr w:type="spellStart"/>
      <w:r>
        <w:t>Шенкурское</w:t>
      </w:r>
      <w:proofErr w:type="spellEnd"/>
      <w:r>
        <w:t>», МО «</w:t>
      </w:r>
      <w:proofErr w:type="spellStart"/>
      <w:r>
        <w:t>Верхоледское</w:t>
      </w:r>
      <w:proofErr w:type="spellEnd"/>
      <w:r>
        <w:t>», МО «</w:t>
      </w:r>
      <w:proofErr w:type="spellStart"/>
      <w:r>
        <w:t>Верхопаденьгское</w:t>
      </w:r>
      <w:proofErr w:type="spellEnd"/>
      <w:r>
        <w:t>», МО «Никольское», МО «</w:t>
      </w:r>
      <w:proofErr w:type="spellStart"/>
      <w:r>
        <w:t>Ровдинское</w:t>
      </w:r>
      <w:proofErr w:type="spellEnd"/>
      <w:r>
        <w:t>», МО «</w:t>
      </w:r>
      <w:proofErr w:type="spellStart"/>
      <w:r>
        <w:t>Сюмское</w:t>
      </w:r>
      <w:proofErr w:type="spellEnd"/>
      <w:r>
        <w:t>», МО «</w:t>
      </w:r>
      <w:proofErr w:type="spellStart"/>
      <w:r>
        <w:t>Усть-Паденьгское</w:t>
      </w:r>
      <w:proofErr w:type="spellEnd"/>
      <w:r>
        <w:t>», МО «</w:t>
      </w:r>
      <w:proofErr w:type="spellStart"/>
      <w:r>
        <w:t>Шеговарское</w:t>
      </w:r>
      <w:proofErr w:type="spellEnd"/>
      <w:r>
        <w:t>».</w:t>
      </w:r>
      <w:proofErr w:type="gramEnd"/>
    </w:p>
    <w:p w:rsidR="00E60120" w:rsidRDefault="00E60120" w:rsidP="00E60120">
      <w:r>
        <w:t>Муниципальное образование «</w:t>
      </w:r>
      <w:proofErr w:type="spellStart"/>
      <w:r>
        <w:t>Федорогорское</w:t>
      </w:r>
      <w:proofErr w:type="spellEnd"/>
      <w:r>
        <w:t xml:space="preserve">» расположено на левом берегу р. Вага – притоке р. Северная Двина. </w:t>
      </w:r>
      <w:r w:rsidR="00921456">
        <w:t>Муниципальное о</w:t>
      </w:r>
      <w:r>
        <w:t>бразование находится на юге Архангельской области, в восточной и юго-восточной части Шенкурского района. МО «</w:t>
      </w:r>
      <w:proofErr w:type="spellStart"/>
      <w:r>
        <w:t>Федорогорское</w:t>
      </w:r>
      <w:proofErr w:type="spellEnd"/>
      <w:r>
        <w:t>» на юге граничит с МО «</w:t>
      </w:r>
      <w:proofErr w:type="spellStart"/>
      <w:r>
        <w:t>Ровдинское</w:t>
      </w:r>
      <w:proofErr w:type="spellEnd"/>
      <w:r>
        <w:t>» Шенкурского района и  Вельским районом, на западе с МО «</w:t>
      </w:r>
      <w:proofErr w:type="spellStart"/>
      <w:r>
        <w:t>Усть-Паденьгское</w:t>
      </w:r>
      <w:proofErr w:type="spellEnd"/>
      <w:r>
        <w:t>», МО «Никольское» и МО «</w:t>
      </w:r>
      <w:proofErr w:type="spellStart"/>
      <w:r>
        <w:t>Шенкурское</w:t>
      </w:r>
      <w:proofErr w:type="spellEnd"/>
      <w:r>
        <w:t>» Шенкурского района, на севере с МО «</w:t>
      </w:r>
      <w:proofErr w:type="spellStart"/>
      <w:r>
        <w:t>Шеговарское</w:t>
      </w:r>
      <w:proofErr w:type="spellEnd"/>
      <w:r>
        <w:t xml:space="preserve">» Шенкурского района, на востоке с </w:t>
      </w:r>
      <w:proofErr w:type="spellStart"/>
      <w:r>
        <w:t>Верхнетоемским</w:t>
      </w:r>
      <w:proofErr w:type="spellEnd"/>
      <w:r>
        <w:t xml:space="preserve"> районом, на юго-востоке с </w:t>
      </w:r>
      <w:proofErr w:type="spellStart"/>
      <w:r>
        <w:t>Устьянским</w:t>
      </w:r>
      <w:proofErr w:type="spellEnd"/>
      <w:r>
        <w:t xml:space="preserve"> районом.</w:t>
      </w:r>
    </w:p>
    <w:p w:rsidR="00E60120" w:rsidRDefault="00E60120" w:rsidP="00E60120">
      <w:r>
        <w:t>В состав МО «</w:t>
      </w:r>
      <w:proofErr w:type="spellStart"/>
      <w:r>
        <w:t>Федорогорское</w:t>
      </w:r>
      <w:proofErr w:type="spellEnd"/>
      <w:r>
        <w:t xml:space="preserve">» входят тридцать один населенный пункт: д. </w:t>
      </w:r>
      <w:proofErr w:type="spellStart"/>
      <w:r>
        <w:t>Артюгинская</w:t>
      </w:r>
      <w:proofErr w:type="spellEnd"/>
      <w:r>
        <w:t xml:space="preserve">, д. </w:t>
      </w:r>
      <w:proofErr w:type="spellStart"/>
      <w:r>
        <w:t>Аршутинская</w:t>
      </w:r>
      <w:proofErr w:type="spellEnd"/>
      <w:r>
        <w:t xml:space="preserve">, д. </w:t>
      </w:r>
      <w:proofErr w:type="spellStart"/>
      <w:r>
        <w:t>Бобыкинская</w:t>
      </w:r>
      <w:proofErr w:type="spellEnd"/>
      <w:r>
        <w:t xml:space="preserve">, д. </w:t>
      </w:r>
      <w:proofErr w:type="spellStart"/>
      <w:r>
        <w:t>Ванихинская</w:t>
      </w:r>
      <w:proofErr w:type="spellEnd"/>
      <w:r>
        <w:t>, д</w:t>
      </w:r>
      <w:proofErr w:type="gramStart"/>
      <w:r>
        <w:t>.В</w:t>
      </w:r>
      <w:proofErr w:type="gramEnd"/>
      <w:r>
        <w:t xml:space="preserve">асильевская, д. </w:t>
      </w:r>
      <w:proofErr w:type="spellStart"/>
      <w:r>
        <w:t>Власьевская</w:t>
      </w:r>
      <w:proofErr w:type="spellEnd"/>
      <w:r>
        <w:t xml:space="preserve">, д. Дмитриевская, д. </w:t>
      </w:r>
      <w:proofErr w:type="spellStart"/>
      <w:r>
        <w:t>Жернаковская</w:t>
      </w:r>
      <w:proofErr w:type="spellEnd"/>
      <w:r>
        <w:t xml:space="preserve">, </w:t>
      </w:r>
      <w:proofErr w:type="spellStart"/>
      <w:r>
        <w:t>д.Заберезовская</w:t>
      </w:r>
      <w:proofErr w:type="spellEnd"/>
      <w:r>
        <w:t xml:space="preserve">, д. Кирилловская, д. Климово-Заборье, д. </w:t>
      </w:r>
      <w:proofErr w:type="spellStart"/>
      <w:r>
        <w:t>Копалинская</w:t>
      </w:r>
      <w:proofErr w:type="spellEnd"/>
      <w:r>
        <w:t xml:space="preserve">, </w:t>
      </w:r>
      <w:proofErr w:type="spellStart"/>
      <w:r>
        <w:t>д.Кроминская</w:t>
      </w:r>
      <w:proofErr w:type="spellEnd"/>
      <w:r>
        <w:t xml:space="preserve">, д. </w:t>
      </w:r>
      <w:proofErr w:type="spellStart"/>
      <w:r>
        <w:t>Левачево-Ельцево</w:t>
      </w:r>
      <w:proofErr w:type="spellEnd"/>
      <w:r>
        <w:t xml:space="preserve">, д. </w:t>
      </w:r>
      <w:proofErr w:type="spellStart"/>
      <w:r>
        <w:t>Логиновская</w:t>
      </w:r>
      <w:proofErr w:type="spellEnd"/>
      <w:r>
        <w:t xml:space="preserve">, д. Монастырская, д. Нагорная, д. </w:t>
      </w:r>
      <w:proofErr w:type="spellStart"/>
      <w:r>
        <w:t>Нестеровская</w:t>
      </w:r>
      <w:proofErr w:type="spellEnd"/>
      <w:r>
        <w:t xml:space="preserve">, д. Никифоровская, д. </w:t>
      </w:r>
      <w:proofErr w:type="spellStart"/>
      <w:r>
        <w:t>Носовская</w:t>
      </w:r>
      <w:proofErr w:type="spellEnd"/>
      <w:r>
        <w:t xml:space="preserve">, д. </w:t>
      </w:r>
      <w:proofErr w:type="spellStart"/>
      <w:r>
        <w:t>Нюнежская</w:t>
      </w:r>
      <w:proofErr w:type="spellEnd"/>
      <w:r>
        <w:t xml:space="preserve">, д. Покровская, д.Рогачевская, д. </w:t>
      </w:r>
      <w:proofErr w:type="spellStart"/>
      <w:r>
        <w:t>Сергеевская</w:t>
      </w:r>
      <w:proofErr w:type="spellEnd"/>
      <w:r>
        <w:t xml:space="preserve">, д. </w:t>
      </w:r>
      <w:proofErr w:type="spellStart"/>
      <w:r>
        <w:t>Смотраковская</w:t>
      </w:r>
      <w:proofErr w:type="spellEnd"/>
      <w:r>
        <w:t xml:space="preserve">, д. </w:t>
      </w:r>
      <w:proofErr w:type="gramStart"/>
      <w:r>
        <w:t xml:space="preserve">Сметанино, д. </w:t>
      </w:r>
      <w:proofErr w:type="spellStart"/>
      <w:r>
        <w:t>Филиппово-Кичинская</w:t>
      </w:r>
      <w:proofErr w:type="spellEnd"/>
      <w:r>
        <w:t xml:space="preserve">, д. </w:t>
      </w:r>
      <w:proofErr w:type="spellStart"/>
      <w:r>
        <w:t>Шахановка</w:t>
      </w:r>
      <w:proofErr w:type="spellEnd"/>
      <w:r>
        <w:t xml:space="preserve">, д. Юрьевская, п. </w:t>
      </w:r>
      <w:proofErr w:type="spellStart"/>
      <w:r>
        <w:t>Россохи</w:t>
      </w:r>
      <w:proofErr w:type="spellEnd"/>
      <w:r>
        <w:t xml:space="preserve"> и п. Стрелка</w:t>
      </w:r>
      <w:proofErr w:type="gramEnd"/>
    </w:p>
    <w:p w:rsidR="00E60120" w:rsidRDefault="00E60120" w:rsidP="00E60120">
      <w:r>
        <w:t>Административным центром муниципального образования «</w:t>
      </w:r>
      <w:proofErr w:type="spellStart"/>
      <w:r>
        <w:t>Федорогорское</w:t>
      </w:r>
      <w:proofErr w:type="spellEnd"/>
      <w:r>
        <w:t>» является д. Никифоровская, расположенная в 4 км</w:t>
      </w:r>
      <w:proofErr w:type="gramStart"/>
      <w:r>
        <w:t>.</w:t>
      </w:r>
      <w:proofErr w:type="gramEnd"/>
      <w:r>
        <w:t xml:space="preserve"> </w:t>
      </w:r>
      <w:proofErr w:type="gramStart"/>
      <w:r>
        <w:t>о</w:t>
      </w:r>
      <w:proofErr w:type="gramEnd"/>
      <w:r>
        <w:t>т районного центра – г. Шенкурск. Город Шенкурск – один из старейших городов русского севера. Первое упоминание о поселении на р. Вага относится к 1137 году. С 1929 года Шенкурск является районным центром.</w:t>
      </w:r>
    </w:p>
    <w:p w:rsidR="00E60120" w:rsidRDefault="00E60120" w:rsidP="00E60120">
      <w:r>
        <w:t>Территория поселения составляет 272 300 га.  Кроме земель населенных пунктов территория поселения занята преимущественно землями лесного и водного фондов, а также землями сельскохозяйственного назначения.</w:t>
      </w:r>
    </w:p>
    <w:p w:rsidR="00E60120" w:rsidRDefault="00E60120" w:rsidP="00E60120">
      <w:r>
        <w:t>Площадь территории МО составляет  2723 кв. км или 272300 га, что составляет от площади Шенкурского муниципального района (1129767  га или 11297,67  кв. км) – 24,3 %.</w:t>
      </w:r>
    </w:p>
    <w:p w:rsidR="00E60120" w:rsidRDefault="00E60120" w:rsidP="00E60120">
      <w:r>
        <w:t>По состоянию на 01.01.201</w:t>
      </w:r>
      <w:r w:rsidR="00AC34D5">
        <w:t>6</w:t>
      </w:r>
      <w:r>
        <w:t xml:space="preserve"> года численность поселения составляет </w:t>
      </w:r>
      <w:r w:rsidR="00AC34D5">
        <w:t>2342 человека</w:t>
      </w:r>
      <w:r>
        <w:t>.</w:t>
      </w:r>
    </w:p>
    <w:p w:rsidR="00E60120" w:rsidRDefault="007C07A8" w:rsidP="00E60120">
      <w:proofErr w:type="gramStart"/>
      <w:r>
        <w:t>Пенсионеры – 722 человека, дети – 464 человека, мужчин – 916 человек, женщин – 962 человека</w:t>
      </w:r>
      <w:r w:rsidR="00E60120">
        <w:t>.</w:t>
      </w:r>
      <w:proofErr w:type="gramEnd"/>
    </w:p>
    <w:p w:rsidR="00E60120" w:rsidRDefault="00E60120" w:rsidP="00E60120">
      <w:r>
        <w:t>Минерально-сырьевой потенциал поселения формируется за счёт запасов строительных песков и песчано-гравийной смеси.</w:t>
      </w:r>
    </w:p>
    <w:p w:rsidR="00E60120" w:rsidRDefault="00E60120" w:rsidP="00E60120">
      <w:r>
        <w:t>Экономико-географическое положение характеризуется рядом как положительных, так и отрицательных моментов.</w:t>
      </w:r>
    </w:p>
    <w:p w:rsidR="00E60120" w:rsidRDefault="00E60120" w:rsidP="00E60120">
      <w:r>
        <w:t>Благоприятные факторы – размещение поселения на высоком берегу р. Ваги исключает его подтопление в период паводка.</w:t>
      </w:r>
    </w:p>
    <w:p w:rsidR="00E60120" w:rsidRDefault="00E60120" w:rsidP="00E60120">
      <w:r>
        <w:t>К отрицательным факторам относится отсутствие моста через р. Вага</w:t>
      </w:r>
      <w:r w:rsidR="00921456">
        <w:t>,</w:t>
      </w:r>
      <w:r>
        <w:t xml:space="preserve"> что препятствует транспортному сообщению в весенне-осенний период (период ледохода и ледостава реки). </w:t>
      </w:r>
    </w:p>
    <w:p w:rsidR="00E60120" w:rsidRDefault="00E60120" w:rsidP="00E60120">
      <w:r>
        <w:t xml:space="preserve">Кроме того, </w:t>
      </w:r>
      <w:r w:rsidR="00AC34D5">
        <w:t xml:space="preserve">МО </w:t>
      </w:r>
      <w:r>
        <w:t>«</w:t>
      </w:r>
      <w:proofErr w:type="spellStart"/>
      <w:r>
        <w:t>Федорогорское</w:t>
      </w:r>
      <w:proofErr w:type="spellEnd"/>
      <w:r>
        <w:t>» расположено в лесной зоне, лесосырьевые ресурсы имеют промышленное значение и активно используются. Вместе с тем, развитие поселения сдерживает ряд отрицательных моментов:</w:t>
      </w:r>
    </w:p>
    <w:p w:rsidR="00E60120" w:rsidRDefault="00E60120" w:rsidP="00E60120">
      <w:r>
        <w:t>1. Отсутствие железной дороги, удаленность от областного центра и других городов, автономность развития.</w:t>
      </w:r>
    </w:p>
    <w:p w:rsidR="00E60120" w:rsidRDefault="00E60120" w:rsidP="00E60120">
      <w:r>
        <w:t>2. Отсутствие строительной базы.</w:t>
      </w:r>
    </w:p>
    <w:p w:rsidR="00E60120" w:rsidRDefault="00E60120" w:rsidP="00E60120">
      <w:r>
        <w:t>3. Ограниченность трудовых ресурсов.</w:t>
      </w:r>
    </w:p>
    <w:p w:rsidR="00E60120" w:rsidRDefault="00E60120" w:rsidP="00E60120">
      <w:r>
        <w:t>4. Отсутствие качественной питьевой воды.</w:t>
      </w:r>
    </w:p>
    <w:p w:rsidR="00E60120" w:rsidRDefault="00E60120" w:rsidP="00E60120">
      <w:r>
        <w:t>Деревня Никифоровская является одним из центров по производству и переработке сельскохозяйственной продукции в Архангельской области, а также лесозаготовительной деятельности.</w:t>
      </w:r>
    </w:p>
    <w:p w:rsidR="00E60120" w:rsidRDefault="00E60120" w:rsidP="00E60120">
      <w:r>
        <w:t>Поселение обладает весьма высоким туристическим потенциалом благодаря богатой истории, наличию памятников истории и культуры, а также окружающей природной среде.</w:t>
      </w:r>
    </w:p>
    <w:p w:rsidR="00E60120" w:rsidRDefault="00E60120" w:rsidP="00E60120">
      <w:r>
        <w:t>Большая часть территории поселения по инженерно-геологическим условиям может оцениваться как благоприятная для капитальной застройки. Исходя из условий рельефа, геологического строения и гидрогеологических условий с учетом физико-геологических процессов, имеются территории, различные по степени благоприятности для строительства: благоприятные, ограничено благоприятные, неблагоприятные и не подлежащие застройке – существующие зоны санитарной вредности.</w:t>
      </w:r>
    </w:p>
    <w:p w:rsidR="00E60120" w:rsidRDefault="00E60120" w:rsidP="00E60120">
      <w:r>
        <w:t xml:space="preserve">Железнодорожного сообщения поселение не имеет. Ближайшая железнодорожная станция – Вельск, находится в 146 км от д. Никифоровская. С областным центром </w:t>
      </w:r>
      <w:proofErr w:type="gramStart"/>
      <w:r>
        <w:t>г</w:t>
      </w:r>
      <w:proofErr w:type="gramEnd"/>
      <w:r>
        <w:t>. Архангельском транспортная связь осуществляется по автодороге федерального значения от Москвы через Ярославль, Вологду до Архангельска М-8 «Холмогоры». Аэропорт, находящийся на территории МО «</w:t>
      </w:r>
      <w:proofErr w:type="spellStart"/>
      <w:r>
        <w:t>Шенкурское</w:t>
      </w:r>
      <w:proofErr w:type="spellEnd"/>
      <w:r>
        <w:t xml:space="preserve">», используется только в экстренных ситуациях самолетами МЧС России и вертолетами медицинской авиации </w:t>
      </w:r>
    </w:p>
    <w:p w:rsidR="00E60120" w:rsidRDefault="00E60120" w:rsidP="00E60120">
      <w:r>
        <w:t>Населенные пункты застроены преимущественно 1-2 этажными деревянными жилыми домами, незначительная часть д. Никифоровская застроена двухэтажными кирпичными домами. На данный период на территории поселения преобладает индивидуальное строительство.</w:t>
      </w:r>
    </w:p>
    <w:p w:rsidR="00E60120" w:rsidRDefault="00E60120" w:rsidP="00E60120">
      <w:r>
        <w:t xml:space="preserve">Инженерная инфраструктура плохо развита и имеется только в д. Никифоровская: </w:t>
      </w:r>
    </w:p>
    <w:p w:rsidR="00E60120" w:rsidRDefault="00921456" w:rsidP="00E60120">
      <w:r>
        <w:t>Одна</w:t>
      </w:r>
      <w:r w:rsidR="00E60120">
        <w:t xml:space="preserve"> котельная в д. Никифоровская, обеспечивающая теплом только социальные объекты;</w:t>
      </w:r>
    </w:p>
    <w:p w:rsidR="00E60120" w:rsidRDefault="00E60120" w:rsidP="00E60120">
      <w:r>
        <w:t xml:space="preserve">Водозабор на технические нужды осуществляется из поверхностных вод р. </w:t>
      </w:r>
      <w:proofErr w:type="spellStart"/>
      <w:r>
        <w:t>Поча</w:t>
      </w:r>
      <w:proofErr w:type="spellEnd"/>
      <w:r>
        <w:t xml:space="preserve">. Для питьевых и производственных целей используются  артезианские скважины и частные колодцы. </w:t>
      </w:r>
    </w:p>
    <w:p w:rsidR="00E60120" w:rsidRDefault="00E60120" w:rsidP="00E60120">
      <w:r>
        <w:tab/>
        <w:t>Электроснабжение поселения «</w:t>
      </w:r>
      <w:proofErr w:type="spellStart"/>
      <w:r>
        <w:t>Федорогорское</w:t>
      </w:r>
      <w:proofErr w:type="spellEnd"/>
      <w:r>
        <w:t xml:space="preserve">» осуществляется от Архангельской энергосистемы. На территории поселения отсутствует </w:t>
      </w:r>
      <w:proofErr w:type="gramStart"/>
      <w:r>
        <w:t>распределительная</w:t>
      </w:r>
      <w:proofErr w:type="gramEnd"/>
      <w:r>
        <w:t xml:space="preserve"> </w:t>
      </w:r>
      <w:proofErr w:type="spellStart"/>
      <w:r>
        <w:t>электроподстанция</w:t>
      </w:r>
      <w:proofErr w:type="spellEnd"/>
      <w:r>
        <w:t xml:space="preserve">, электроснабжение осуществляется от ПС-204 «Шенкурск 110/10», принадлежащая филиалу ОАО «МРСК </w:t>
      </w:r>
      <w:proofErr w:type="spellStart"/>
      <w:r>
        <w:t>Северо-Запада</w:t>
      </w:r>
      <w:proofErr w:type="spellEnd"/>
      <w:r>
        <w:t>» «</w:t>
      </w:r>
      <w:proofErr w:type="spellStart"/>
      <w:r>
        <w:t>Архэнерго</w:t>
      </w:r>
      <w:proofErr w:type="spellEnd"/>
      <w:r>
        <w:t xml:space="preserve">» (ПО «Вельские электрические сети»). Электроснабжение деревень </w:t>
      </w:r>
      <w:proofErr w:type="spellStart"/>
      <w:r>
        <w:t>Шахановка</w:t>
      </w:r>
      <w:proofErr w:type="spellEnd"/>
      <w:r>
        <w:t xml:space="preserve">, </w:t>
      </w:r>
      <w:proofErr w:type="spellStart"/>
      <w:r>
        <w:t>Заберезовская</w:t>
      </w:r>
      <w:proofErr w:type="spellEnd"/>
      <w:r>
        <w:t xml:space="preserve">, </w:t>
      </w:r>
      <w:proofErr w:type="spellStart"/>
      <w:r>
        <w:t>Жернаковская</w:t>
      </w:r>
      <w:proofErr w:type="spellEnd"/>
      <w:r>
        <w:t xml:space="preserve">, Монастырская, Нагорная, </w:t>
      </w:r>
      <w:proofErr w:type="spellStart"/>
      <w:r>
        <w:t>Носовская</w:t>
      </w:r>
      <w:proofErr w:type="spellEnd"/>
      <w:r>
        <w:t xml:space="preserve"> и поселка Стрелка, осуществляется от дизельной электростанции, принадлежащей ОАО «</w:t>
      </w:r>
      <w:proofErr w:type="spellStart"/>
      <w:r>
        <w:t>АрхоблЭнерго</w:t>
      </w:r>
      <w:proofErr w:type="spellEnd"/>
      <w:r>
        <w:t>».</w:t>
      </w:r>
    </w:p>
    <w:p w:rsidR="00E60120" w:rsidRDefault="00E60120" w:rsidP="00E60120">
      <w:r>
        <w:t>Экологическая обстановка в поселении имеет как положительные так и отрицательные моменты. Большое положительное влияние на обстановку оказывает отсутствие больших промышленных предприятий. К отрицательным моментам относится отсутствие качественной питьевой воды, сетей канализации и очистных сооружений.</w:t>
      </w:r>
    </w:p>
    <w:p w:rsidR="00E60120" w:rsidRDefault="00E60120" w:rsidP="00E60120">
      <w:r>
        <w:t>На территории поселения имеется Государственный природный биологический заказник «</w:t>
      </w:r>
      <w:proofErr w:type="spellStart"/>
      <w:r>
        <w:t>Селенгинский</w:t>
      </w:r>
      <w:proofErr w:type="spellEnd"/>
      <w:r>
        <w:t>», имеющий статус регионального.</w:t>
      </w:r>
    </w:p>
    <w:p w:rsidR="00AD3E48" w:rsidRDefault="00E60120" w:rsidP="00960848">
      <w:r>
        <w:t>Площадь муниципального жилого фонда составляет в общей сложности 44 тыс. кв. метров. Значителен удельный вес ветхого жилья</w:t>
      </w:r>
      <w:r w:rsidR="0061602E">
        <w:t>.</w:t>
      </w:r>
    </w:p>
    <w:p w:rsidR="00954788" w:rsidRPr="00184A6F" w:rsidRDefault="00954788" w:rsidP="007D087E">
      <w:pPr>
        <w:pStyle w:val="2"/>
      </w:pPr>
      <w:bookmarkStart w:id="4" w:name="_Toc474924705"/>
      <w:r w:rsidRPr="00184A6F">
        <w:t>Природн</w:t>
      </w:r>
      <w:r w:rsidR="00196800" w:rsidRPr="00184A6F">
        <w:t>о-климатическая характеристика</w:t>
      </w:r>
      <w:r w:rsidRPr="00184A6F">
        <w:t xml:space="preserve"> территории </w:t>
      </w:r>
      <w:r w:rsidR="00F678E9">
        <w:t>муниципального образования</w:t>
      </w:r>
      <w:bookmarkEnd w:id="4"/>
      <w:r w:rsidRPr="00184A6F">
        <w:t xml:space="preserve"> </w:t>
      </w:r>
    </w:p>
    <w:p w:rsidR="00F678E9" w:rsidRPr="000728B9" w:rsidRDefault="00F678E9" w:rsidP="00F678E9">
      <w:r w:rsidRPr="00CB15F5">
        <w:rPr>
          <w:rFonts w:eastAsia="Calibri" w:cs="Times New Roman"/>
          <w:color w:val="000000" w:themeColor="text1"/>
          <w:szCs w:val="24"/>
        </w:rPr>
        <w:t>По климату территория МО</w:t>
      </w:r>
      <w:r w:rsidRPr="00CB15F5">
        <w:t xml:space="preserve"> располагается в умеренном климатическом поясе (атлантико-континентальная область</w:t>
      </w:r>
      <w:r w:rsidRPr="000728B9">
        <w:t xml:space="preserve"> умеренного пояса) и относится к Двинско-Мезенской среднетаежной ландшафтно-климатической провинции. </w:t>
      </w:r>
    </w:p>
    <w:p w:rsidR="00F678E9" w:rsidRPr="000728B9" w:rsidRDefault="00F678E9" w:rsidP="00F678E9">
      <w:r w:rsidRPr="000728B9">
        <w:t xml:space="preserve">Климат - умеренно-континентальный. Зима продолжительная с устойчивыми отрицательными температурами воздуха и редкими оттепелями. Лето короткое влажное и относительно теплое. Весна и осень </w:t>
      </w:r>
      <w:proofErr w:type="gramStart"/>
      <w:r w:rsidRPr="000728B9">
        <w:t>затяжные</w:t>
      </w:r>
      <w:proofErr w:type="gramEnd"/>
      <w:r w:rsidRPr="000728B9">
        <w:t>, осень дождливая. Конец зимы и начало весны характеризуются неустойчивой переменной погодой. Переход средне</w:t>
      </w:r>
      <w:r w:rsidR="00921456">
        <w:t>устойчивой температуры через 0</w:t>
      </w:r>
      <w:proofErr w:type="gramStart"/>
      <w:r w:rsidR="00921456">
        <w:t>ºС</w:t>
      </w:r>
      <w:proofErr w:type="gramEnd"/>
      <w:r w:rsidR="00921456">
        <w:t xml:space="preserve"> </w:t>
      </w:r>
      <w:r w:rsidRPr="000728B9">
        <w:t xml:space="preserve">наблюдается в первой декаде апреля. </w:t>
      </w:r>
    </w:p>
    <w:p w:rsidR="00F678E9" w:rsidRPr="000728B9" w:rsidRDefault="00F678E9" w:rsidP="00F678E9">
      <w:r w:rsidRPr="000728B9">
        <w:t>Средние температуры января и июля равны соответственно -13</w:t>
      </w:r>
      <w:proofErr w:type="gramStart"/>
      <w:r w:rsidRPr="000728B9">
        <w:t>ºС</w:t>
      </w:r>
      <w:proofErr w:type="gramEnd"/>
      <w:r w:rsidRPr="000728B9">
        <w:t xml:space="preserve"> и +17,1º</w:t>
      </w:r>
      <w:r>
        <w:t>С</w:t>
      </w:r>
      <w:r w:rsidRPr="000728B9">
        <w:t>. Годовая амплитуда колебания температуры составляет до 30º</w:t>
      </w:r>
      <w:r>
        <w:t>С</w:t>
      </w:r>
      <w:r w:rsidRPr="000728B9">
        <w:t xml:space="preserve">. Абсолютные </w:t>
      </w:r>
      <w:proofErr w:type="spellStart"/>
      <w:r w:rsidRPr="000728B9">
        <w:t>min</w:t>
      </w:r>
      <w:proofErr w:type="spellEnd"/>
      <w:r w:rsidRPr="000728B9">
        <w:t xml:space="preserve">  и </w:t>
      </w:r>
      <w:proofErr w:type="spellStart"/>
      <w:r w:rsidRPr="000728B9">
        <w:t>max</w:t>
      </w:r>
      <w:proofErr w:type="spellEnd"/>
      <w:r w:rsidRPr="000728B9">
        <w:t xml:space="preserve"> температуры составляют -50º и +35º</w:t>
      </w:r>
      <w:r>
        <w:t>С</w:t>
      </w:r>
      <w:r w:rsidRPr="000728B9">
        <w:t xml:space="preserve">. </w:t>
      </w:r>
    </w:p>
    <w:p w:rsidR="00F678E9" w:rsidRPr="005E6857" w:rsidRDefault="00F678E9" w:rsidP="00F678E9">
      <w:r w:rsidRPr="005E6857">
        <w:t xml:space="preserve">Средняя продолжительность устойчивых морозов 126 дней, безморозный период – 108 дней. </w:t>
      </w:r>
    </w:p>
    <w:p w:rsidR="00F678E9" w:rsidRPr="00921456" w:rsidRDefault="00F678E9" w:rsidP="00F678E9">
      <w:pPr>
        <w:jc w:val="center"/>
        <w:rPr>
          <w:u w:val="single"/>
        </w:rPr>
      </w:pPr>
      <w:r w:rsidRPr="00921456">
        <w:rPr>
          <w:u w:val="single"/>
        </w:rPr>
        <w:t xml:space="preserve">Средняя зимняя температура (ºС) воздуха с 1881 по </w:t>
      </w:r>
      <w:smartTag w:uri="urn:schemas-microsoft-com:office:smarttags" w:element="metricconverter">
        <w:smartTagPr>
          <w:attr w:name="ProductID" w:val="1960 Г"/>
        </w:smartTagPr>
        <w:r w:rsidRPr="00921456">
          <w:rPr>
            <w:u w:val="single"/>
          </w:rPr>
          <w:t>1960 г</w:t>
        </w:r>
      </w:smartTag>
      <w:r w:rsidRPr="00921456">
        <w:rPr>
          <w:u w:val="single"/>
        </w:rPr>
        <w:t>.</w:t>
      </w:r>
    </w:p>
    <w:p w:rsidR="00F678E9" w:rsidRPr="005E6857" w:rsidRDefault="00F678E9" w:rsidP="00F678E9">
      <w:pPr>
        <w:pStyle w:val="Roo"/>
        <w:spacing w:after="120" w:line="276" w:lineRule="auto"/>
        <w:ind w:firstLine="567"/>
        <w:jc w:val="right"/>
      </w:pPr>
      <w:r w:rsidRPr="005E6857">
        <w:t xml:space="preserve">Таблица </w:t>
      </w:r>
      <w:r>
        <w:t>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70"/>
        <w:gridCol w:w="1971"/>
        <w:gridCol w:w="1971"/>
        <w:gridCol w:w="1971"/>
        <w:gridCol w:w="1971"/>
      </w:tblGrid>
      <w:tr w:rsidR="00F678E9" w:rsidRPr="00F678E9" w:rsidTr="00F678E9">
        <w:tc>
          <w:tcPr>
            <w:tcW w:w="1969" w:type="dxa"/>
            <w:vAlign w:val="center"/>
          </w:tcPr>
          <w:p w:rsidR="00F678E9" w:rsidRPr="00F678E9" w:rsidRDefault="00F678E9" w:rsidP="00F678E9">
            <w:pPr>
              <w:widowControl w:val="0"/>
              <w:autoSpaceDE w:val="0"/>
              <w:autoSpaceDN w:val="0"/>
              <w:adjustRightInd w:val="0"/>
              <w:spacing w:after="0" w:line="240" w:lineRule="auto"/>
              <w:ind w:firstLine="0"/>
              <w:jc w:val="center"/>
              <w:rPr>
                <w:rFonts w:eastAsia="Times New Roman" w:cs="Times New Roman"/>
                <w:b/>
                <w:sz w:val="20"/>
                <w:szCs w:val="20"/>
                <w:lang w:eastAsia="ru-RU"/>
              </w:rPr>
            </w:pPr>
            <w:r w:rsidRPr="00F678E9">
              <w:rPr>
                <w:rFonts w:eastAsia="Times New Roman" w:cs="Times New Roman"/>
                <w:b/>
                <w:sz w:val="20"/>
                <w:szCs w:val="20"/>
                <w:lang w:eastAsia="ru-RU"/>
              </w:rPr>
              <w:t>Пункт наблюдений</w:t>
            </w:r>
          </w:p>
        </w:tc>
        <w:tc>
          <w:tcPr>
            <w:tcW w:w="1971" w:type="dxa"/>
            <w:vAlign w:val="center"/>
          </w:tcPr>
          <w:p w:rsidR="00F678E9" w:rsidRPr="00F678E9" w:rsidRDefault="00F678E9" w:rsidP="00F678E9">
            <w:pPr>
              <w:widowControl w:val="0"/>
              <w:autoSpaceDE w:val="0"/>
              <w:autoSpaceDN w:val="0"/>
              <w:adjustRightInd w:val="0"/>
              <w:spacing w:after="0" w:line="240" w:lineRule="auto"/>
              <w:ind w:firstLine="0"/>
              <w:jc w:val="center"/>
              <w:rPr>
                <w:rFonts w:eastAsia="Times New Roman" w:cs="Times New Roman"/>
                <w:b/>
                <w:sz w:val="20"/>
                <w:szCs w:val="20"/>
                <w:lang w:eastAsia="ru-RU"/>
              </w:rPr>
            </w:pPr>
            <w:r w:rsidRPr="00F678E9">
              <w:rPr>
                <w:rFonts w:eastAsia="Times New Roman" w:cs="Times New Roman"/>
                <w:b/>
                <w:sz w:val="20"/>
                <w:szCs w:val="20"/>
                <w:lang w:eastAsia="ru-RU"/>
              </w:rPr>
              <w:t>январь</w:t>
            </w:r>
          </w:p>
        </w:tc>
        <w:tc>
          <w:tcPr>
            <w:tcW w:w="1971" w:type="dxa"/>
            <w:vAlign w:val="center"/>
          </w:tcPr>
          <w:p w:rsidR="00F678E9" w:rsidRPr="00F678E9" w:rsidRDefault="00F678E9" w:rsidP="00F678E9">
            <w:pPr>
              <w:widowControl w:val="0"/>
              <w:autoSpaceDE w:val="0"/>
              <w:autoSpaceDN w:val="0"/>
              <w:adjustRightInd w:val="0"/>
              <w:spacing w:after="0" w:line="240" w:lineRule="auto"/>
              <w:ind w:firstLine="0"/>
              <w:jc w:val="center"/>
              <w:rPr>
                <w:rFonts w:eastAsia="Times New Roman" w:cs="Times New Roman"/>
                <w:b/>
                <w:sz w:val="20"/>
                <w:szCs w:val="20"/>
                <w:lang w:eastAsia="ru-RU"/>
              </w:rPr>
            </w:pPr>
            <w:r w:rsidRPr="00F678E9">
              <w:rPr>
                <w:rFonts w:eastAsia="Times New Roman" w:cs="Times New Roman"/>
                <w:b/>
                <w:sz w:val="20"/>
                <w:szCs w:val="20"/>
                <w:lang w:eastAsia="ru-RU"/>
              </w:rPr>
              <w:t>февраль</w:t>
            </w:r>
          </w:p>
        </w:tc>
        <w:tc>
          <w:tcPr>
            <w:tcW w:w="1971" w:type="dxa"/>
            <w:vAlign w:val="center"/>
          </w:tcPr>
          <w:p w:rsidR="00F678E9" w:rsidRPr="00F678E9" w:rsidRDefault="00F678E9" w:rsidP="00F678E9">
            <w:pPr>
              <w:widowControl w:val="0"/>
              <w:autoSpaceDE w:val="0"/>
              <w:autoSpaceDN w:val="0"/>
              <w:adjustRightInd w:val="0"/>
              <w:spacing w:after="0" w:line="240" w:lineRule="auto"/>
              <w:ind w:firstLine="0"/>
              <w:jc w:val="center"/>
              <w:rPr>
                <w:rFonts w:eastAsia="Times New Roman" w:cs="Times New Roman"/>
                <w:b/>
                <w:sz w:val="20"/>
                <w:szCs w:val="20"/>
                <w:lang w:eastAsia="ru-RU"/>
              </w:rPr>
            </w:pPr>
            <w:r w:rsidRPr="00F678E9">
              <w:rPr>
                <w:rFonts w:eastAsia="Times New Roman" w:cs="Times New Roman"/>
                <w:b/>
                <w:sz w:val="20"/>
                <w:szCs w:val="20"/>
                <w:lang w:eastAsia="ru-RU"/>
              </w:rPr>
              <w:t>март</w:t>
            </w:r>
          </w:p>
        </w:tc>
        <w:tc>
          <w:tcPr>
            <w:tcW w:w="1971" w:type="dxa"/>
            <w:vAlign w:val="center"/>
          </w:tcPr>
          <w:p w:rsidR="00F678E9" w:rsidRPr="00F678E9" w:rsidRDefault="00F678E9" w:rsidP="00F678E9">
            <w:pPr>
              <w:widowControl w:val="0"/>
              <w:autoSpaceDE w:val="0"/>
              <w:autoSpaceDN w:val="0"/>
              <w:adjustRightInd w:val="0"/>
              <w:spacing w:after="0" w:line="240" w:lineRule="auto"/>
              <w:ind w:firstLine="0"/>
              <w:jc w:val="center"/>
              <w:rPr>
                <w:rFonts w:eastAsia="Times New Roman" w:cs="Times New Roman"/>
                <w:b/>
                <w:sz w:val="20"/>
                <w:szCs w:val="20"/>
                <w:lang w:eastAsia="ru-RU"/>
              </w:rPr>
            </w:pPr>
            <w:proofErr w:type="spellStart"/>
            <w:r w:rsidRPr="00F678E9">
              <w:rPr>
                <w:rFonts w:eastAsia="Times New Roman" w:cs="Times New Roman"/>
                <w:b/>
                <w:sz w:val="20"/>
                <w:szCs w:val="20"/>
                <w:lang w:eastAsia="ru-RU"/>
              </w:rPr>
              <w:t>Абс</w:t>
            </w:r>
            <w:proofErr w:type="spellEnd"/>
            <w:r w:rsidRPr="00F678E9">
              <w:rPr>
                <w:rFonts w:eastAsia="Times New Roman" w:cs="Times New Roman"/>
                <w:b/>
                <w:sz w:val="20"/>
                <w:szCs w:val="20"/>
                <w:lang w:eastAsia="ru-RU"/>
              </w:rPr>
              <w:t xml:space="preserve">. </w:t>
            </w:r>
            <w:proofErr w:type="spellStart"/>
            <w:r w:rsidRPr="00F678E9">
              <w:rPr>
                <w:rFonts w:eastAsia="Times New Roman" w:cs="Times New Roman"/>
                <w:b/>
                <w:sz w:val="20"/>
                <w:szCs w:val="20"/>
                <w:lang w:eastAsia="ru-RU"/>
              </w:rPr>
              <w:t>min</w:t>
            </w:r>
            <w:proofErr w:type="spellEnd"/>
          </w:p>
        </w:tc>
      </w:tr>
      <w:tr w:rsidR="00F678E9" w:rsidRPr="00F678E9" w:rsidTr="00F678E9">
        <w:tc>
          <w:tcPr>
            <w:tcW w:w="1969" w:type="dxa"/>
            <w:vAlign w:val="center"/>
          </w:tcPr>
          <w:p w:rsidR="00F678E9" w:rsidRPr="00F678E9" w:rsidRDefault="00F678E9" w:rsidP="00F678E9">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F678E9">
              <w:rPr>
                <w:rFonts w:eastAsia="Times New Roman" w:cs="Times New Roman"/>
                <w:sz w:val="20"/>
                <w:szCs w:val="20"/>
                <w:lang w:eastAsia="ru-RU"/>
              </w:rPr>
              <w:t>г. Шенкурск</w:t>
            </w:r>
          </w:p>
        </w:tc>
        <w:tc>
          <w:tcPr>
            <w:tcW w:w="1971" w:type="dxa"/>
            <w:vAlign w:val="center"/>
          </w:tcPr>
          <w:p w:rsidR="00F678E9" w:rsidRPr="00F678E9" w:rsidRDefault="00F678E9" w:rsidP="00F678E9">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F678E9">
              <w:rPr>
                <w:rFonts w:eastAsia="Times New Roman" w:cs="Times New Roman"/>
                <w:sz w:val="20"/>
                <w:szCs w:val="20"/>
                <w:lang w:eastAsia="ru-RU"/>
              </w:rPr>
              <w:t>-13</w:t>
            </w:r>
          </w:p>
        </w:tc>
        <w:tc>
          <w:tcPr>
            <w:tcW w:w="1971" w:type="dxa"/>
            <w:vAlign w:val="center"/>
          </w:tcPr>
          <w:p w:rsidR="00F678E9" w:rsidRPr="00F678E9" w:rsidRDefault="00F678E9" w:rsidP="00F678E9">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F678E9">
              <w:rPr>
                <w:rFonts w:eastAsia="Times New Roman" w:cs="Times New Roman"/>
                <w:sz w:val="20"/>
                <w:szCs w:val="20"/>
                <w:lang w:eastAsia="ru-RU"/>
              </w:rPr>
              <w:t>-12,1</w:t>
            </w:r>
          </w:p>
        </w:tc>
        <w:tc>
          <w:tcPr>
            <w:tcW w:w="1971" w:type="dxa"/>
            <w:vAlign w:val="center"/>
          </w:tcPr>
          <w:p w:rsidR="00F678E9" w:rsidRPr="00F678E9" w:rsidRDefault="00F678E9" w:rsidP="00F678E9">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F678E9">
              <w:rPr>
                <w:rFonts w:eastAsia="Times New Roman" w:cs="Times New Roman"/>
                <w:sz w:val="20"/>
                <w:szCs w:val="20"/>
                <w:lang w:eastAsia="ru-RU"/>
              </w:rPr>
              <w:t>-6,7</w:t>
            </w:r>
          </w:p>
        </w:tc>
        <w:tc>
          <w:tcPr>
            <w:tcW w:w="1971" w:type="dxa"/>
            <w:vAlign w:val="center"/>
          </w:tcPr>
          <w:p w:rsidR="00F678E9" w:rsidRPr="00F678E9" w:rsidRDefault="00F678E9" w:rsidP="00F678E9">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F678E9">
              <w:rPr>
                <w:rFonts w:eastAsia="Times New Roman" w:cs="Times New Roman"/>
                <w:sz w:val="20"/>
                <w:szCs w:val="20"/>
                <w:lang w:eastAsia="ru-RU"/>
              </w:rPr>
              <w:t>-50</w:t>
            </w:r>
          </w:p>
        </w:tc>
      </w:tr>
    </w:tbl>
    <w:p w:rsidR="00921456" w:rsidRDefault="00921456" w:rsidP="00700F2A"/>
    <w:p w:rsidR="00F678E9" w:rsidRPr="005E6857" w:rsidRDefault="00F678E9" w:rsidP="00700F2A">
      <w:r w:rsidRPr="005E6857">
        <w:t>В течени</w:t>
      </w:r>
      <w:r w:rsidR="00921456">
        <w:t>е</w:t>
      </w:r>
      <w:r w:rsidRPr="005E6857">
        <w:t xml:space="preserve"> года преобладают южные и юго-в</w:t>
      </w:r>
      <w:r w:rsidR="00921456">
        <w:t>осточные ветры, составляющие 44</w:t>
      </w:r>
      <w:r w:rsidRPr="005E6857">
        <w:t>% от суммы ветров всех направлений</w:t>
      </w:r>
      <w:r w:rsidRPr="000728B9">
        <w:t xml:space="preserve">. Среднегодовая скорость ветра 2,9 м/с. Летом увеличивается </w:t>
      </w:r>
      <w:r w:rsidRPr="005E6857">
        <w:t>повторяемость северных и северо-восточных ветров. Усиление ветра отмечается зимой и весной. Сильные ветры со скоростью более 15 м/</w:t>
      </w:r>
      <w:proofErr w:type="gramStart"/>
      <w:r w:rsidRPr="005E6857">
        <w:t>с</w:t>
      </w:r>
      <w:proofErr w:type="gramEnd"/>
      <w:r w:rsidRPr="005E6857">
        <w:t xml:space="preserve"> редки. </w:t>
      </w:r>
    </w:p>
    <w:p w:rsidR="00921456" w:rsidRDefault="00921456" w:rsidP="00700F2A">
      <w:pPr>
        <w:jc w:val="center"/>
      </w:pPr>
    </w:p>
    <w:p w:rsidR="00921456" w:rsidRDefault="00921456" w:rsidP="00700F2A">
      <w:pPr>
        <w:jc w:val="center"/>
      </w:pPr>
    </w:p>
    <w:p w:rsidR="00F678E9" w:rsidRPr="00921456" w:rsidRDefault="00F678E9" w:rsidP="00700F2A">
      <w:pPr>
        <w:jc w:val="center"/>
        <w:rPr>
          <w:u w:val="single"/>
        </w:rPr>
      </w:pPr>
      <w:r w:rsidRPr="00921456">
        <w:rPr>
          <w:u w:val="single"/>
        </w:rPr>
        <w:t>Средняя повторяемость направлений ветра</w:t>
      </w:r>
      <w:proofErr w:type="gramStart"/>
      <w:r w:rsidRPr="00921456">
        <w:rPr>
          <w:u w:val="single"/>
        </w:rPr>
        <w:t xml:space="preserve"> (%)</w:t>
      </w:r>
      <w:proofErr w:type="gramEnd"/>
    </w:p>
    <w:p w:rsidR="00F678E9" w:rsidRPr="005E6857" w:rsidRDefault="00F678E9" w:rsidP="00F678E9">
      <w:pPr>
        <w:pStyle w:val="Roo"/>
        <w:spacing w:after="120" w:line="276" w:lineRule="auto"/>
        <w:ind w:firstLine="567"/>
        <w:jc w:val="right"/>
      </w:pPr>
      <w:r w:rsidRPr="005E6857">
        <w:t xml:space="preserve">Таблица </w:t>
      </w:r>
      <w:r w:rsidR="00E3040A">
        <w:t>1.2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2"/>
        <w:gridCol w:w="606"/>
        <w:gridCol w:w="606"/>
        <w:gridCol w:w="631"/>
        <w:gridCol w:w="623"/>
        <w:gridCol w:w="606"/>
        <w:gridCol w:w="623"/>
        <w:gridCol w:w="680"/>
        <w:gridCol w:w="736"/>
        <w:gridCol w:w="631"/>
        <w:gridCol w:w="615"/>
        <w:gridCol w:w="631"/>
        <w:gridCol w:w="688"/>
        <w:gridCol w:w="1226"/>
      </w:tblGrid>
      <w:tr w:rsidR="00F678E9" w:rsidRPr="00700F2A" w:rsidTr="00E3040A">
        <w:tc>
          <w:tcPr>
            <w:tcW w:w="960" w:type="dxa"/>
            <w:vMerge w:val="restart"/>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b/>
                <w:sz w:val="20"/>
                <w:szCs w:val="20"/>
                <w:lang w:eastAsia="ru-RU"/>
              </w:rPr>
            </w:pPr>
            <w:r w:rsidRPr="00700F2A">
              <w:rPr>
                <w:rFonts w:eastAsia="Times New Roman" w:cs="Times New Roman"/>
                <w:b/>
                <w:sz w:val="20"/>
                <w:szCs w:val="20"/>
                <w:lang w:eastAsia="ru-RU"/>
              </w:rPr>
              <w:t>Напр.</w:t>
            </w:r>
          </w:p>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b/>
                <w:sz w:val="20"/>
                <w:szCs w:val="20"/>
                <w:lang w:eastAsia="ru-RU"/>
              </w:rPr>
              <w:t>ветра</w:t>
            </w:r>
          </w:p>
        </w:tc>
        <w:tc>
          <w:tcPr>
            <w:tcW w:w="7775" w:type="dxa"/>
            <w:gridSpan w:val="12"/>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b/>
                <w:sz w:val="20"/>
                <w:szCs w:val="20"/>
                <w:lang w:eastAsia="ru-RU"/>
              </w:rPr>
            </w:pPr>
            <w:r w:rsidRPr="00700F2A">
              <w:rPr>
                <w:rFonts w:eastAsia="Times New Roman" w:cs="Times New Roman"/>
                <w:b/>
                <w:sz w:val="20"/>
                <w:szCs w:val="20"/>
                <w:lang w:eastAsia="ru-RU"/>
              </w:rPr>
              <w:t>месяцы года</w:t>
            </w:r>
          </w:p>
        </w:tc>
        <w:tc>
          <w:tcPr>
            <w:tcW w:w="1258" w:type="dxa"/>
            <w:vMerge w:val="restart"/>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b/>
                <w:sz w:val="20"/>
                <w:szCs w:val="20"/>
                <w:lang w:eastAsia="ru-RU"/>
              </w:rPr>
            </w:pPr>
            <w:r w:rsidRPr="00700F2A">
              <w:rPr>
                <w:rFonts w:eastAsia="Times New Roman" w:cs="Times New Roman"/>
                <w:b/>
                <w:sz w:val="20"/>
                <w:szCs w:val="20"/>
                <w:lang w:eastAsia="ru-RU"/>
              </w:rPr>
              <w:t>год</w:t>
            </w:r>
          </w:p>
        </w:tc>
      </w:tr>
      <w:tr w:rsidR="00F678E9" w:rsidRPr="00700F2A" w:rsidTr="00E3040A">
        <w:tc>
          <w:tcPr>
            <w:tcW w:w="960" w:type="dxa"/>
            <w:vMerge/>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p>
        </w:tc>
        <w:tc>
          <w:tcPr>
            <w:tcW w:w="615"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b/>
                <w:sz w:val="20"/>
                <w:szCs w:val="20"/>
                <w:lang w:eastAsia="ru-RU"/>
              </w:rPr>
            </w:pPr>
            <w:r w:rsidRPr="00700F2A">
              <w:rPr>
                <w:rFonts w:eastAsia="Times New Roman" w:cs="Times New Roman"/>
                <w:b/>
                <w:sz w:val="20"/>
                <w:szCs w:val="20"/>
                <w:lang w:eastAsia="ru-RU"/>
              </w:rPr>
              <w:t>I</w:t>
            </w:r>
          </w:p>
        </w:tc>
        <w:tc>
          <w:tcPr>
            <w:tcW w:w="615"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b/>
                <w:sz w:val="20"/>
                <w:szCs w:val="20"/>
                <w:lang w:eastAsia="ru-RU"/>
              </w:rPr>
            </w:pPr>
            <w:r w:rsidRPr="00700F2A">
              <w:rPr>
                <w:rFonts w:eastAsia="Times New Roman" w:cs="Times New Roman"/>
                <w:b/>
                <w:sz w:val="20"/>
                <w:szCs w:val="20"/>
                <w:lang w:eastAsia="ru-RU"/>
              </w:rPr>
              <w:t>II</w:t>
            </w:r>
          </w:p>
        </w:tc>
        <w:tc>
          <w:tcPr>
            <w:tcW w:w="639"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b/>
                <w:sz w:val="20"/>
                <w:szCs w:val="20"/>
                <w:lang w:eastAsia="ru-RU"/>
              </w:rPr>
            </w:pPr>
            <w:r w:rsidRPr="00700F2A">
              <w:rPr>
                <w:rFonts w:eastAsia="Times New Roman" w:cs="Times New Roman"/>
                <w:b/>
                <w:sz w:val="20"/>
                <w:szCs w:val="20"/>
                <w:lang w:eastAsia="ru-RU"/>
              </w:rPr>
              <w:t>III</w:t>
            </w:r>
          </w:p>
        </w:tc>
        <w:tc>
          <w:tcPr>
            <w:tcW w:w="631"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b/>
                <w:sz w:val="20"/>
                <w:szCs w:val="20"/>
                <w:lang w:eastAsia="ru-RU"/>
              </w:rPr>
            </w:pPr>
            <w:r w:rsidRPr="00700F2A">
              <w:rPr>
                <w:rFonts w:eastAsia="Times New Roman" w:cs="Times New Roman"/>
                <w:b/>
                <w:sz w:val="20"/>
                <w:szCs w:val="20"/>
                <w:lang w:eastAsia="ru-RU"/>
              </w:rPr>
              <w:t>IV</w:t>
            </w:r>
          </w:p>
        </w:tc>
        <w:tc>
          <w:tcPr>
            <w:tcW w:w="615"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b/>
                <w:sz w:val="20"/>
                <w:szCs w:val="20"/>
                <w:lang w:eastAsia="ru-RU"/>
              </w:rPr>
            </w:pPr>
            <w:r w:rsidRPr="00700F2A">
              <w:rPr>
                <w:rFonts w:eastAsia="Times New Roman" w:cs="Times New Roman"/>
                <w:b/>
                <w:sz w:val="20"/>
                <w:szCs w:val="20"/>
                <w:lang w:eastAsia="ru-RU"/>
              </w:rPr>
              <w:t>V</w:t>
            </w:r>
          </w:p>
        </w:tc>
        <w:tc>
          <w:tcPr>
            <w:tcW w:w="631"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b/>
                <w:sz w:val="20"/>
                <w:szCs w:val="20"/>
                <w:lang w:eastAsia="ru-RU"/>
              </w:rPr>
            </w:pPr>
            <w:r w:rsidRPr="00700F2A">
              <w:rPr>
                <w:rFonts w:eastAsia="Times New Roman" w:cs="Times New Roman"/>
                <w:b/>
                <w:sz w:val="20"/>
                <w:szCs w:val="20"/>
                <w:lang w:eastAsia="ru-RU"/>
              </w:rPr>
              <w:t>VI</w:t>
            </w:r>
          </w:p>
        </w:tc>
        <w:tc>
          <w:tcPr>
            <w:tcW w:w="687"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b/>
                <w:sz w:val="20"/>
                <w:szCs w:val="20"/>
                <w:lang w:eastAsia="ru-RU"/>
              </w:rPr>
            </w:pPr>
            <w:r w:rsidRPr="00700F2A">
              <w:rPr>
                <w:rFonts w:eastAsia="Times New Roman" w:cs="Times New Roman"/>
                <w:b/>
                <w:sz w:val="20"/>
                <w:szCs w:val="20"/>
                <w:lang w:eastAsia="ru-RU"/>
              </w:rPr>
              <w:t>VII</w:t>
            </w:r>
          </w:p>
        </w:tc>
        <w:tc>
          <w:tcPr>
            <w:tcW w:w="742"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b/>
                <w:sz w:val="20"/>
                <w:szCs w:val="20"/>
                <w:lang w:eastAsia="ru-RU"/>
              </w:rPr>
            </w:pPr>
            <w:r w:rsidRPr="00700F2A">
              <w:rPr>
                <w:rFonts w:eastAsia="Times New Roman" w:cs="Times New Roman"/>
                <w:b/>
                <w:sz w:val="20"/>
                <w:szCs w:val="20"/>
                <w:lang w:eastAsia="ru-RU"/>
              </w:rPr>
              <w:t>VIII</w:t>
            </w:r>
          </w:p>
        </w:tc>
        <w:tc>
          <w:tcPr>
            <w:tcW w:w="640"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b/>
                <w:sz w:val="20"/>
                <w:szCs w:val="20"/>
                <w:lang w:eastAsia="ru-RU"/>
              </w:rPr>
            </w:pPr>
            <w:r w:rsidRPr="00700F2A">
              <w:rPr>
                <w:rFonts w:eastAsia="Times New Roman" w:cs="Times New Roman"/>
                <w:b/>
                <w:sz w:val="20"/>
                <w:szCs w:val="20"/>
                <w:lang w:eastAsia="ru-RU"/>
              </w:rPr>
              <w:t>IX</w:t>
            </w:r>
          </w:p>
        </w:tc>
        <w:tc>
          <w:tcPr>
            <w:tcW w:w="624"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b/>
                <w:sz w:val="20"/>
                <w:szCs w:val="20"/>
                <w:lang w:eastAsia="ru-RU"/>
              </w:rPr>
            </w:pPr>
            <w:r w:rsidRPr="00700F2A">
              <w:rPr>
                <w:rFonts w:eastAsia="Times New Roman" w:cs="Times New Roman"/>
                <w:b/>
                <w:sz w:val="20"/>
                <w:szCs w:val="20"/>
                <w:lang w:eastAsia="ru-RU"/>
              </w:rPr>
              <w:t>X</w:t>
            </w:r>
          </w:p>
        </w:tc>
        <w:tc>
          <w:tcPr>
            <w:tcW w:w="640"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b/>
                <w:sz w:val="20"/>
                <w:szCs w:val="20"/>
                <w:lang w:eastAsia="ru-RU"/>
              </w:rPr>
            </w:pPr>
            <w:r w:rsidRPr="00700F2A">
              <w:rPr>
                <w:rFonts w:eastAsia="Times New Roman" w:cs="Times New Roman"/>
                <w:b/>
                <w:sz w:val="20"/>
                <w:szCs w:val="20"/>
                <w:lang w:eastAsia="ru-RU"/>
              </w:rPr>
              <w:t>XI</w:t>
            </w:r>
          </w:p>
        </w:tc>
        <w:tc>
          <w:tcPr>
            <w:tcW w:w="696"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b/>
                <w:sz w:val="20"/>
                <w:szCs w:val="20"/>
                <w:lang w:eastAsia="ru-RU"/>
              </w:rPr>
            </w:pPr>
            <w:r w:rsidRPr="00700F2A">
              <w:rPr>
                <w:rFonts w:eastAsia="Times New Roman" w:cs="Times New Roman"/>
                <w:b/>
                <w:sz w:val="20"/>
                <w:szCs w:val="20"/>
                <w:lang w:eastAsia="ru-RU"/>
              </w:rPr>
              <w:t>XII</w:t>
            </w:r>
          </w:p>
        </w:tc>
        <w:tc>
          <w:tcPr>
            <w:tcW w:w="1258" w:type="dxa"/>
            <w:vMerge/>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p>
        </w:tc>
      </w:tr>
      <w:tr w:rsidR="00F678E9" w:rsidRPr="00700F2A" w:rsidTr="00E3040A">
        <w:tc>
          <w:tcPr>
            <w:tcW w:w="960"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С</w:t>
            </w:r>
          </w:p>
        </w:tc>
        <w:tc>
          <w:tcPr>
            <w:tcW w:w="615"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10</w:t>
            </w:r>
          </w:p>
        </w:tc>
        <w:tc>
          <w:tcPr>
            <w:tcW w:w="615"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10</w:t>
            </w:r>
          </w:p>
        </w:tc>
        <w:tc>
          <w:tcPr>
            <w:tcW w:w="639"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14</w:t>
            </w:r>
          </w:p>
        </w:tc>
        <w:tc>
          <w:tcPr>
            <w:tcW w:w="631"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13</w:t>
            </w:r>
          </w:p>
        </w:tc>
        <w:tc>
          <w:tcPr>
            <w:tcW w:w="615"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23</w:t>
            </w:r>
          </w:p>
        </w:tc>
        <w:tc>
          <w:tcPr>
            <w:tcW w:w="631"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19</w:t>
            </w:r>
          </w:p>
        </w:tc>
        <w:tc>
          <w:tcPr>
            <w:tcW w:w="687"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19</w:t>
            </w:r>
          </w:p>
        </w:tc>
        <w:tc>
          <w:tcPr>
            <w:tcW w:w="742"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16</w:t>
            </w:r>
          </w:p>
        </w:tc>
        <w:tc>
          <w:tcPr>
            <w:tcW w:w="640"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14</w:t>
            </w:r>
          </w:p>
        </w:tc>
        <w:tc>
          <w:tcPr>
            <w:tcW w:w="624"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13</w:t>
            </w:r>
          </w:p>
        </w:tc>
        <w:tc>
          <w:tcPr>
            <w:tcW w:w="640"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10</w:t>
            </w:r>
          </w:p>
        </w:tc>
        <w:tc>
          <w:tcPr>
            <w:tcW w:w="696"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8</w:t>
            </w:r>
          </w:p>
        </w:tc>
        <w:tc>
          <w:tcPr>
            <w:tcW w:w="1258"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14</w:t>
            </w:r>
          </w:p>
        </w:tc>
      </w:tr>
      <w:tr w:rsidR="00F678E9" w:rsidRPr="00700F2A" w:rsidTr="00E3040A">
        <w:tc>
          <w:tcPr>
            <w:tcW w:w="960"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proofErr w:type="gramStart"/>
            <w:r w:rsidRPr="00700F2A">
              <w:rPr>
                <w:rFonts w:eastAsia="Times New Roman" w:cs="Times New Roman"/>
                <w:sz w:val="20"/>
                <w:szCs w:val="20"/>
                <w:lang w:eastAsia="ru-RU"/>
              </w:rPr>
              <w:t>СВ</w:t>
            </w:r>
            <w:proofErr w:type="gramEnd"/>
          </w:p>
        </w:tc>
        <w:tc>
          <w:tcPr>
            <w:tcW w:w="615"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8</w:t>
            </w:r>
          </w:p>
        </w:tc>
        <w:tc>
          <w:tcPr>
            <w:tcW w:w="615"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7</w:t>
            </w:r>
          </w:p>
        </w:tc>
        <w:tc>
          <w:tcPr>
            <w:tcW w:w="639"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10</w:t>
            </w:r>
          </w:p>
        </w:tc>
        <w:tc>
          <w:tcPr>
            <w:tcW w:w="631"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11</w:t>
            </w:r>
          </w:p>
        </w:tc>
        <w:tc>
          <w:tcPr>
            <w:tcW w:w="615"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15</w:t>
            </w:r>
          </w:p>
        </w:tc>
        <w:tc>
          <w:tcPr>
            <w:tcW w:w="631"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17</w:t>
            </w:r>
          </w:p>
        </w:tc>
        <w:tc>
          <w:tcPr>
            <w:tcW w:w="687"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21</w:t>
            </w:r>
          </w:p>
        </w:tc>
        <w:tc>
          <w:tcPr>
            <w:tcW w:w="742"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14</w:t>
            </w:r>
          </w:p>
        </w:tc>
        <w:tc>
          <w:tcPr>
            <w:tcW w:w="640"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9</w:t>
            </w:r>
          </w:p>
        </w:tc>
        <w:tc>
          <w:tcPr>
            <w:tcW w:w="624"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8</w:t>
            </w:r>
          </w:p>
        </w:tc>
        <w:tc>
          <w:tcPr>
            <w:tcW w:w="640"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7</w:t>
            </w:r>
          </w:p>
        </w:tc>
        <w:tc>
          <w:tcPr>
            <w:tcW w:w="696"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6</w:t>
            </w:r>
          </w:p>
        </w:tc>
        <w:tc>
          <w:tcPr>
            <w:tcW w:w="1258"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11</w:t>
            </w:r>
          </w:p>
        </w:tc>
      </w:tr>
      <w:tr w:rsidR="00F678E9" w:rsidRPr="00700F2A" w:rsidTr="00E3040A">
        <w:tc>
          <w:tcPr>
            <w:tcW w:w="960"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В</w:t>
            </w:r>
          </w:p>
        </w:tc>
        <w:tc>
          <w:tcPr>
            <w:tcW w:w="615"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11</w:t>
            </w:r>
          </w:p>
        </w:tc>
        <w:tc>
          <w:tcPr>
            <w:tcW w:w="615"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11</w:t>
            </w:r>
          </w:p>
        </w:tc>
        <w:tc>
          <w:tcPr>
            <w:tcW w:w="639"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9</w:t>
            </w:r>
          </w:p>
        </w:tc>
        <w:tc>
          <w:tcPr>
            <w:tcW w:w="631"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8</w:t>
            </w:r>
          </w:p>
        </w:tc>
        <w:tc>
          <w:tcPr>
            <w:tcW w:w="615"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9</w:t>
            </w:r>
          </w:p>
        </w:tc>
        <w:tc>
          <w:tcPr>
            <w:tcW w:w="631"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10</w:t>
            </w:r>
          </w:p>
        </w:tc>
        <w:tc>
          <w:tcPr>
            <w:tcW w:w="687"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12</w:t>
            </w:r>
          </w:p>
        </w:tc>
        <w:tc>
          <w:tcPr>
            <w:tcW w:w="742"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12</w:t>
            </w:r>
          </w:p>
        </w:tc>
        <w:tc>
          <w:tcPr>
            <w:tcW w:w="640"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7</w:t>
            </w:r>
          </w:p>
        </w:tc>
        <w:tc>
          <w:tcPr>
            <w:tcW w:w="624"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6</w:t>
            </w:r>
          </w:p>
        </w:tc>
        <w:tc>
          <w:tcPr>
            <w:tcW w:w="640"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8</w:t>
            </w:r>
          </w:p>
        </w:tc>
        <w:tc>
          <w:tcPr>
            <w:tcW w:w="696"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8</w:t>
            </w:r>
          </w:p>
        </w:tc>
        <w:tc>
          <w:tcPr>
            <w:tcW w:w="1258"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9</w:t>
            </w:r>
          </w:p>
        </w:tc>
      </w:tr>
      <w:tr w:rsidR="00F678E9" w:rsidRPr="00700F2A" w:rsidTr="00E3040A">
        <w:tc>
          <w:tcPr>
            <w:tcW w:w="960"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ЮВ</w:t>
            </w:r>
          </w:p>
        </w:tc>
        <w:tc>
          <w:tcPr>
            <w:tcW w:w="615"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15</w:t>
            </w:r>
          </w:p>
        </w:tc>
        <w:tc>
          <w:tcPr>
            <w:tcW w:w="615"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13</w:t>
            </w:r>
          </w:p>
        </w:tc>
        <w:tc>
          <w:tcPr>
            <w:tcW w:w="639"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15</w:t>
            </w:r>
          </w:p>
        </w:tc>
        <w:tc>
          <w:tcPr>
            <w:tcW w:w="631"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17</w:t>
            </w:r>
          </w:p>
        </w:tc>
        <w:tc>
          <w:tcPr>
            <w:tcW w:w="615"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12</w:t>
            </w:r>
          </w:p>
        </w:tc>
        <w:tc>
          <w:tcPr>
            <w:tcW w:w="631"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12</w:t>
            </w:r>
          </w:p>
        </w:tc>
        <w:tc>
          <w:tcPr>
            <w:tcW w:w="687"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13</w:t>
            </w:r>
          </w:p>
        </w:tc>
        <w:tc>
          <w:tcPr>
            <w:tcW w:w="742"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16</w:t>
            </w:r>
          </w:p>
        </w:tc>
        <w:tc>
          <w:tcPr>
            <w:tcW w:w="640"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16</w:t>
            </w:r>
          </w:p>
        </w:tc>
        <w:tc>
          <w:tcPr>
            <w:tcW w:w="624"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12</w:t>
            </w:r>
          </w:p>
        </w:tc>
        <w:tc>
          <w:tcPr>
            <w:tcW w:w="640"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15</w:t>
            </w:r>
          </w:p>
        </w:tc>
        <w:tc>
          <w:tcPr>
            <w:tcW w:w="696"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14</w:t>
            </w:r>
          </w:p>
        </w:tc>
        <w:tc>
          <w:tcPr>
            <w:tcW w:w="1258"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14</w:t>
            </w:r>
          </w:p>
        </w:tc>
      </w:tr>
      <w:tr w:rsidR="00F678E9" w:rsidRPr="00700F2A" w:rsidTr="00E3040A">
        <w:tc>
          <w:tcPr>
            <w:tcW w:w="960"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proofErr w:type="gramStart"/>
            <w:r w:rsidRPr="00700F2A">
              <w:rPr>
                <w:rFonts w:eastAsia="Times New Roman" w:cs="Times New Roman"/>
                <w:sz w:val="20"/>
                <w:szCs w:val="20"/>
                <w:lang w:eastAsia="ru-RU"/>
              </w:rPr>
              <w:t>Ю</w:t>
            </w:r>
            <w:proofErr w:type="gramEnd"/>
          </w:p>
        </w:tc>
        <w:tc>
          <w:tcPr>
            <w:tcW w:w="615"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41</w:t>
            </w:r>
          </w:p>
        </w:tc>
        <w:tc>
          <w:tcPr>
            <w:tcW w:w="615"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44</w:t>
            </w:r>
          </w:p>
        </w:tc>
        <w:tc>
          <w:tcPr>
            <w:tcW w:w="639"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29</w:t>
            </w:r>
          </w:p>
        </w:tc>
        <w:tc>
          <w:tcPr>
            <w:tcW w:w="631"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30</w:t>
            </w:r>
          </w:p>
        </w:tc>
        <w:tc>
          <w:tcPr>
            <w:tcW w:w="615"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16</w:t>
            </w:r>
          </w:p>
        </w:tc>
        <w:tc>
          <w:tcPr>
            <w:tcW w:w="631"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18</w:t>
            </w:r>
          </w:p>
        </w:tc>
        <w:tc>
          <w:tcPr>
            <w:tcW w:w="687"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16</w:t>
            </w:r>
          </w:p>
        </w:tc>
        <w:tc>
          <w:tcPr>
            <w:tcW w:w="742"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21</w:t>
            </w:r>
          </w:p>
        </w:tc>
        <w:tc>
          <w:tcPr>
            <w:tcW w:w="640"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26</w:t>
            </w:r>
          </w:p>
        </w:tc>
        <w:tc>
          <w:tcPr>
            <w:tcW w:w="624"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31</w:t>
            </w:r>
          </w:p>
        </w:tc>
        <w:tc>
          <w:tcPr>
            <w:tcW w:w="640"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41</w:t>
            </w:r>
          </w:p>
        </w:tc>
        <w:tc>
          <w:tcPr>
            <w:tcW w:w="696"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44</w:t>
            </w:r>
          </w:p>
        </w:tc>
        <w:tc>
          <w:tcPr>
            <w:tcW w:w="1258"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30</w:t>
            </w:r>
          </w:p>
        </w:tc>
      </w:tr>
      <w:tr w:rsidR="00F678E9" w:rsidRPr="00700F2A" w:rsidTr="00E3040A">
        <w:tc>
          <w:tcPr>
            <w:tcW w:w="960"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ЮЗ</w:t>
            </w:r>
          </w:p>
        </w:tc>
        <w:tc>
          <w:tcPr>
            <w:tcW w:w="615"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7</w:t>
            </w:r>
          </w:p>
        </w:tc>
        <w:tc>
          <w:tcPr>
            <w:tcW w:w="615"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6</w:t>
            </w:r>
          </w:p>
        </w:tc>
        <w:tc>
          <w:tcPr>
            <w:tcW w:w="639"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8</w:t>
            </w:r>
          </w:p>
        </w:tc>
        <w:tc>
          <w:tcPr>
            <w:tcW w:w="631"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7</w:t>
            </w:r>
          </w:p>
        </w:tc>
        <w:tc>
          <w:tcPr>
            <w:tcW w:w="615"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7</w:t>
            </w:r>
          </w:p>
        </w:tc>
        <w:tc>
          <w:tcPr>
            <w:tcW w:w="631"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10</w:t>
            </w:r>
          </w:p>
        </w:tc>
        <w:tc>
          <w:tcPr>
            <w:tcW w:w="687"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7</w:t>
            </w:r>
          </w:p>
        </w:tc>
        <w:tc>
          <w:tcPr>
            <w:tcW w:w="742"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9</w:t>
            </w:r>
          </w:p>
        </w:tc>
        <w:tc>
          <w:tcPr>
            <w:tcW w:w="640"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12</w:t>
            </w:r>
          </w:p>
        </w:tc>
        <w:tc>
          <w:tcPr>
            <w:tcW w:w="624"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14</w:t>
            </w:r>
          </w:p>
        </w:tc>
        <w:tc>
          <w:tcPr>
            <w:tcW w:w="640"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10</w:t>
            </w:r>
          </w:p>
        </w:tc>
        <w:tc>
          <w:tcPr>
            <w:tcW w:w="696"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9</w:t>
            </w:r>
          </w:p>
        </w:tc>
        <w:tc>
          <w:tcPr>
            <w:tcW w:w="1258"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9</w:t>
            </w:r>
          </w:p>
        </w:tc>
      </w:tr>
      <w:tr w:rsidR="00F678E9" w:rsidRPr="00700F2A" w:rsidTr="00E3040A">
        <w:tc>
          <w:tcPr>
            <w:tcW w:w="960"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proofErr w:type="gramStart"/>
            <w:r w:rsidRPr="00700F2A">
              <w:rPr>
                <w:rFonts w:eastAsia="Times New Roman" w:cs="Times New Roman"/>
                <w:sz w:val="20"/>
                <w:szCs w:val="20"/>
                <w:lang w:eastAsia="ru-RU"/>
              </w:rPr>
              <w:t>З</w:t>
            </w:r>
            <w:proofErr w:type="gramEnd"/>
          </w:p>
        </w:tc>
        <w:tc>
          <w:tcPr>
            <w:tcW w:w="615"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4</w:t>
            </w:r>
          </w:p>
        </w:tc>
        <w:tc>
          <w:tcPr>
            <w:tcW w:w="615"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4</w:t>
            </w:r>
          </w:p>
        </w:tc>
        <w:tc>
          <w:tcPr>
            <w:tcW w:w="639"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6</w:t>
            </w:r>
          </w:p>
        </w:tc>
        <w:tc>
          <w:tcPr>
            <w:tcW w:w="631"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7</w:t>
            </w:r>
          </w:p>
        </w:tc>
        <w:tc>
          <w:tcPr>
            <w:tcW w:w="615"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7</w:t>
            </w:r>
          </w:p>
        </w:tc>
        <w:tc>
          <w:tcPr>
            <w:tcW w:w="631"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6</w:t>
            </w:r>
          </w:p>
        </w:tc>
        <w:tc>
          <w:tcPr>
            <w:tcW w:w="687"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4</w:t>
            </w:r>
          </w:p>
        </w:tc>
        <w:tc>
          <w:tcPr>
            <w:tcW w:w="742"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5</w:t>
            </w:r>
          </w:p>
        </w:tc>
        <w:tc>
          <w:tcPr>
            <w:tcW w:w="640"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6</w:t>
            </w:r>
          </w:p>
        </w:tc>
        <w:tc>
          <w:tcPr>
            <w:tcW w:w="624"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8</w:t>
            </w:r>
          </w:p>
        </w:tc>
        <w:tc>
          <w:tcPr>
            <w:tcW w:w="640"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5</w:t>
            </w:r>
          </w:p>
        </w:tc>
        <w:tc>
          <w:tcPr>
            <w:tcW w:w="696"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6</w:t>
            </w:r>
          </w:p>
        </w:tc>
        <w:tc>
          <w:tcPr>
            <w:tcW w:w="1258"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6</w:t>
            </w:r>
          </w:p>
        </w:tc>
      </w:tr>
      <w:tr w:rsidR="00F678E9" w:rsidRPr="00700F2A" w:rsidTr="00E3040A">
        <w:tc>
          <w:tcPr>
            <w:tcW w:w="960"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СЗ</w:t>
            </w:r>
          </w:p>
        </w:tc>
        <w:tc>
          <w:tcPr>
            <w:tcW w:w="615"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4</w:t>
            </w:r>
          </w:p>
        </w:tc>
        <w:tc>
          <w:tcPr>
            <w:tcW w:w="615"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5</w:t>
            </w:r>
          </w:p>
        </w:tc>
        <w:tc>
          <w:tcPr>
            <w:tcW w:w="639"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9</w:t>
            </w:r>
          </w:p>
        </w:tc>
        <w:tc>
          <w:tcPr>
            <w:tcW w:w="631"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7</w:t>
            </w:r>
          </w:p>
        </w:tc>
        <w:tc>
          <w:tcPr>
            <w:tcW w:w="615"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11</w:t>
            </w:r>
          </w:p>
        </w:tc>
        <w:tc>
          <w:tcPr>
            <w:tcW w:w="631"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8</w:t>
            </w:r>
          </w:p>
        </w:tc>
        <w:tc>
          <w:tcPr>
            <w:tcW w:w="687"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8</w:t>
            </w:r>
          </w:p>
        </w:tc>
        <w:tc>
          <w:tcPr>
            <w:tcW w:w="742"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7</w:t>
            </w:r>
          </w:p>
        </w:tc>
        <w:tc>
          <w:tcPr>
            <w:tcW w:w="640"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10</w:t>
            </w:r>
          </w:p>
        </w:tc>
        <w:tc>
          <w:tcPr>
            <w:tcW w:w="624"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8</w:t>
            </w:r>
          </w:p>
        </w:tc>
        <w:tc>
          <w:tcPr>
            <w:tcW w:w="640"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4</w:t>
            </w:r>
          </w:p>
        </w:tc>
        <w:tc>
          <w:tcPr>
            <w:tcW w:w="696"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5</w:t>
            </w:r>
          </w:p>
        </w:tc>
        <w:tc>
          <w:tcPr>
            <w:tcW w:w="1258" w:type="dxa"/>
            <w:vAlign w:val="center"/>
          </w:tcPr>
          <w:p w:rsidR="00F678E9" w:rsidRPr="00700F2A" w:rsidRDefault="00F678E9" w:rsidP="00700F2A">
            <w:pPr>
              <w:widowControl w:val="0"/>
              <w:autoSpaceDE w:val="0"/>
              <w:autoSpaceDN w:val="0"/>
              <w:adjustRightInd w:val="0"/>
              <w:spacing w:after="0" w:line="240" w:lineRule="auto"/>
              <w:ind w:firstLine="0"/>
              <w:jc w:val="center"/>
              <w:rPr>
                <w:rFonts w:eastAsia="Times New Roman" w:cs="Times New Roman"/>
                <w:sz w:val="20"/>
                <w:szCs w:val="20"/>
                <w:lang w:eastAsia="ru-RU"/>
              </w:rPr>
            </w:pPr>
            <w:r w:rsidRPr="00700F2A">
              <w:rPr>
                <w:rFonts w:eastAsia="Times New Roman" w:cs="Times New Roman"/>
                <w:sz w:val="20"/>
                <w:szCs w:val="20"/>
                <w:lang w:eastAsia="ru-RU"/>
              </w:rPr>
              <w:t>7</w:t>
            </w:r>
          </w:p>
        </w:tc>
      </w:tr>
    </w:tbl>
    <w:p w:rsidR="00921456" w:rsidRDefault="00921456" w:rsidP="00700F2A"/>
    <w:p w:rsidR="00F678E9" w:rsidRPr="000728B9" w:rsidRDefault="00F678E9" w:rsidP="00700F2A">
      <w:r w:rsidRPr="000728B9">
        <w:t xml:space="preserve">Территория избыточно увлажнена. В среднем годовая сумма осадков составляет </w:t>
      </w:r>
      <w:smartTag w:uri="urn:schemas-microsoft-com:office:smarttags" w:element="metricconverter">
        <w:smartTagPr>
          <w:attr w:name="ProductID" w:val="515 мм"/>
        </w:smartTagPr>
        <w:r w:rsidRPr="000728B9">
          <w:t>515 мм</w:t>
        </w:r>
      </w:smartTag>
      <w:r w:rsidRPr="000728B9">
        <w:t xml:space="preserve">, из них в зимний период выпадает до </w:t>
      </w:r>
      <w:smartTag w:uri="urn:schemas-microsoft-com:office:smarttags" w:element="metricconverter">
        <w:smartTagPr>
          <w:attr w:name="ProductID" w:val="160 мм"/>
        </w:smartTagPr>
        <w:r w:rsidRPr="000728B9">
          <w:t>160 мм</w:t>
        </w:r>
      </w:smartTag>
      <w:r w:rsidRPr="000728B9">
        <w:t>. Высота снежного покрова в открытых местах достигает 40-</w:t>
      </w:r>
      <w:smartTag w:uri="urn:schemas-microsoft-com:office:smarttags" w:element="metricconverter">
        <w:smartTagPr>
          <w:attr w:name="ProductID" w:val="45 см"/>
        </w:smartTagPr>
        <w:r w:rsidRPr="000728B9">
          <w:t>45 см</w:t>
        </w:r>
      </w:smartTag>
      <w:r w:rsidRPr="000728B9">
        <w:t xml:space="preserve">, в защищенных – около </w:t>
      </w:r>
      <w:smartTag w:uri="urn:schemas-microsoft-com:office:smarttags" w:element="metricconverter">
        <w:smartTagPr>
          <w:attr w:name="ProductID" w:val="1 м"/>
        </w:smartTagPr>
        <w:r w:rsidRPr="000728B9">
          <w:t>1 м</w:t>
        </w:r>
      </w:smartTag>
      <w:r w:rsidRPr="000728B9">
        <w:t xml:space="preserve">. Устойчивый снежный покров держится от 150 до 170 дней, он устанавливается в ноябре и разрушается в апреле. </w:t>
      </w:r>
    </w:p>
    <w:p w:rsidR="00F678E9" w:rsidRPr="000728B9" w:rsidRDefault="00F678E9" w:rsidP="00700F2A">
      <w:r w:rsidRPr="000728B9">
        <w:t xml:space="preserve">Зимой метели отмечаются 20 дней за сезон. Преобладают метели слабой интенсивности при южных ветрах. </w:t>
      </w:r>
    </w:p>
    <w:p w:rsidR="00F678E9" w:rsidRPr="000728B9" w:rsidRDefault="00F678E9" w:rsidP="00700F2A">
      <w:r w:rsidRPr="000728B9">
        <w:t xml:space="preserve">В среднем за год отмечается 20 дней с туманами, преимущественно осенью. </w:t>
      </w:r>
    </w:p>
    <w:p w:rsidR="00F678E9" w:rsidRPr="000728B9" w:rsidRDefault="00F678E9" w:rsidP="00700F2A">
      <w:r w:rsidRPr="000728B9">
        <w:t>Глубина максимального промерзания почвы составляет 1,6-</w:t>
      </w:r>
      <w:smartTag w:uri="urn:schemas-microsoft-com:office:smarttags" w:element="metricconverter">
        <w:smartTagPr>
          <w:attr w:name="ProductID" w:val="1,8 м"/>
        </w:smartTagPr>
        <w:r w:rsidRPr="000728B9">
          <w:t>1,8 м</w:t>
        </w:r>
      </w:smartTag>
      <w:r w:rsidRPr="000728B9">
        <w:t xml:space="preserve">. </w:t>
      </w:r>
    </w:p>
    <w:p w:rsidR="00F678E9" w:rsidRPr="000728B9" w:rsidRDefault="00F678E9" w:rsidP="00700F2A">
      <w:r w:rsidRPr="000728B9">
        <w:t>По строительно-климатическому районированию РФ (</w:t>
      </w:r>
      <w:proofErr w:type="spellStart"/>
      <w:r w:rsidRPr="000728B9">
        <w:t>СНиП</w:t>
      </w:r>
      <w:proofErr w:type="spellEnd"/>
      <w:r w:rsidRPr="000728B9">
        <w:t xml:space="preserve"> 23-01-99 «Строительная климатология») рассматриваемая территория относится к климатическому подрайону II-В. Расчетная температура для проектирования с</w:t>
      </w:r>
      <w:r w:rsidR="00921456">
        <w:t>истем отопления составляет -34</w:t>
      </w:r>
      <w:proofErr w:type="gramStart"/>
      <w:r w:rsidR="00921456">
        <w:t>º</w:t>
      </w:r>
      <w:r w:rsidRPr="000728B9">
        <w:t>С</w:t>
      </w:r>
      <w:proofErr w:type="gramEnd"/>
      <w:r w:rsidRPr="000728B9">
        <w:t xml:space="preserve">, продолжительность отопительного периода - 237 дней. </w:t>
      </w:r>
    </w:p>
    <w:p w:rsidR="00F678E9" w:rsidRPr="000728B9" w:rsidRDefault="00F678E9" w:rsidP="00700F2A">
      <w:r w:rsidRPr="000728B9">
        <w:t xml:space="preserve">Агроклиматический потенциал района в целом невысок. Среднетаежная агроклиматическая зона, в которую входит Шенкурский район, характеризуется умеренной </w:t>
      </w:r>
      <w:proofErr w:type="spellStart"/>
      <w:r w:rsidRPr="000728B9">
        <w:t>континентальностью</w:t>
      </w:r>
      <w:proofErr w:type="spellEnd"/>
      <w:r w:rsidRPr="000728B9">
        <w:t xml:space="preserve"> (коэффициент </w:t>
      </w:r>
      <w:proofErr w:type="spellStart"/>
      <w:r w:rsidRPr="000728B9">
        <w:t>континентальности</w:t>
      </w:r>
      <w:proofErr w:type="spellEnd"/>
      <w:r w:rsidRPr="000728B9">
        <w:t xml:space="preserve"> климата 126-163), недостаточной обеспеченностью теплом (продолжительность периода активной вегетации 92-112 дня), избыточной влажностью (коэффициент атмосферного увлажнения более 1,33), господством подзолистых почв, пониженной биологической продуктивностью. Эти условия относительно благоприятны для выращивания картофеля, овощей и зерна (рожь, ячмень), а также для развития животноводства. </w:t>
      </w:r>
    </w:p>
    <w:p w:rsidR="00F678E9" w:rsidRPr="000728B9" w:rsidRDefault="00F678E9" w:rsidP="00700F2A">
      <w:r w:rsidRPr="000728B9">
        <w:t xml:space="preserve">В целом низкая </w:t>
      </w:r>
      <w:proofErr w:type="spellStart"/>
      <w:r w:rsidRPr="000728B9">
        <w:t>теплообеспеченность</w:t>
      </w:r>
      <w:proofErr w:type="spellEnd"/>
      <w:r w:rsidRPr="000728B9">
        <w:t xml:space="preserve"> в сочетании со значительными осадками, приходящимися на вегетационный и осенний периоды, усложняют ведение сельскохозяйственных работ, ухудшают произрастание культур, увеличивают период стойлового содержания скота и в целом резко повышают затраты труда в сельскохозяйственном производстве и, следовательно, себестоимость продукции. Усугубляет ситуацию и неудовлетворительное состояние сельскохозяйственных угодий – их </w:t>
      </w:r>
      <w:proofErr w:type="spellStart"/>
      <w:r w:rsidRPr="000728B9">
        <w:t>переувлажненность</w:t>
      </w:r>
      <w:proofErr w:type="spellEnd"/>
      <w:r w:rsidRPr="000728B9">
        <w:t xml:space="preserve">, высокая кислотность, а, следовательно, и низкая продуктивность. Сенокосы часто сильно заболочены, в результате чего значительная часть их площадей недоступна для сельскохозяйственной техники. </w:t>
      </w:r>
    </w:p>
    <w:p w:rsidR="00F678E9" w:rsidRPr="001230C6" w:rsidRDefault="00F678E9" w:rsidP="00700F2A">
      <w:pPr>
        <w:rPr>
          <w:rFonts w:eastAsia="Calibri" w:cs="Times New Roman"/>
          <w:color w:val="000000" w:themeColor="text1"/>
          <w:szCs w:val="24"/>
        </w:rPr>
      </w:pPr>
      <w:r w:rsidRPr="000728B9">
        <w:t xml:space="preserve">По потенциалу загрязнения атмосферы (ПЗА), характеризующему климатические </w:t>
      </w:r>
      <w:r w:rsidRPr="001230C6">
        <w:t>условия загрязнения и степень возможного рассеяния и удаления атмосферных примесей (самоочищение атмосферы), территория отнесена к зоне умеренного ПЗА.</w:t>
      </w:r>
    </w:p>
    <w:p w:rsidR="00DB586A" w:rsidRDefault="00F678E9" w:rsidP="00700F2A">
      <w:r w:rsidRPr="00E3040A">
        <w:rPr>
          <w:rFonts w:cs="Times New Roman"/>
          <w:color w:val="000000" w:themeColor="text1"/>
          <w:szCs w:val="24"/>
        </w:rPr>
        <w:t>Таким образом,</w:t>
      </w:r>
      <w:r w:rsidRPr="001230C6">
        <w:rPr>
          <w:rFonts w:cs="Times New Roman"/>
          <w:color w:val="000000" w:themeColor="text1"/>
          <w:szCs w:val="24"/>
        </w:rPr>
        <w:t xml:space="preserve"> </w:t>
      </w:r>
      <w:r w:rsidRPr="001230C6">
        <w:rPr>
          <w:rStyle w:val="afc"/>
          <w:rFonts w:cs="Times New Roman"/>
          <w:b w:val="0"/>
          <w:color w:val="000000" w:themeColor="text1"/>
          <w:szCs w:val="24"/>
        </w:rPr>
        <w:t>климатические условия на территории поселения благоприятны для жилищного строительства и для развития производств, рекреации и туризма</w:t>
      </w:r>
      <w:r w:rsidR="002A0800" w:rsidRPr="002A0800">
        <w:t>.</w:t>
      </w:r>
    </w:p>
    <w:p w:rsidR="007C7107" w:rsidRDefault="002A0800" w:rsidP="00700F2A">
      <w:pPr>
        <w:spacing w:before="120"/>
      </w:pPr>
      <w:r w:rsidRPr="002A0800">
        <w:rPr>
          <w:b/>
        </w:rPr>
        <w:t>Гидрог</w:t>
      </w:r>
      <w:r w:rsidR="00E3040A">
        <w:rPr>
          <w:b/>
        </w:rPr>
        <w:t>еология</w:t>
      </w:r>
    </w:p>
    <w:p w:rsidR="007C7107" w:rsidRPr="007C7107" w:rsidRDefault="007C7107" w:rsidP="007C7107">
      <w:pPr>
        <w:rPr>
          <w:rFonts w:cs="Times New Roman"/>
        </w:rPr>
      </w:pPr>
      <w:r w:rsidRPr="007C7107">
        <w:rPr>
          <w:rFonts w:cs="Times New Roman"/>
        </w:rPr>
        <w:t>Гидрогеологические условия почти повсеместно характеризуются близким залеганием к дневной поверхности зеркала грунтовых вод, что типично для севера Европейской части России.</w:t>
      </w:r>
    </w:p>
    <w:p w:rsidR="007C7107" w:rsidRPr="007C7107" w:rsidRDefault="007C7107" w:rsidP="007C7107">
      <w:pPr>
        <w:rPr>
          <w:rFonts w:cs="Times New Roman"/>
        </w:rPr>
      </w:pPr>
      <w:r w:rsidRPr="007C7107">
        <w:rPr>
          <w:rFonts w:cs="Times New Roman"/>
        </w:rPr>
        <w:t>Гидрогеологическая изученность района слабая, специализированные гидрогеологические работы проведены в недостаточном объеме и локализованы на ограниченных площадях. Установлено, что гидрогеологические условия района характеризуются наличием подземных вод, как в коренных породах, так и в четвертичных отложениях, но их гидрохимический состав не удовлетворяет санитарно-гигиеническим требованиям.</w:t>
      </w:r>
    </w:p>
    <w:p w:rsidR="007C7107" w:rsidRPr="007C7107" w:rsidRDefault="007C7107" w:rsidP="007C7107">
      <w:pPr>
        <w:rPr>
          <w:rFonts w:cs="Times New Roman"/>
        </w:rPr>
      </w:pPr>
      <w:proofErr w:type="gramStart"/>
      <w:r w:rsidRPr="007C7107">
        <w:rPr>
          <w:rFonts w:cs="Times New Roman"/>
        </w:rPr>
        <w:t xml:space="preserve">Водоносный комплекс, приуроченный к известнякам казанского яруса верхней </w:t>
      </w:r>
      <w:proofErr w:type="spellStart"/>
      <w:r w:rsidRPr="007C7107">
        <w:rPr>
          <w:rFonts w:cs="Times New Roman"/>
        </w:rPr>
        <w:t>перми</w:t>
      </w:r>
      <w:proofErr w:type="spellEnd"/>
      <w:r w:rsidRPr="007C7107">
        <w:rPr>
          <w:rFonts w:cs="Times New Roman"/>
        </w:rPr>
        <w:t xml:space="preserve"> залегают</w:t>
      </w:r>
      <w:proofErr w:type="gramEnd"/>
      <w:r w:rsidRPr="007C7107">
        <w:rPr>
          <w:rFonts w:cs="Times New Roman"/>
        </w:rPr>
        <w:t xml:space="preserve"> на глубине 60,0-90,0 м. Воды напорные, установившиеся уровни отмечаются на глубине 11,0-25,0 м. Воды характеризуются повышенной минерализацией – 5,0-6,0 г/л. </w:t>
      </w:r>
    </w:p>
    <w:p w:rsidR="007C7107" w:rsidRPr="007C7107" w:rsidRDefault="007C7107" w:rsidP="007C7107">
      <w:pPr>
        <w:rPr>
          <w:rFonts w:cs="Times New Roman"/>
        </w:rPr>
      </w:pPr>
      <w:r w:rsidRPr="007C7107">
        <w:rPr>
          <w:rFonts w:cs="Times New Roman"/>
        </w:rPr>
        <w:t>Подземные воды четвертичного водоносного комплекса связаны с песчаными и гравийно-галечными слоями и линзами в аллювиальных отложениях пойм рек и в ледниковых песчано-глинистых отложениях верхнечетвертичного возраста. Это порово-пластовые безнапорные воды. Глубина залегания их изменяется от долей метра, на заболоченных территориях, до 15-20 м, редко более. Уровень грунтовых вод в долине р</w:t>
      </w:r>
      <w:proofErr w:type="gramStart"/>
      <w:r w:rsidRPr="007C7107">
        <w:rPr>
          <w:rFonts w:cs="Times New Roman"/>
        </w:rPr>
        <w:t>.В</w:t>
      </w:r>
      <w:proofErr w:type="gramEnd"/>
      <w:r w:rsidRPr="007C7107">
        <w:rPr>
          <w:rFonts w:cs="Times New Roman"/>
        </w:rPr>
        <w:t xml:space="preserve">ага находится в гидравлической зависимости от уровня поверхностных вод, на остальной части территории он зависит от количества атмосферных осадков, т.к. питание водоносного комплекса четвертичных отложений происходит за счет их инфильтрации, и от положения в разрезе </w:t>
      </w:r>
      <w:proofErr w:type="spellStart"/>
      <w:r w:rsidRPr="007C7107">
        <w:rPr>
          <w:rFonts w:cs="Times New Roman"/>
        </w:rPr>
        <w:t>водоупора</w:t>
      </w:r>
      <w:proofErr w:type="spellEnd"/>
      <w:r w:rsidRPr="007C7107">
        <w:rPr>
          <w:rFonts w:cs="Times New Roman"/>
        </w:rPr>
        <w:t xml:space="preserve"> (ледниковых глин и суглинков). В весенние и осенние периоды в понижениях рельефа возможен подъем уровней грунтовых вод до поверхности. </w:t>
      </w:r>
    </w:p>
    <w:p w:rsidR="007C7107" w:rsidRPr="007C7107" w:rsidRDefault="007C7107" w:rsidP="007C7107">
      <w:pPr>
        <w:rPr>
          <w:rFonts w:cs="Times New Roman"/>
        </w:rPr>
      </w:pPr>
      <w:r w:rsidRPr="007C7107">
        <w:rPr>
          <w:rFonts w:cs="Times New Roman"/>
        </w:rPr>
        <w:t xml:space="preserve">Удельные дебиты большинства скважин, эксплуатирующих данный водоносный комплекс, </w:t>
      </w:r>
      <w:proofErr w:type="gramStart"/>
      <w:r w:rsidRPr="007C7107">
        <w:rPr>
          <w:rFonts w:cs="Times New Roman"/>
        </w:rPr>
        <w:t>составляют от 0,04 л/сек</w:t>
      </w:r>
      <w:proofErr w:type="gramEnd"/>
      <w:r w:rsidRPr="007C7107">
        <w:rPr>
          <w:rFonts w:cs="Times New Roman"/>
        </w:rPr>
        <w:t xml:space="preserve"> до 1,5 л/сек. Воды пресные, минерализация до 1,0 г/л. Водоносный комплекс с поверхности, как правило, не защищен и подвержен загрязнению. </w:t>
      </w:r>
    </w:p>
    <w:p w:rsidR="007C7107" w:rsidRPr="007C7107" w:rsidRDefault="007C7107" w:rsidP="007C7107">
      <w:pPr>
        <w:rPr>
          <w:rFonts w:cs="Times New Roman"/>
        </w:rPr>
      </w:pPr>
      <w:r w:rsidRPr="007C7107">
        <w:rPr>
          <w:rFonts w:cs="Times New Roman"/>
        </w:rPr>
        <w:t xml:space="preserve">По химическому составу вода пригодна для использования в питьевых целях, по </w:t>
      </w:r>
      <w:proofErr w:type="spellStart"/>
      <w:r w:rsidRPr="007C7107">
        <w:rPr>
          <w:rFonts w:cs="Times New Roman"/>
        </w:rPr>
        <w:t>бактериотогическим</w:t>
      </w:r>
      <w:proofErr w:type="spellEnd"/>
      <w:r w:rsidRPr="007C7107">
        <w:rPr>
          <w:rFonts w:cs="Times New Roman"/>
        </w:rPr>
        <w:t xml:space="preserve"> показателям – пригодна после обеззараживания. </w:t>
      </w:r>
    </w:p>
    <w:p w:rsidR="007C7107" w:rsidRPr="007C7107" w:rsidRDefault="007C7107" w:rsidP="007C7107">
      <w:pPr>
        <w:rPr>
          <w:rFonts w:cs="Times New Roman"/>
        </w:rPr>
      </w:pPr>
      <w:r w:rsidRPr="007C7107">
        <w:rPr>
          <w:rFonts w:cs="Times New Roman"/>
        </w:rPr>
        <w:t>Подземные воды используются в малом объеме, для питьевых целей используются скважины, водозаборные колонки и колодцы. Эксплуатируемый водоносный горизонт –  верхнечетвертичный валдайский озерно-ледниковый. Утвержденные эксплуатационные запасы подземных вод отсутствуют. Учтенный водозабор в настоящее время не превышает 20 м3/</w:t>
      </w:r>
      <w:proofErr w:type="spellStart"/>
      <w:r w:rsidRPr="007C7107">
        <w:rPr>
          <w:rFonts w:cs="Times New Roman"/>
        </w:rPr>
        <w:t>сут</w:t>
      </w:r>
      <w:proofErr w:type="spellEnd"/>
      <w:r w:rsidRPr="007C7107">
        <w:rPr>
          <w:rFonts w:cs="Times New Roman"/>
        </w:rPr>
        <w:t>. Глубина скважин от 16 до 32 м.</w:t>
      </w:r>
    </w:p>
    <w:p w:rsidR="007C7107" w:rsidRPr="007C7107" w:rsidRDefault="007C7107" w:rsidP="007C7107">
      <w:pPr>
        <w:rPr>
          <w:rFonts w:cs="Times New Roman"/>
        </w:rPr>
      </w:pPr>
      <w:r w:rsidRPr="007C7107">
        <w:rPr>
          <w:rFonts w:cs="Times New Roman"/>
        </w:rPr>
        <w:t>В соответствии с проведенной оценкой вытекают основные выводы и  рекомендации дальнейших исследований по обеспечению населения ресурсами подземных вод для хозяйственно-питьевого водоснабжения и их рациональному использованию:</w:t>
      </w:r>
    </w:p>
    <w:p w:rsidR="007C7107" w:rsidRPr="007C7107" w:rsidRDefault="007C7107" w:rsidP="007C7107">
      <w:pPr>
        <w:rPr>
          <w:rFonts w:cs="Times New Roman"/>
        </w:rPr>
      </w:pPr>
      <w:r w:rsidRPr="007C7107">
        <w:rPr>
          <w:rFonts w:cs="Times New Roman"/>
        </w:rPr>
        <w:t>Основным эксплуатируемым водоносным горизонтом для целей хозяйственно-питьевого водоснабжения используется верхнечетвертичный валдайский озерно-ледниковый водоносный горизонт.</w:t>
      </w:r>
    </w:p>
    <w:p w:rsidR="007C7107" w:rsidRPr="007C7107" w:rsidRDefault="007C7107" w:rsidP="007C7107">
      <w:pPr>
        <w:rPr>
          <w:rFonts w:cs="Times New Roman"/>
        </w:rPr>
      </w:pPr>
      <w:r w:rsidRPr="007C7107">
        <w:rPr>
          <w:rFonts w:cs="Times New Roman"/>
        </w:rPr>
        <w:t>Подземные воды подвержены поверхностному загрязнению.</w:t>
      </w:r>
    </w:p>
    <w:p w:rsidR="007C7107" w:rsidRPr="007C7107" w:rsidRDefault="007C7107" w:rsidP="007C7107">
      <w:pPr>
        <w:rPr>
          <w:rFonts w:cs="Times New Roman"/>
        </w:rPr>
      </w:pPr>
      <w:r w:rsidRPr="007C7107">
        <w:rPr>
          <w:rFonts w:cs="Times New Roman"/>
        </w:rPr>
        <w:t>Для решения вопроса перевода поселения на подземные источники водоснабжения  необходимо проведение гидрогеологических изысканий с утверждением запасов подземных вод.</w:t>
      </w:r>
    </w:p>
    <w:p w:rsidR="007C7107" w:rsidRPr="007C7107" w:rsidRDefault="007C7107" w:rsidP="007C7107">
      <w:pPr>
        <w:rPr>
          <w:rFonts w:cs="Times New Roman"/>
        </w:rPr>
      </w:pPr>
      <w:r w:rsidRPr="007C7107">
        <w:rPr>
          <w:rFonts w:cs="Times New Roman"/>
        </w:rPr>
        <w:t xml:space="preserve">Необходимым является: </w:t>
      </w:r>
    </w:p>
    <w:p w:rsidR="007C7107" w:rsidRPr="007C7107" w:rsidRDefault="007C7107" w:rsidP="007C7107">
      <w:pPr>
        <w:rPr>
          <w:rFonts w:cs="Times New Roman"/>
        </w:rPr>
      </w:pPr>
      <w:r>
        <w:rPr>
          <w:rFonts w:cs="Times New Roman"/>
        </w:rPr>
        <w:t xml:space="preserve">- </w:t>
      </w:r>
      <w:r w:rsidRPr="007C7107">
        <w:rPr>
          <w:rFonts w:cs="Times New Roman"/>
        </w:rPr>
        <w:t>проведение разведочных работ или опытно-эксплуатационных наблюдений на водозаборах, работающих на неутвержденных запасах ПВ с целью оценки запасов и апробации их в установленном порядке.</w:t>
      </w:r>
    </w:p>
    <w:p w:rsidR="007C7107" w:rsidRPr="007C7107" w:rsidRDefault="007C7107" w:rsidP="007C7107">
      <w:pPr>
        <w:rPr>
          <w:rFonts w:cs="Times New Roman"/>
        </w:rPr>
      </w:pPr>
      <w:r>
        <w:rPr>
          <w:rFonts w:cs="Times New Roman"/>
        </w:rPr>
        <w:t xml:space="preserve">- </w:t>
      </w:r>
      <w:r w:rsidRPr="007C7107">
        <w:rPr>
          <w:rFonts w:cs="Times New Roman"/>
        </w:rPr>
        <w:t xml:space="preserve">проведение поисково-разведочных работ для выявления и разведки новых МПВ вблизи крупных </w:t>
      </w:r>
      <w:proofErr w:type="spellStart"/>
      <w:r w:rsidRPr="007C7107">
        <w:rPr>
          <w:rFonts w:cs="Times New Roman"/>
        </w:rPr>
        <w:t>водопотребителей</w:t>
      </w:r>
      <w:proofErr w:type="spellEnd"/>
      <w:r w:rsidRPr="007C7107">
        <w:rPr>
          <w:rFonts w:cs="Times New Roman"/>
        </w:rPr>
        <w:t>.</w:t>
      </w:r>
    </w:p>
    <w:p w:rsidR="007C7107" w:rsidRPr="007C7107" w:rsidRDefault="007C7107" w:rsidP="007C7107">
      <w:pPr>
        <w:rPr>
          <w:rFonts w:cs="Times New Roman"/>
        </w:rPr>
      </w:pPr>
      <w:r>
        <w:rPr>
          <w:rFonts w:cs="Times New Roman"/>
        </w:rPr>
        <w:t xml:space="preserve">- </w:t>
      </w:r>
      <w:r w:rsidRPr="007C7107">
        <w:rPr>
          <w:rFonts w:cs="Times New Roman"/>
        </w:rPr>
        <w:t>проведение мероприятий по охране ПВ (оконтуривание и исследование участков загрязнения; установление зон санитарной охраны водозаборов; качественная ликвидация вышедших из строя или выполнивших свою задачу скважин).</w:t>
      </w:r>
    </w:p>
    <w:p w:rsidR="007C7107" w:rsidRPr="007C7107" w:rsidRDefault="007C7107" w:rsidP="007C7107">
      <w:pPr>
        <w:rPr>
          <w:rFonts w:cs="Times New Roman"/>
        </w:rPr>
      </w:pPr>
      <w:r>
        <w:rPr>
          <w:rFonts w:cs="Times New Roman"/>
        </w:rPr>
        <w:t xml:space="preserve">- </w:t>
      </w:r>
      <w:r w:rsidRPr="007C7107">
        <w:rPr>
          <w:rFonts w:cs="Times New Roman"/>
        </w:rPr>
        <w:t>использование ПВ преимущественно для ХПВ.</w:t>
      </w:r>
    </w:p>
    <w:p w:rsidR="007C7107" w:rsidRPr="007C7107" w:rsidRDefault="007C7107" w:rsidP="007C7107">
      <w:pPr>
        <w:rPr>
          <w:rFonts w:cs="Times New Roman"/>
        </w:rPr>
      </w:pPr>
      <w:r>
        <w:rPr>
          <w:rFonts w:cs="Times New Roman"/>
        </w:rPr>
        <w:t xml:space="preserve">- </w:t>
      </w:r>
      <w:r w:rsidRPr="007C7107">
        <w:rPr>
          <w:rFonts w:cs="Times New Roman"/>
        </w:rPr>
        <w:t>подготовка и улучшение качества ПВ перед подачей потребителям (обезжелезивание, фторирование, обеззараживание).</w:t>
      </w:r>
    </w:p>
    <w:p w:rsidR="007C7107" w:rsidRPr="007C7107" w:rsidRDefault="007C7107" w:rsidP="007C7107">
      <w:pPr>
        <w:rPr>
          <w:rFonts w:cs="Times New Roman"/>
        </w:rPr>
      </w:pPr>
      <w:r>
        <w:rPr>
          <w:rFonts w:cs="Times New Roman"/>
        </w:rPr>
        <w:t xml:space="preserve">- </w:t>
      </w:r>
      <w:r w:rsidRPr="007C7107">
        <w:rPr>
          <w:rFonts w:cs="Times New Roman"/>
        </w:rPr>
        <w:t>организация и ведение мониторинга ПВ в естественных и нарушенных условиях.</w:t>
      </w:r>
    </w:p>
    <w:p w:rsidR="007C7107" w:rsidRPr="002A0800" w:rsidRDefault="007C7107" w:rsidP="007C7107">
      <w:pPr>
        <w:rPr>
          <w:rFonts w:cs="Times New Roman"/>
        </w:rPr>
      </w:pPr>
      <w:r>
        <w:rPr>
          <w:rFonts w:cs="Times New Roman"/>
        </w:rPr>
        <w:t xml:space="preserve">- </w:t>
      </w:r>
      <w:r w:rsidRPr="007C7107">
        <w:rPr>
          <w:rFonts w:cs="Times New Roman"/>
        </w:rPr>
        <w:t>лицензирование разведочных работ и пользования недрами, охват лицензированием всех водопользователей</w:t>
      </w:r>
      <w:r>
        <w:rPr>
          <w:rFonts w:cs="Times New Roman"/>
        </w:rPr>
        <w:t>.</w:t>
      </w:r>
    </w:p>
    <w:p w:rsidR="007C7107" w:rsidRPr="007C7107" w:rsidRDefault="007C7107" w:rsidP="007C7107">
      <w:pPr>
        <w:pStyle w:val="Roo3"/>
        <w:spacing w:before="120" w:after="120"/>
        <w:ind w:left="0" w:firstLine="567"/>
        <w:rPr>
          <w:rStyle w:val="afc"/>
          <w:bCs/>
          <w:sz w:val="24"/>
        </w:rPr>
      </w:pPr>
      <w:bookmarkStart w:id="5" w:name="_Toc444864197"/>
      <w:r w:rsidRPr="007C7107">
        <w:rPr>
          <w:rStyle w:val="afc"/>
          <w:sz w:val="24"/>
        </w:rPr>
        <w:t>Водные ресурсы</w:t>
      </w:r>
      <w:bookmarkEnd w:id="5"/>
    </w:p>
    <w:p w:rsidR="007C7107" w:rsidRPr="000728B9" w:rsidRDefault="007C7107" w:rsidP="007C7107">
      <w:r w:rsidRPr="00E06427">
        <w:t>Обилие поверхностных вод и сильная заболоченность типичны для Архангельской области в целом. Избыточные воды застаиваются в замкнутых впадинах и насыщают грунты. Шенкурский муниципальный</w:t>
      </w:r>
      <w:r w:rsidRPr="000728B9">
        <w:t xml:space="preserve"> район богат озёрами и имеет развитую речную систему.</w:t>
      </w:r>
    </w:p>
    <w:p w:rsidR="007C7107" w:rsidRPr="000728B9" w:rsidRDefault="007C7107" w:rsidP="007C7107">
      <w:r w:rsidRPr="006224E3">
        <w:t xml:space="preserve">Крупными реками на территории МО являются реки: Вага, </w:t>
      </w:r>
      <w:proofErr w:type="spellStart"/>
      <w:r w:rsidRPr="006224E3">
        <w:t>Юмиж</w:t>
      </w:r>
      <w:proofErr w:type="spellEnd"/>
      <w:r w:rsidRPr="006224E3">
        <w:t xml:space="preserve">, </w:t>
      </w:r>
      <w:proofErr w:type="spellStart"/>
      <w:r w:rsidRPr="006224E3">
        <w:t>Шеньга</w:t>
      </w:r>
      <w:proofErr w:type="spellEnd"/>
      <w:r w:rsidRPr="006224E3">
        <w:t xml:space="preserve">, </w:t>
      </w:r>
      <w:proofErr w:type="spellStart"/>
      <w:r w:rsidRPr="006224E3">
        <w:t>Шереньга</w:t>
      </w:r>
      <w:proofErr w:type="spellEnd"/>
      <w:r w:rsidRPr="006224E3">
        <w:t xml:space="preserve">, </w:t>
      </w:r>
      <w:proofErr w:type="spellStart"/>
      <w:r w:rsidRPr="006224E3">
        <w:t>Поча</w:t>
      </w:r>
      <w:proofErr w:type="spellEnd"/>
      <w:r w:rsidRPr="006224E3">
        <w:t xml:space="preserve">. Перечень рек МО протяженностью более </w:t>
      </w:r>
      <w:smartTag w:uri="urn:schemas-microsoft-com:office:smarttags" w:element="metricconverter">
        <w:smartTagPr>
          <w:attr w:name="ProductID" w:val="10 км"/>
        </w:smartTagPr>
        <w:r w:rsidRPr="006224E3">
          <w:t>10 км</w:t>
        </w:r>
      </w:smartTag>
      <w:r w:rsidRPr="006224E3">
        <w:t xml:space="preserve"> представлен в таблице ниже.</w:t>
      </w:r>
    </w:p>
    <w:p w:rsidR="007C7107" w:rsidRPr="005C3A78" w:rsidRDefault="007C7107" w:rsidP="007C7107">
      <w:pPr>
        <w:jc w:val="center"/>
        <w:rPr>
          <w:u w:val="single"/>
        </w:rPr>
      </w:pPr>
      <w:r w:rsidRPr="005C3A78">
        <w:rPr>
          <w:u w:val="single"/>
        </w:rPr>
        <w:t xml:space="preserve">Перечень рек МО протяженностью более </w:t>
      </w:r>
      <w:smartTag w:uri="urn:schemas-microsoft-com:office:smarttags" w:element="metricconverter">
        <w:smartTagPr>
          <w:attr w:name="ProductID" w:val="10 км"/>
        </w:smartTagPr>
        <w:r w:rsidRPr="005C3A78">
          <w:rPr>
            <w:u w:val="single"/>
          </w:rPr>
          <w:t>10 км</w:t>
        </w:r>
      </w:smartTag>
      <w:r w:rsidRPr="005C3A78">
        <w:rPr>
          <w:u w:val="single"/>
        </w:rPr>
        <w:t>.</w:t>
      </w:r>
    </w:p>
    <w:p w:rsidR="007C7107" w:rsidRPr="000728B9" w:rsidRDefault="007C7107" w:rsidP="007C7107">
      <w:pPr>
        <w:pStyle w:val="Roo"/>
        <w:jc w:val="right"/>
      </w:pPr>
      <w:r w:rsidRPr="000728B9">
        <w:t xml:space="preserve">Таблица </w:t>
      </w:r>
      <w:r>
        <w:t>1.3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80"/>
        <w:gridCol w:w="2630"/>
        <w:gridCol w:w="3402"/>
        <w:gridCol w:w="2942"/>
      </w:tblGrid>
      <w:tr w:rsidR="007C7107" w:rsidRPr="0070619E" w:rsidTr="005C3A78">
        <w:trPr>
          <w:trHeight w:val="154"/>
        </w:trPr>
        <w:tc>
          <w:tcPr>
            <w:tcW w:w="880" w:type="dxa"/>
            <w:vAlign w:val="center"/>
          </w:tcPr>
          <w:p w:rsidR="007C7107" w:rsidRPr="0070619E" w:rsidRDefault="007C7107" w:rsidP="0070619E">
            <w:pPr>
              <w:pStyle w:val="af5"/>
              <w:spacing w:before="0" w:beforeAutospacing="0" w:after="0" w:afterAutospacing="0"/>
              <w:ind w:firstLine="0"/>
              <w:jc w:val="center"/>
              <w:rPr>
                <w:b/>
                <w:sz w:val="20"/>
                <w:szCs w:val="20"/>
              </w:rPr>
            </w:pPr>
            <w:r w:rsidRPr="0070619E">
              <w:rPr>
                <w:b/>
                <w:sz w:val="20"/>
                <w:szCs w:val="20"/>
              </w:rPr>
              <w:t xml:space="preserve">№ </w:t>
            </w:r>
            <w:proofErr w:type="spellStart"/>
            <w:proofErr w:type="gramStart"/>
            <w:r w:rsidRPr="0070619E">
              <w:rPr>
                <w:b/>
                <w:sz w:val="20"/>
                <w:szCs w:val="20"/>
              </w:rPr>
              <w:t>п</w:t>
            </w:r>
            <w:proofErr w:type="spellEnd"/>
            <w:proofErr w:type="gramEnd"/>
            <w:r w:rsidRPr="0070619E">
              <w:rPr>
                <w:b/>
                <w:sz w:val="20"/>
                <w:szCs w:val="20"/>
              </w:rPr>
              <w:t>/</w:t>
            </w:r>
            <w:proofErr w:type="spellStart"/>
            <w:r w:rsidRPr="0070619E">
              <w:rPr>
                <w:b/>
                <w:sz w:val="20"/>
                <w:szCs w:val="20"/>
              </w:rPr>
              <w:t>п</w:t>
            </w:r>
            <w:proofErr w:type="spellEnd"/>
          </w:p>
        </w:tc>
        <w:tc>
          <w:tcPr>
            <w:tcW w:w="2630" w:type="dxa"/>
            <w:vAlign w:val="center"/>
          </w:tcPr>
          <w:p w:rsidR="007C7107" w:rsidRPr="0070619E" w:rsidRDefault="007C7107" w:rsidP="0070619E">
            <w:pPr>
              <w:pStyle w:val="af5"/>
              <w:spacing w:before="0" w:beforeAutospacing="0" w:after="0" w:afterAutospacing="0"/>
              <w:ind w:firstLine="0"/>
              <w:jc w:val="center"/>
              <w:rPr>
                <w:b/>
                <w:sz w:val="20"/>
                <w:szCs w:val="20"/>
              </w:rPr>
            </w:pPr>
            <w:r w:rsidRPr="0070619E">
              <w:rPr>
                <w:b/>
                <w:sz w:val="20"/>
                <w:szCs w:val="20"/>
              </w:rPr>
              <w:t>Название водотока</w:t>
            </w:r>
          </w:p>
        </w:tc>
        <w:tc>
          <w:tcPr>
            <w:tcW w:w="3402" w:type="dxa"/>
            <w:vAlign w:val="center"/>
          </w:tcPr>
          <w:p w:rsidR="007C7107" w:rsidRPr="0070619E" w:rsidRDefault="007C7107" w:rsidP="005C3A78">
            <w:pPr>
              <w:pStyle w:val="af5"/>
              <w:spacing w:before="0" w:beforeAutospacing="0" w:after="0" w:afterAutospacing="0"/>
              <w:ind w:firstLine="0"/>
              <w:jc w:val="center"/>
              <w:rPr>
                <w:b/>
                <w:sz w:val="20"/>
                <w:szCs w:val="20"/>
              </w:rPr>
            </w:pPr>
            <w:r w:rsidRPr="0070619E">
              <w:rPr>
                <w:b/>
                <w:sz w:val="20"/>
                <w:szCs w:val="20"/>
              </w:rPr>
              <w:t>Куда впадает,</w:t>
            </w:r>
            <w:r w:rsidR="005C3A78">
              <w:rPr>
                <w:b/>
                <w:sz w:val="20"/>
                <w:szCs w:val="20"/>
              </w:rPr>
              <w:t xml:space="preserve"> </w:t>
            </w:r>
            <w:r w:rsidRPr="0070619E">
              <w:rPr>
                <w:b/>
                <w:sz w:val="20"/>
                <w:szCs w:val="20"/>
              </w:rPr>
              <w:t>и с какого берега</w:t>
            </w:r>
          </w:p>
        </w:tc>
        <w:tc>
          <w:tcPr>
            <w:tcW w:w="2942" w:type="dxa"/>
            <w:vAlign w:val="center"/>
          </w:tcPr>
          <w:p w:rsidR="007C7107" w:rsidRPr="0070619E" w:rsidRDefault="007C7107" w:rsidP="0070619E">
            <w:pPr>
              <w:pStyle w:val="af5"/>
              <w:spacing w:before="0" w:beforeAutospacing="0" w:after="0" w:afterAutospacing="0"/>
              <w:ind w:firstLine="0"/>
              <w:jc w:val="center"/>
              <w:rPr>
                <w:b/>
                <w:sz w:val="20"/>
                <w:szCs w:val="20"/>
              </w:rPr>
            </w:pPr>
            <w:r w:rsidRPr="0070619E">
              <w:rPr>
                <w:b/>
                <w:sz w:val="20"/>
                <w:szCs w:val="20"/>
              </w:rPr>
              <w:t xml:space="preserve">Длина водотока, </w:t>
            </w:r>
            <w:proofErr w:type="gramStart"/>
            <w:r w:rsidRPr="0070619E">
              <w:rPr>
                <w:b/>
                <w:sz w:val="20"/>
                <w:szCs w:val="20"/>
              </w:rPr>
              <w:t>км</w:t>
            </w:r>
            <w:proofErr w:type="gramEnd"/>
            <w:r w:rsidRPr="0070619E">
              <w:rPr>
                <w:b/>
                <w:sz w:val="20"/>
                <w:szCs w:val="20"/>
              </w:rPr>
              <w:t xml:space="preserve"> (общая)</w:t>
            </w:r>
          </w:p>
        </w:tc>
      </w:tr>
      <w:tr w:rsidR="007C7107" w:rsidRPr="0070619E" w:rsidTr="005C3A78">
        <w:trPr>
          <w:trHeight w:val="272"/>
        </w:trPr>
        <w:tc>
          <w:tcPr>
            <w:tcW w:w="880" w:type="dxa"/>
            <w:vAlign w:val="center"/>
          </w:tcPr>
          <w:p w:rsidR="007C7107" w:rsidRPr="0070619E" w:rsidRDefault="0070619E" w:rsidP="0070619E">
            <w:pPr>
              <w:pStyle w:val="af5"/>
              <w:spacing w:before="0" w:beforeAutospacing="0" w:after="0" w:afterAutospacing="0"/>
              <w:ind w:firstLine="0"/>
              <w:jc w:val="center"/>
              <w:rPr>
                <w:sz w:val="20"/>
                <w:szCs w:val="20"/>
              </w:rPr>
            </w:pPr>
            <w:r>
              <w:rPr>
                <w:sz w:val="20"/>
                <w:szCs w:val="20"/>
              </w:rPr>
              <w:t>1</w:t>
            </w:r>
          </w:p>
        </w:tc>
        <w:tc>
          <w:tcPr>
            <w:tcW w:w="2630" w:type="dxa"/>
            <w:vAlign w:val="center"/>
          </w:tcPr>
          <w:p w:rsidR="007C7107" w:rsidRPr="0070619E" w:rsidRDefault="007C7107" w:rsidP="0070619E">
            <w:pPr>
              <w:pStyle w:val="af5"/>
              <w:spacing w:before="0" w:beforeAutospacing="0" w:after="0" w:afterAutospacing="0"/>
              <w:ind w:firstLine="0"/>
              <w:jc w:val="center"/>
              <w:rPr>
                <w:sz w:val="20"/>
                <w:szCs w:val="20"/>
              </w:rPr>
            </w:pPr>
            <w:r w:rsidRPr="0070619E">
              <w:rPr>
                <w:sz w:val="20"/>
                <w:szCs w:val="20"/>
              </w:rPr>
              <w:t>Вага</w:t>
            </w:r>
          </w:p>
        </w:tc>
        <w:tc>
          <w:tcPr>
            <w:tcW w:w="3402" w:type="dxa"/>
            <w:vAlign w:val="center"/>
          </w:tcPr>
          <w:p w:rsidR="007C7107" w:rsidRPr="0070619E" w:rsidRDefault="007C7107" w:rsidP="0070619E">
            <w:pPr>
              <w:pStyle w:val="af5"/>
              <w:spacing w:before="0" w:beforeAutospacing="0" w:after="0" w:afterAutospacing="0"/>
              <w:ind w:firstLine="0"/>
              <w:jc w:val="center"/>
              <w:rPr>
                <w:sz w:val="20"/>
                <w:szCs w:val="20"/>
              </w:rPr>
            </w:pPr>
            <w:r w:rsidRPr="0070619E">
              <w:rPr>
                <w:sz w:val="20"/>
                <w:szCs w:val="20"/>
              </w:rPr>
              <w:t>р. Северная Двина, лев.</w:t>
            </w:r>
          </w:p>
        </w:tc>
        <w:tc>
          <w:tcPr>
            <w:tcW w:w="2942" w:type="dxa"/>
            <w:vAlign w:val="center"/>
          </w:tcPr>
          <w:p w:rsidR="007C7107" w:rsidRPr="0070619E" w:rsidRDefault="007C7107" w:rsidP="0070619E">
            <w:pPr>
              <w:pStyle w:val="af5"/>
              <w:spacing w:before="0" w:beforeAutospacing="0" w:after="0" w:afterAutospacing="0"/>
              <w:ind w:firstLine="0"/>
              <w:jc w:val="center"/>
              <w:rPr>
                <w:sz w:val="20"/>
                <w:szCs w:val="20"/>
              </w:rPr>
            </w:pPr>
            <w:r w:rsidRPr="0070619E">
              <w:rPr>
                <w:sz w:val="20"/>
                <w:szCs w:val="20"/>
              </w:rPr>
              <w:t>575</w:t>
            </w:r>
          </w:p>
        </w:tc>
      </w:tr>
      <w:tr w:rsidR="007C7107" w:rsidRPr="0070619E" w:rsidTr="005C3A78">
        <w:trPr>
          <w:trHeight w:val="272"/>
        </w:trPr>
        <w:tc>
          <w:tcPr>
            <w:tcW w:w="880" w:type="dxa"/>
            <w:vAlign w:val="center"/>
          </w:tcPr>
          <w:p w:rsidR="007C7107" w:rsidRPr="0070619E" w:rsidRDefault="0070619E" w:rsidP="0070619E">
            <w:pPr>
              <w:pStyle w:val="af5"/>
              <w:spacing w:before="0" w:beforeAutospacing="0" w:after="0" w:afterAutospacing="0"/>
              <w:ind w:firstLine="0"/>
              <w:jc w:val="center"/>
              <w:rPr>
                <w:sz w:val="20"/>
                <w:szCs w:val="20"/>
              </w:rPr>
            </w:pPr>
            <w:r>
              <w:rPr>
                <w:sz w:val="20"/>
                <w:szCs w:val="20"/>
              </w:rPr>
              <w:t>2</w:t>
            </w:r>
          </w:p>
        </w:tc>
        <w:tc>
          <w:tcPr>
            <w:tcW w:w="2630" w:type="dxa"/>
            <w:vAlign w:val="center"/>
          </w:tcPr>
          <w:p w:rsidR="007C7107" w:rsidRPr="0070619E" w:rsidRDefault="007C7107" w:rsidP="0070619E">
            <w:pPr>
              <w:pStyle w:val="af5"/>
              <w:spacing w:before="0" w:beforeAutospacing="0" w:after="0" w:afterAutospacing="0"/>
              <w:ind w:firstLine="0"/>
              <w:jc w:val="center"/>
              <w:rPr>
                <w:sz w:val="20"/>
                <w:szCs w:val="20"/>
              </w:rPr>
            </w:pPr>
            <w:proofErr w:type="spellStart"/>
            <w:r w:rsidRPr="0070619E">
              <w:rPr>
                <w:sz w:val="20"/>
                <w:szCs w:val="20"/>
              </w:rPr>
              <w:t>Юмиж</w:t>
            </w:r>
            <w:proofErr w:type="spellEnd"/>
          </w:p>
        </w:tc>
        <w:tc>
          <w:tcPr>
            <w:tcW w:w="3402" w:type="dxa"/>
            <w:vAlign w:val="center"/>
          </w:tcPr>
          <w:p w:rsidR="007C7107" w:rsidRPr="0070619E" w:rsidRDefault="007C7107" w:rsidP="0070619E">
            <w:pPr>
              <w:pStyle w:val="af5"/>
              <w:spacing w:before="0" w:beforeAutospacing="0" w:after="0" w:afterAutospacing="0"/>
              <w:ind w:firstLine="0"/>
              <w:jc w:val="center"/>
              <w:rPr>
                <w:sz w:val="20"/>
                <w:szCs w:val="20"/>
              </w:rPr>
            </w:pPr>
            <w:r w:rsidRPr="0070619E">
              <w:rPr>
                <w:sz w:val="20"/>
                <w:szCs w:val="20"/>
              </w:rPr>
              <w:t>р. Протока Курья</w:t>
            </w:r>
          </w:p>
        </w:tc>
        <w:tc>
          <w:tcPr>
            <w:tcW w:w="2942" w:type="dxa"/>
            <w:vAlign w:val="center"/>
          </w:tcPr>
          <w:p w:rsidR="007C7107" w:rsidRPr="0070619E" w:rsidRDefault="007C7107" w:rsidP="0070619E">
            <w:pPr>
              <w:pStyle w:val="af5"/>
              <w:spacing w:before="0" w:beforeAutospacing="0" w:after="0" w:afterAutospacing="0"/>
              <w:ind w:firstLine="0"/>
              <w:jc w:val="center"/>
              <w:rPr>
                <w:sz w:val="20"/>
                <w:szCs w:val="20"/>
              </w:rPr>
            </w:pPr>
            <w:r w:rsidRPr="0070619E">
              <w:rPr>
                <w:sz w:val="20"/>
                <w:szCs w:val="20"/>
              </w:rPr>
              <w:t>180</w:t>
            </w:r>
          </w:p>
        </w:tc>
      </w:tr>
      <w:tr w:rsidR="007C7107" w:rsidRPr="0070619E" w:rsidTr="005C3A78">
        <w:trPr>
          <w:trHeight w:val="256"/>
        </w:trPr>
        <w:tc>
          <w:tcPr>
            <w:tcW w:w="880" w:type="dxa"/>
            <w:vAlign w:val="center"/>
          </w:tcPr>
          <w:p w:rsidR="007C7107" w:rsidRPr="0070619E" w:rsidRDefault="0070619E" w:rsidP="0070619E">
            <w:pPr>
              <w:pStyle w:val="af5"/>
              <w:spacing w:before="0" w:beforeAutospacing="0" w:after="0" w:afterAutospacing="0"/>
              <w:ind w:firstLine="0"/>
              <w:jc w:val="center"/>
              <w:rPr>
                <w:sz w:val="20"/>
                <w:szCs w:val="20"/>
              </w:rPr>
            </w:pPr>
            <w:r>
              <w:rPr>
                <w:sz w:val="20"/>
                <w:szCs w:val="20"/>
              </w:rPr>
              <w:t>3</w:t>
            </w:r>
          </w:p>
        </w:tc>
        <w:tc>
          <w:tcPr>
            <w:tcW w:w="2630" w:type="dxa"/>
            <w:vAlign w:val="center"/>
          </w:tcPr>
          <w:p w:rsidR="007C7107" w:rsidRPr="0070619E" w:rsidRDefault="007C7107" w:rsidP="0070619E">
            <w:pPr>
              <w:pStyle w:val="af5"/>
              <w:spacing w:before="0" w:beforeAutospacing="0" w:after="0" w:afterAutospacing="0"/>
              <w:ind w:firstLine="0"/>
              <w:jc w:val="center"/>
              <w:rPr>
                <w:sz w:val="20"/>
                <w:szCs w:val="20"/>
              </w:rPr>
            </w:pPr>
            <w:proofErr w:type="spellStart"/>
            <w:r w:rsidRPr="0070619E">
              <w:rPr>
                <w:sz w:val="20"/>
                <w:szCs w:val="20"/>
              </w:rPr>
              <w:t>Шеньга</w:t>
            </w:r>
            <w:proofErr w:type="spellEnd"/>
          </w:p>
        </w:tc>
        <w:tc>
          <w:tcPr>
            <w:tcW w:w="3402" w:type="dxa"/>
            <w:vAlign w:val="center"/>
          </w:tcPr>
          <w:p w:rsidR="007C7107" w:rsidRPr="0070619E" w:rsidRDefault="007C7107" w:rsidP="0070619E">
            <w:pPr>
              <w:pStyle w:val="af5"/>
              <w:spacing w:before="0" w:beforeAutospacing="0" w:after="0" w:afterAutospacing="0"/>
              <w:ind w:firstLine="0"/>
              <w:jc w:val="center"/>
              <w:rPr>
                <w:sz w:val="20"/>
                <w:szCs w:val="20"/>
              </w:rPr>
            </w:pPr>
            <w:r w:rsidRPr="0070619E">
              <w:rPr>
                <w:sz w:val="20"/>
                <w:szCs w:val="20"/>
              </w:rPr>
              <w:t>р. Вага, пр.</w:t>
            </w:r>
          </w:p>
        </w:tc>
        <w:tc>
          <w:tcPr>
            <w:tcW w:w="2942" w:type="dxa"/>
            <w:vAlign w:val="center"/>
          </w:tcPr>
          <w:p w:rsidR="007C7107" w:rsidRPr="0070619E" w:rsidRDefault="007C7107" w:rsidP="0070619E">
            <w:pPr>
              <w:pStyle w:val="af5"/>
              <w:spacing w:before="0" w:beforeAutospacing="0" w:after="0" w:afterAutospacing="0"/>
              <w:ind w:firstLine="0"/>
              <w:jc w:val="center"/>
              <w:rPr>
                <w:sz w:val="20"/>
                <w:szCs w:val="20"/>
              </w:rPr>
            </w:pPr>
            <w:r w:rsidRPr="0070619E">
              <w:rPr>
                <w:sz w:val="20"/>
                <w:szCs w:val="20"/>
              </w:rPr>
              <w:t>94</w:t>
            </w:r>
          </w:p>
        </w:tc>
      </w:tr>
      <w:tr w:rsidR="007C7107" w:rsidRPr="0070619E" w:rsidTr="005C3A78">
        <w:trPr>
          <w:trHeight w:val="256"/>
        </w:trPr>
        <w:tc>
          <w:tcPr>
            <w:tcW w:w="880" w:type="dxa"/>
            <w:vAlign w:val="center"/>
          </w:tcPr>
          <w:p w:rsidR="007C7107" w:rsidRPr="0070619E" w:rsidRDefault="0070619E" w:rsidP="0070619E">
            <w:pPr>
              <w:pStyle w:val="af5"/>
              <w:spacing w:before="0" w:beforeAutospacing="0" w:after="0" w:afterAutospacing="0"/>
              <w:ind w:firstLine="0"/>
              <w:jc w:val="center"/>
              <w:rPr>
                <w:sz w:val="20"/>
                <w:szCs w:val="20"/>
              </w:rPr>
            </w:pPr>
            <w:r>
              <w:rPr>
                <w:sz w:val="20"/>
                <w:szCs w:val="20"/>
              </w:rPr>
              <w:t>4</w:t>
            </w:r>
          </w:p>
        </w:tc>
        <w:tc>
          <w:tcPr>
            <w:tcW w:w="2630" w:type="dxa"/>
            <w:vAlign w:val="center"/>
          </w:tcPr>
          <w:p w:rsidR="007C7107" w:rsidRPr="0070619E" w:rsidRDefault="007C7107" w:rsidP="0070619E">
            <w:pPr>
              <w:pStyle w:val="af5"/>
              <w:spacing w:before="0" w:beforeAutospacing="0" w:after="0" w:afterAutospacing="0"/>
              <w:ind w:firstLine="0"/>
              <w:jc w:val="center"/>
              <w:rPr>
                <w:sz w:val="20"/>
                <w:szCs w:val="20"/>
              </w:rPr>
            </w:pPr>
            <w:proofErr w:type="spellStart"/>
            <w:r w:rsidRPr="0070619E">
              <w:rPr>
                <w:sz w:val="20"/>
                <w:szCs w:val="20"/>
              </w:rPr>
              <w:t>Шереньга</w:t>
            </w:r>
            <w:proofErr w:type="spellEnd"/>
          </w:p>
        </w:tc>
        <w:tc>
          <w:tcPr>
            <w:tcW w:w="3402" w:type="dxa"/>
            <w:vAlign w:val="center"/>
          </w:tcPr>
          <w:p w:rsidR="007C7107" w:rsidRPr="0070619E" w:rsidRDefault="007C7107" w:rsidP="0070619E">
            <w:pPr>
              <w:pStyle w:val="af5"/>
              <w:spacing w:before="0" w:beforeAutospacing="0" w:after="0" w:afterAutospacing="0"/>
              <w:ind w:firstLine="0"/>
              <w:jc w:val="center"/>
              <w:rPr>
                <w:sz w:val="20"/>
                <w:szCs w:val="20"/>
              </w:rPr>
            </w:pPr>
            <w:r w:rsidRPr="0070619E">
              <w:rPr>
                <w:sz w:val="20"/>
                <w:szCs w:val="20"/>
              </w:rPr>
              <w:t>р. Вага, пр.</w:t>
            </w:r>
          </w:p>
        </w:tc>
        <w:tc>
          <w:tcPr>
            <w:tcW w:w="2942" w:type="dxa"/>
            <w:vAlign w:val="center"/>
          </w:tcPr>
          <w:p w:rsidR="007C7107" w:rsidRPr="0070619E" w:rsidRDefault="007C7107" w:rsidP="0070619E">
            <w:pPr>
              <w:pStyle w:val="af5"/>
              <w:spacing w:before="0" w:beforeAutospacing="0" w:after="0" w:afterAutospacing="0"/>
              <w:ind w:firstLine="0"/>
              <w:jc w:val="center"/>
              <w:rPr>
                <w:sz w:val="20"/>
                <w:szCs w:val="20"/>
              </w:rPr>
            </w:pPr>
            <w:r w:rsidRPr="0070619E">
              <w:rPr>
                <w:sz w:val="20"/>
                <w:szCs w:val="20"/>
              </w:rPr>
              <w:t>92</w:t>
            </w:r>
          </w:p>
        </w:tc>
      </w:tr>
      <w:tr w:rsidR="007C7107" w:rsidRPr="0070619E" w:rsidTr="005C3A78">
        <w:trPr>
          <w:trHeight w:val="256"/>
        </w:trPr>
        <w:tc>
          <w:tcPr>
            <w:tcW w:w="880" w:type="dxa"/>
            <w:vAlign w:val="center"/>
          </w:tcPr>
          <w:p w:rsidR="007C7107" w:rsidRPr="0070619E" w:rsidRDefault="0070619E" w:rsidP="0070619E">
            <w:pPr>
              <w:pStyle w:val="af5"/>
              <w:spacing w:before="0" w:beforeAutospacing="0" w:after="0" w:afterAutospacing="0"/>
              <w:ind w:firstLine="0"/>
              <w:jc w:val="center"/>
              <w:rPr>
                <w:sz w:val="20"/>
                <w:szCs w:val="20"/>
              </w:rPr>
            </w:pPr>
            <w:r>
              <w:rPr>
                <w:sz w:val="20"/>
                <w:szCs w:val="20"/>
              </w:rPr>
              <w:t>5</w:t>
            </w:r>
          </w:p>
        </w:tc>
        <w:tc>
          <w:tcPr>
            <w:tcW w:w="2630" w:type="dxa"/>
            <w:vAlign w:val="center"/>
          </w:tcPr>
          <w:p w:rsidR="007C7107" w:rsidRPr="0070619E" w:rsidRDefault="007C7107" w:rsidP="0070619E">
            <w:pPr>
              <w:pStyle w:val="af5"/>
              <w:spacing w:before="0" w:beforeAutospacing="0" w:after="0" w:afterAutospacing="0"/>
              <w:ind w:firstLine="0"/>
              <w:jc w:val="center"/>
              <w:rPr>
                <w:sz w:val="20"/>
                <w:szCs w:val="20"/>
              </w:rPr>
            </w:pPr>
            <w:proofErr w:type="spellStart"/>
            <w:r w:rsidRPr="0070619E">
              <w:rPr>
                <w:sz w:val="20"/>
                <w:szCs w:val="20"/>
              </w:rPr>
              <w:t>Сельменьга</w:t>
            </w:r>
            <w:proofErr w:type="spellEnd"/>
          </w:p>
        </w:tc>
        <w:tc>
          <w:tcPr>
            <w:tcW w:w="3402" w:type="dxa"/>
            <w:vAlign w:val="center"/>
          </w:tcPr>
          <w:p w:rsidR="007C7107" w:rsidRPr="0070619E" w:rsidRDefault="007C7107" w:rsidP="0070619E">
            <w:pPr>
              <w:pStyle w:val="af5"/>
              <w:spacing w:before="0" w:beforeAutospacing="0" w:after="0" w:afterAutospacing="0"/>
              <w:ind w:firstLine="0"/>
              <w:jc w:val="center"/>
              <w:rPr>
                <w:sz w:val="20"/>
                <w:szCs w:val="20"/>
              </w:rPr>
            </w:pPr>
            <w:r w:rsidRPr="0070619E">
              <w:rPr>
                <w:sz w:val="20"/>
                <w:szCs w:val="20"/>
              </w:rPr>
              <w:t>р. Вага, пр.</w:t>
            </w:r>
          </w:p>
        </w:tc>
        <w:tc>
          <w:tcPr>
            <w:tcW w:w="2942" w:type="dxa"/>
            <w:vAlign w:val="center"/>
          </w:tcPr>
          <w:p w:rsidR="007C7107" w:rsidRPr="0070619E" w:rsidRDefault="007C7107" w:rsidP="0070619E">
            <w:pPr>
              <w:pStyle w:val="af5"/>
              <w:spacing w:before="0" w:beforeAutospacing="0" w:after="0" w:afterAutospacing="0"/>
              <w:ind w:firstLine="0"/>
              <w:jc w:val="center"/>
              <w:rPr>
                <w:sz w:val="20"/>
                <w:szCs w:val="20"/>
              </w:rPr>
            </w:pPr>
            <w:r w:rsidRPr="0070619E">
              <w:rPr>
                <w:sz w:val="20"/>
                <w:szCs w:val="20"/>
              </w:rPr>
              <w:t>80</w:t>
            </w:r>
          </w:p>
        </w:tc>
      </w:tr>
      <w:tr w:rsidR="007C7107" w:rsidRPr="0070619E" w:rsidTr="005C3A78">
        <w:trPr>
          <w:trHeight w:val="256"/>
        </w:trPr>
        <w:tc>
          <w:tcPr>
            <w:tcW w:w="880" w:type="dxa"/>
            <w:vAlign w:val="center"/>
          </w:tcPr>
          <w:p w:rsidR="007C7107" w:rsidRPr="0070619E" w:rsidRDefault="0070619E" w:rsidP="0070619E">
            <w:pPr>
              <w:pStyle w:val="af5"/>
              <w:spacing w:before="0" w:beforeAutospacing="0" w:after="0" w:afterAutospacing="0"/>
              <w:ind w:firstLine="0"/>
              <w:jc w:val="center"/>
              <w:rPr>
                <w:sz w:val="20"/>
                <w:szCs w:val="20"/>
              </w:rPr>
            </w:pPr>
            <w:r>
              <w:rPr>
                <w:sz w:val="20"/>
                <w:szCs w:val="20"/>
              </w:rPr>
              <w:t>6</w:t>
            </w:r>
          </w:p>
        </w:tc>
        <w:tc>
          <w:tcPr>
            <w:tcW w:w="2630" w:type="dxa"/>
            <w:vAlign w:val="center"/>
          </w:tcPr>
          <w:p w:rsidR="007C7107" w:rsidRPr="0070619E" w:rsidRDefault="007C7107" w:rsidP="0070619E">
            <w:pPr>
              <w:pStyle w:val="af5"/>
              <w:spacing w:before="0" w:beforeAutospacing="0" w:after="0" w:afterAutospacing="0"/>
              <w:ind w:firstLine="0"/>
              <w:jc w:val="center"/>
              <w:rPr>
                <w:sz w:val="20"/>
                <w:szCs w:val="20"/>
              </w:rPr>
            </w:pPr>
            <w:proofErr w:type="spellStart"/>
            <w:r w:rsidRPr="0070619E">
              <w:rPr>
                <w:sz w:val="20"/>
                <w:szCs w:val="20"/>
              </w:rPr>
              <w:t>Вальтий</w:t>
            </w:r>
            <w:proofErr w:type="spellEnd"/>
          </w:p>
        </w:tc>
        <w:tc>
          <w:tcPr>
            <w:tcW w:w="3402" w:type="dxa"/>
            <w:vAlign w:val="center"/>
          </w:tcPr>
          <w:p w:rsidR="007C7107" w:rsidRPr="0070619E" w:rsidRDefault="007C7107" w:rsidP="0070619E">
            <w:pPr>
              <w:pStyle w:val="af5"/>
              <w:spacing w:before="0" w:beforeAutospacing="0" w:after="0" w:afterAutospacing="0"/>
              <w:ind w:firstLine="0"/>
              <w:jc w:val="center"/>
              <w:rPr>
                <w:sz w:val="20"/>
                <w:szCs w:val="20"/>
              </w:rPr>
            </w:pPr>
            <w:r w:rsidRPr="0070619E">
              <w:rPr>
                <w:sz w:val="20"/>
                <w:szCs w:val="20"/>
              </w:rPr>
              <w:t xml:space="preserve">р. </w:t>
            </w:r>
            <w:proofErr w:type="spellStart"/>
            <w:r w:rsidRPr="0070619E">
              <w:rPr>
                <w:sz w:val="20"/>
                <w:szCs w:val="20"/>
              </w:rPr>
              <w:t>Кодима</w:t>
            </w:r>
            <w:proofErr w:type="spellEnd"/>
            <w:r w:rsidRPr="0070619E">
              <w:rPr>
                <w:sz w:val="20"/>
                <w:szCs w:val="20"/>
              </w:rPr>
              <w:t>, пр.</w:t>
            </w:r>
          </w:p>
        </w:tc>
        <w:tc>
          <w:tcPr>
            <w:tcW w:w="2942" w:type="dxa"/>
            <w:vAlign w:val="center"/>
          </w:tcPr>
          <w:p w:rsidR="007C7107" w:rsidRPr="0070619E" w:rsidRDefault="007C7107" w:rsidP="0070619E">
            <w:pPr>
              <w:pStyle w:val="af5"/>
              <w:spacing w:before="0" w:beforeAutospacing="0" w:after="0" w:afterAutospacing="0"/>
              <w:ind w:firstLine="0"/>
              <w:jc w:val="center"/>
              <w:rPr>
                <w:sz w:val="20"/>
                <w:szCs w:val="20"/>
              </w:rPr>
            </w:pPr>
            <w:r w:rsidRPr="0070619E">
              <w:rPr>
                <w:sz w:val="20"/>
                <w:szCs w:val="20"/>
              </w:rPr>
              <w:t>59</w:t>
            </w:r>
          </w:p>
        </w:tc>
      </w:tr>
      <w:tr w:rsidR="007C7107" w:rsidRPr="0070619E" w:rsidTr="005C3A78">
        <w:trPr>
          <w:trHeight w:val="256"/>
        </w:trPr>
        <w:tc>
          <w:tcPr>
            <w:tcW w:w="880" w:type="dxa"/>
            <w:vAlign w:val="center"/>
          </w:tcPr>
          <w:p w:rsidR="007C7107" w:rsidRPr="0070619E" w:rsidRDefault="0070619E" w:rsidP="0070619E">
            <w:pPr>
              <w:pStyle w:val="af5"/>
              <w:spacing w:before="0" w:beforeAutospacing="0" w:after="0" w:afterAutospacing="0"/>
              <w:ind w:firstLine="0"/>
              <w:jc w:val="center"/>
              <w:rPr>
                <w:sz w:val="20"/>
                <w:szCs w:val="20"/>
              </w:rPr>
            </w:pPr>
            <w:r>
              <w:rPr>
                <w:sz w:val="20"/>
                <w:szCs w:val="20"/>
              </w:rPr>
              <w:t>7</w:t>
            </w:r>
          </w:p>
        </w:tc>
        <w:tc>
          <w:tcPr>
            <w:tcW w:w="2630" w:type="dxa"/>
            <w:vAlign w:val="center"/>
          </w:tcPr>
          <w:p w:rsidR="007C7107" w:rsidRPr="0070619E" w:rsidRDefault="007C7107" w:rsidP="0070619E">
            <w:pPr>
              <w:pStyle w:val="af5"/>
              <w:spacing w:before="0" w:beforeAutospacing="0" w:after="0" w:afterAutospacing="0"/>
              <w:ind w:firstLine="0"/>
              <w:jc w:val="center"/>
              <w:rPr>
                <w:sz w:val="20"/>
                <w:szCs w:val="20"/>
              </w:rPr>
            </w:pPr>
            <w:r w:rsidRPr="0070619E">
              <w:rPr>
                <w:sz w:val="20"/>
                <w:szCs w:val="20"/>
              </w:rPr>
              <w:t>Зимняя</w:t>
            </w:r>
          </w:p>
        </w:tc>
        <w:tc>
          <w:tcPr>
            <w:tcW w:w="3402" w:type="dxa"/>
            <w:vAlign w:val="center"/>
          </w:tcPr>
          <w:p w:rsidR="007C7107" w:rsidRPr="0070619E" w:rsidRDefault="007C7107" w:rsidP="0070619E">
            <w:pPr>
              <w:pStyle w:val="af5"/>
              <w:spacing w:before="0" w:beforeAutospacing="0" w:after="0" w:afterAutospacing="0"/>
              <w:ind w:firstLine="0"/>
              <w:jc w:val="center"/>
              <w:rPr>
                <w:sz w:val="20"/>
                <w:szCs w:val="20"/>
              </w:rPr>
            </w:pPr>
            <w:r w:rsidRPr="0070619E">
              <w:rPr>
                <w:sz w:val="20"/>
                <w:szCs w:val="20"/>
              </w:rPr>
              <w:t xml:space="preserve">р. </w:t>
            </w:r>
            <w:proofErr w:type="spellStart"/>
            <w:r w:rsidRPr="0070619E">
              <w:rPr>
                <w:sz w:val="20"/>
                <w:szCs w:val="20"/>
              </w:rPr>
              <w:t>Шеньга</w:t>
            </w:r>
            <w:proofErr w:type="spellEnd"/>
            <w:r w:rsidRPr="0070619E">
              <w:rPr>
                <w:sz w:val="20"/>
                <w:szCs w:val="20"/>
              </w:rPr>
              <w:t>, пр.</w:t>
            </w:r>
          </w:p>
        </w:tc>
        <w:tc>
          <w:tcPr>
            <w:tcW w:w="2942" w:type="dxa"/>
            <w:vAlign w:val="center"/>
          </w:tcPr>
          <w:p w:rsidR="007C7107" w:rsidRPr="0070619E" w:rsidRDefault="007C7107" w:rsidP="0070619E">
            <w:pPr>
              <w:pStyle w:val="af5"/>
              <w:spacing w:before="0" w:beforeAutospacing="0" w:after="0" w:afterAutospacing="0"/>
              <w:ind w:firstLine="0"/>
              <w:jc w:val="center"/>
              <w:rPr>
                <w:sz w:val="20"/>
                <w:szCs w:val="20"/>
              </w:rPr>
            </w:pPr>
            <w:r w:rsidRPr="0070619E">
              <w:rPr>
                <w:sz w:val="20"/>
                <w:szCs w:val="20"/>
              </w:rPr>
              <w:t>50</w:t>
            </w:r>
          </w:p>
        </w:tc>
      </w:tr>
      <w:tr w:rsidR="007C7107" w:rsidRPr="0070619E" w:rsidTr="005C3A78">
        <w:trPr>
          <w:trHeight w:val="272"/>
        </w:trPr>
        <w:tc>
          <w:tcPr>
            <w:tcW w:w="880" w:type="dxa"/>
            <w:vAlign w:val="center"/>
          </w:tcPr>
          <w:p w:rsidR="007C7107" w:rsidRPr="0070619E" w:rsidRDefault="0070619E" w:rsidP="0070619E">
            <w:pPr>
              <w:pStyle w:val="af5"/>
              <w:spacing w:before="0" w:beforeAutospacing="0" w:after="0" w:afterAutospacing="0"/>
              <w:ind w:firstLine="0"/>
              <w:jc w:val="center"/>
              <w:rPr>
                <w:sz w:val="20"/>
                <w:szCs w:val="20"/>
              </w:rPr>
            </w:pPr>
            <w:r>
              <w:rPr>
                <w:sz w:val="20"/>
                <w:szCs w:val="20"/>
              </w:rPr>
              <w:t>8</w:t>
            </w:r>
          </w:p>
        </w:tc>
        <w:tc>
          <w:tcPr>
            <w:tcW w:w="2630" w:type="dxa"/>
            <w:vAlign w:val="center"/>
          </w:tcPr>
          <w:p w:rsidR="007C7107" w:rsidRPr="0070619E" w:rsidRDefault="007C7107" w:rsidP="0070619E">
            <w:pPr>
              <w:pStyle w:val="af5"/>
              <w:spacing w:before="0" w:beforeAutospacing="0" w:after="0" w:afterAutospacing="0"/>
              <w:ind w:firstLine="0"/>
              <w:jc w:val="center"/>
              <w:rPr>
                <w:sz w:val="20"/>
                <w:szCs w:val="20"/>
              </w:rPr>
            </w:pPr>
            <w:proofErr w:type="spellStart"/>
            <w:r w:rsidRPr="0070619E">
              <w:rPr>
                <w:sz w:val="20"/>
                <w:szCs w:val="20"/>
              </w:rPr>
              <w:t>Поча</w:t>
            </w:r>
            <w:proofErr w:type="spellEnd"/>
          </w:p>
        </w:tc>
        <w:tc>
          <w:tcPr>
            <w:tcW w:w="3402" w:type="dxa"/>
            <w:vAlign w:val="center"/>
          </w:tcPr>
          <w:p w:rsidR="007C7107" w:rsidRPr="0070619E" w:rsidRDefault="007C7107" w:rsidP="0070619E">
            <w:pPr>
              <w:pStyle w:val="af5"/>
              <w:spacing w:before="0" w:beforeAutospacing="0" w:after="0" w:afterAutospacing="0"/>
              <w:ind w:firstLine="0"/>
              <w:jc w:val="center"/>
              <w:rPr>
                <w:sz w:val="20"/>
                <w:szCs w:val="20"/>
              </w:rPr>
            </w:pPr>
            <w:r w:rsidRPr="0070619E">
              <w:rPr>
                <w:sz w:val="20"/>
                <w:szCs w:val="20"/>
              </w:rPr>
              <w:t>р. Вага, пр.</w:t>
            </w:r>
          </w:p>
        </w:tc>
        <w:tc>
          <w:tcPr>
            <w:tcW w:w="2942" w:type="dxa"/>
            <w:vAlign w:val="center"/>
          </w:tcPr>
          <w:p w:rsidR="007C7107" w:rsidRPr="0070619E" w:rsidRDefault="007C7107" w:rsidP="0070619E">
            <w:pPr>
              <w:pStyle w:val="af5"/>
              <w:spacing w:before="0" w:beforeAutospacing="0" w:after="0" w:afterAutospacing="0"/>
              <w:ind w:firstLine="0"/>
              <w:jc w:val="center"/>
              <w:rPr>
                <w:sz w:val="20"/>
                <w:szCs w:val="20"/>
              </w:rPr>
            </w:pPr>
            <w:r w:rsidRPr="0070619E">
              <w:rPr>
                <w:sz w:val="20"/>
                <w:szCs w:val="20"/>
              </w:rPr>
              <w:t>46</w:t>
            </w:r>
          </w:p>
        </w:tc>
      </w:tr>
      <w:tr w:rsidR="007C7107" w:rsidRPr="0070619E" w:rsidTr="005C3A78">
        <w:trPr>
          <w:trHeight w:val="256"/>
        </w:trPr>
        <w:tc>
          <w:tcPr>
            <w:tcW w:w="880" w:type="dxa"/>
            <w:vAlign w:val="center"/>
          </w:tcPr>
          <w:p w:rsidR="007C7107" w:rsidRPr="0070619E" w:rsidRDefault="0070619E" w:rsidP="0070619E">
            <w:pPr>
              <w:pStyle w:val="af5"/>
              <w:spacing w:before="0" w:beforeAutospacing="0" w:after="0" w:afterAutospacing="0"/>
              <w:ind w:firstLine="0"/>
              <w:jc w:val="center"/>
              <w:rPr>
                <w:sz w:val="20"/>
                <w:szCs w:val="20"/>
              </w:rPr>
            </w:pPr>
            <w:r>
              <w:rPr>
                <w:sz w:val="20"/>
                <w:szCs w:val="20"/>
              </w:rPr>
              <w:t>9</w:t>
            </w:r>
          </w:p>
        </w:tc>
        <w:tc>
          <w:tcPr>
            <w:tcW w:w="2630" w:type="dxa"/>
            <w:vAlign w:val="center"/>
          </w:tcPr>
          <w:p w:rsidR="007C7107" w:rsidRPr="0070619E" w:rsidRDefault="007C7107" w:rsidP="0070619E">
            <w:pPr>
              <w:pStyle w:val="af5"/>
              <w:spacing w:before="0" w:beforeAutospacing="0" w:after="0" w:afterAutospacing="0"/>
              <w:ind w:firstLine="0"/>
              <w:jc w:val="center"/>
              <w:rPr>
                <w:sz w:val="20"/>
                <w:szCs w:val="20"/>
              </w:rPr>
            </w:pPr>
            <w:proofErr w:type="spellStart"/>
            <w:r w:rsidRPr="0070619E">
              <w:rPr>
                <w:sz w:val="20"/>
                <w:szCs w:val="20"/>
              </w:rPr>
              <w:t>Кодима</w:t>
            </w:r>
            <w:proofErr w:type="spellEnd"/>
          </w:p>
        </w:tc>
        <w:tc>
          <w:tcPr>
            <w:tcW w:w="3402" w:type="dxa"/>
            <w:vAlign w:val="center"/>
          </w:tcPr>
          <w:p w:rsidR="007C7107" w:rsidRPr="0070619E" w:rsidRDefault="007C7107" w:rsidP="0070619E">
            <w:pPr>
              <w:pStyle w:val="af5"/>
              <w:spacing w:before="0" w:beforeAutospacing="0" w:after="0" w:afterAutospacing="0"/>
              <w:ind w:firstLine="0"/>
              <w:jc w:val="center"/>
              <w:rPr>
                <w:sz w:val="20"/>
                <w:szCs w:val="20"/>
              </w:rPr>
            </w:pPr>
            <w:r w:rsidRPr="0070619E">
              <w:rPr>
                <w:sz w:val="20"/>
                <w:szCs w:val="20"/>
              </w:rPr>
              <w:t xml:space="preserve">р. </w:t>
            </w:r>
            <w:proofErr w:type="spellStart"/>
            <w:r w:rsidRPr="0070619E">
              <w:rPr>
                <w:sz w:val="20"/>
                <w:szCs w:val="20"/>
              </w:rPr>
              <w:t>Ниж</w:t>
            </w:r>
            <w:proofErr w:type="spellEnd"/>
            <w:r w:rsidRPr="0070619E">
              <w:rPr>
                <w:sz w:val="20"/>
                <w:szCs w:val="20"/>
              </w:rPr>
              <w:t>. Тойма, лев.</w:t>
            </w:r>
          </w:p>
        </w:tc>
        <w:tc>
          <w:tcPr>
            <w:tcW w:w="2942" w:type="dxa"/>
            <w:vAlign w:val="center"/>
          </w:tcPr>
          <w:p w:rsidR="007C7107" w:rsidRPr="0070619E" w:rsidRDefault="007C7107" w:rsidP="0070619E">
            <w:pPr>
              <w:pStyle w:val="af5"/>
              <w:spacing w:before="0" w:beforeAutospacing="0" w:after="0" w:afterAutospacing="0"/>
              <w:ind w:firstLine="0"/>
              <w:jc w:val="center"/>
              <w:rPr>
                <w:sz w:val="20"/>
                <w:szCs w:val="20"/>
              </w:rPr>
            </w:pPr>
            <w:r w:rsidRPr="0070619E">
              <w:rPr>
                <w:sz w:val="20"/>
                <w:szCs w:val="20"/>
              </w:rPr>
              <w:t>32</w:t>
            </w:r>
          </w:p>
        </w:tc>
      </w:tr>
      <w:tr w:rsidR="007C7107" w:rsidRPr="0070619E" w:rsidTr="005C3A78">
        <w:trPr>
          <w:trHeight w:val="272"/>
        </w:trPr>
        <w:tc>
          <w:tcPr>
            <w:tcW w:w="880" w:type="dxa"/>
            <w:vAlign w:val="center"/>
          </w:tcPr>
          <w:p w:rsidR="007C7107" w:rsidRPr="0070619E" w:rsidRDefault="0070619E" w:rsidP="0070619E">
            <w:pPr>
              <w:pStyle w:val="af5"/>
              <w:spacing w:before="0" w:beforeAutospacing="0" w:after="0" w:afterAutospacing="0"/>
              <w:ind w:firstLine="0"/>
              <w:jc w:val="center"/>
              <w:rPr>
                <w:sz w:val="20"/>
                <w:szCs w:val="20"/>
              </w:rPr>
            </w:pPr>
            <w:r>
              <w:rPr>
                <w:sz w:val="20"/>
                <w:szCs w:val="20"/>
              </w:rPr>
              <w:t>10</w:t>
            </w:r>
          </w:p>
        </w:tc>
        <w:tc>
          <w:tcPr>
            <w:tcW w:w="2630" w:type="dxa"/>
            <w:vAlign w:val="center"/>
          </w:tcPr>
          <w:p w:rsidR="007C7107" w:rsidRPr="0070619E" w:rsidRDefault="007C7107" w:rsidP="0070619E">
            <w:pPr>
              <w:pStyle w:val="af5"/>
              <w:spacing w:before="0" w:beforeAutospacing="0" w:after="0" w:afterAutospacing="0"/>
              <w:ind w:firstLine="0"/>
              <w:jc w:val="center"/>
              <w:rPr>
                <w:sz w:val="20"/>
                <w:szCs w:val="20"/>
              </w:rPr>
            </w:pPr>
            <w:proofErr w:type="spellStart"/>
            <w:r w:rsidRPr="0070619E">
              <w:rPr>
                <w:sz w:val="20"/>
                <w:szCs w:val="20"/>
              </w:rPr>
              <w:t>Калдыш</w:t>
            </w:r>
            <w:proofErr w:type="spellEnd"/>
          </w:p>
        </w:tc>
        <w:tc>
          <w:tcPr>
            <w:tcW w:w="3402" w:type="dxa"/>
            <w:vAlign w:val="center"/>
          </w:tcPr>
          <w:p w:rsidR="007C7107" w:rsidRPr="0070619E" w:rsidRDefault="007C7107" w:rsidP="0070619E">
            <w:pPr>
              <w:pStyle w:val="af5"/>
              <w:spacing w:before="0" w:beforeAutospacing="0" w:after="0" w:afterAutospacing="0"/>
              <w:ind w:firstLine="0"/>
              <w:jc w:val="center"/>
              <w:rPr>
                <w:sz w:val="20"/>
                <w:szCs w:val="20"/>
              </w:rPr>
            </w:pPr>
            <w:r w:rsidRPr="0070619E">
              <w:rPr>
                <w:sz w:val="20"/>
                <w:szCs w:val="20"/>
              </w:rPr>
              <w:t xml:space="preserve">р. </w:t>
            </w:r>
            <w:proofErr w:type="spellStart"/>
            <w:r w:rsidRPr="0070619E">
              <w:rPr>
                <w:sz w:val="20"/>
                <w:szCs w:val="20"/>
              </w:rPr>
              <w:t>Шеньга</w:t>
            </w:r>
            <w:proofErr w:type="spellEnd"/>
            <w:r w:rsidRPr="0070619E">
              <w:rPr>
                <w:sz w:val="20"/>
                <w:szCs w:val="20"/>
              </w:rPr>
              <w:t>, лев</w:t>
            </w:r>
          </w:p>
        </w:tc>
        <w:tc>
          <w:tcPr>
            <w:tcW w:w="2942" w:type="dxa"/>
            <w:vAlign w:val="center"/>
          </w:tcPr>
          <w:p w:rsidR="007C7107" w:rsidRPr="0070619E" w:rsidRDefault="007C7107" w:rsidP="0070619E">
            <w:pPr>
              <w:pStyle w:val="af5"/>
              <w:spacing w:before="0" w:beforeAutospacing="0" w:after="0" w:afterAutospacing="0"/>
              <w:ind w:firstLine="0"/>
              <w:jc w:val="center"/>
              <w:rPr>
                <w:sz w:val="20"/>
                <w:szCs w:val="20"/>
              </w:rPr>
            </w:pPr>
            <w:r w:rsidRPr="0070619E">
              <w:rPr>
                <w:sz w:val="20"/>
                <w:szCs w:val="20"/>
              </w:rPr>
              <w:t>30</w:t>
            </w:r>
          </w:p>
        </w:tc>
      </w:tr>
      <w:tr w:rsidR="007C7107" w:rsidRPr="0070619E" w:rsidTr="005C3A78">
        <w:trPr>
          <w:trHeight w:val="272"/>
        </w:trPr>
        <w:tc>
          <w:tcPr>
            <w:tcW w:w="880" w:type="dxa"/>
            <w:vAlign w:val="center"/>
          </w:tcPr>
          <w:p w:rsidR="007C7107" w:rsidRPr="0070619E" w:rsidRDefault="0070619E" w:rsidP="0070619E">
            <w:pPr>
              <w:pStyle w:val="af5"/>
              <w:spacing w:before="0" w:beforeAutospacing="0" w:after="0" w:afterAutospacing="0"/>
              <w:ind w:firstLine="0"/>
              <w:jc w:val="center"/>
              <w:rPr>
                <w:sz w:val="20"/>
                <w:szCs w:val="20"/>
              </w:rPr>
            </w:pPr>
            <w:r>
              <w:rPr>
                <w:sz w:val="20"/>
                <w:szCs w:val="20"/>
              </w:rPr>
              <w:t>11</w:t>
            </w:r>
          </w:p>
        </w:tc>
        <w:tc>
          <w:tcPr>
            <w:tcW w:w="2630" w:type="dxa"/>
            <w:vAlign w:val="center"/>
          </w:tcPr>
          <w:p w:rsidR="007C7107" w:rsidRPr="0070619E" w:rsidRDefault="007C7107" w:rsidP="0070619E">
            <w:pPr>
              <w:pStyle w:val="af5"/>
              <w:spacing w:before="0" w:beforeAutospacing="0" w:after="0" w:afterAutospacing="0"/>
              <w:ind w:firstLine="0"/>
              <w:jc w:val="center"/>
              <w:rPr>
                <w:sz w:val="20"/>
                <w:szCs w:val="20"/>
              </w:rPr>
            </w:pPr>
            <w:proofErr w:type="spellStart"/>
            <w:r w:rsidRPr="0070619E">
              <w:rPr>
                <w:sz w:val="20"/>
                <w:szCs w:val="20"/>
              </w:rPr>
              <w:t>Пинежка</w:t>
            </w:r>
            <w:proofErr w:type="spellEnd"/>
          </w:p>
        </w:tc>
        <w:tc>
          <w:tcPr>
            <w:tcW w:w="3402" w:type="dxa"/>
            <w:vAlign w:val="center"/>
          </w:tcPr>
          <w:p w:rsidR="007C7107" w:rsidRPr="0070619E" w:rsidRDefault="007C7107" w:rsidP="0070619E">
            <w:pPr>
              <w:pStyle w:val="af5"/>
              <w:spacing w:before="0" w:beforeAutospacing="0" w:after="0" w:afterAutospacing="0"/>
              <w:ind w:firstLine="0"/>
              <w:jc w:val="center"/>
              <w:rPr>
                <w:sz w:val="20"/>
                <w:szCs w:val="20"/>
              </w:rPr>
            </w:pPr>
            <w:r w:rsidRPr="0070619E">
              <w:rPr>
                <w:sz w:val="20"/>
                <w:szCs w:val="20"/>
              </w:rPr>
              <w:t>р. Вага, пр.</w:t>
            </w:r>
          </w:p>
        </w:tc>
        <w:tc>
          <w:tcPr>
            <w:tcW w:w="2942" w:type="dxa"/>
            <w:vAlign w:val="center"/>
          </w:tcPr>
          <w:p w:rsidR="007C7107" w:rsidRPr="0070619E" w:rsidRDefault="007C7107" w:rsidP="0070619E">
            <w:pPr>
              <w:pStyle w:val="af5"/>
              <w:spacing w:before="0" w:beforeAutospacing="0" w:after="0" w:afterAutospacing="0"/>
              <w:ind w:firstLine="0"/>
              <w:jc w:val="center"/>
              <w:rPr>
                <w:sz w:val="20"/>
                <w:szCs w:val="20"/>
              </w:rPr>
            </w:pPr>
            <w:r w:rsidRPr="0070619E">
              <w:rPr>
                <w:sz w:val="20"/>
                <w:szCs w:val="20"/>
              </w:rPr>
              <w:t>28</w:t>
            </w:r>
          </w:p>
        </w:tc>
      </w:tr>
      <w:tr w:rsidR="007C7107" w:rsidRPr="0070619E" w:rsidTr="005C3A78">
        <w:trPr>
          <w:trHeight w:val="256"/>
        </w:trPr>
        <w:tc>
          <w:tcPr>
            <w:tcW w:w="880" w:type="dxa"/>
            <w:vAlign w:val="center"/>
          </w:tcPr>
          <w:p w:rsidR="007C7107" w:rsidRPr="0070619E" w:rsidRDefault="0070619E" w:rsidP="0070619E">
            <w:pPr>
              <w:pStyle w:val="af5"/>
              <w:spacing w:before="0" w:beforeAutospacing="0" w:after="0" w:afterAutospacing="0"/>
              <w:ind w:firstLine="0"/>
              <w:jc w:val="center"/>
              <w:rPr>
                <w:sz w:val="20"/>
                <w:szCs w:val="20"/>
              </w:rPr>
            </w:pPr>
            <w:r>
              <w:rPr>
                <w:sz w:val="20"/>
                <w:szCs w:val="20"/>
              </w:rPr>
              <w:t>12</w:t>
            </w:r>
          </w:p>
        </w:tc>
        <w:tc>
          <w:tcPr>
            <w:tcW w:w="2630" w:type="dxa"/>
            <w:vAlign w:val="center"/>
          </w:tcPr>
          <w:p w:rsidR="007C7107" w:rsidRPr="0070619E" w:rsidRDefault="007C7107" w:rsidP="0070619E">
            <w:pPr>
              <w:pStyle w:val="af5"/>
              <w:spacing w:before="0" w:beforeAutospacing="0" w:after="0" w:afterAutospacing="0"/>
              <w:ind w:firstLine="0"/>
              <w:jc w:val="center"/>
              <w:rPr>
                <w:sz w:val="20"/>
                <w:szCs w:val="20"/>
              </w:rPr>
            </w:pPr>
            <w:proofErr w:type="spellStart"/>
            <w:r w:rsidRPr="0070619E">
              <w:rPr>
                <w:sz w:val="20"/>
                <w:szCs w:val="20"/>
              </w:rPr>
              <w:t>Шурбуй</w:t>
            </w:r>
            <w:proofErr w:type="spellEnd"/>
          </w:p>
        </w:tc>
        <w:tc>
          <w:tcPr>
            <w:tcW w:w="3402" w:type="dxa"/>
            <w:vAlign w:val="center"/>
          </w:tcPr>
          <w:p w:rsidR="007C7107" w:rsidRPr="0070619E" w:rsidRDefault="007C7107" w:rsidP="0070619E">
            <w:pPr>
              <w:pStyle w:val="af5"/>
              <w:spacing w:before="0" w:beforeAutospacing="0" w:after="0" w:afterAutospacing="0"/>
              <w:ind w:firstLine="0"/>
              <w:jc w:val="center"/>
              <w:rPr>
                <w:sz w:val="20"/>
                <w:szCs w:val="20"/>
              </w:rPr>
            </w:pPr>
            <w:r w:rsidRPr="0070619E">
              <w:rPr>
                <w:sz w:val="20"/>
                <w:szCs w:val="20"/>
              </w:rPr>
              <w:t xml:space="preserve">р. </w:t>
            </w:r>
            <w:proofErr w:type="spellStart"/>
            <w:r w:rsidRPr="0070619E">
              <w:rPr>
                <w:sz w:val="20"/>
                <w:szCs w:val="20"/>
              </w:rPr>
              <w:t>Поча</w:t>
            </w:r>
            <w:proofErr w:type="spellEnd"/>
            <w:r w:rsidRPr="0070619E">
              <w:rPr>
                <w:sz w:val="20"/>
                <w:szCs w:val="20"/>
              </w:rPr>
              <w:t>, пр.</w:t>
            </w:r>
          </w:p>
        </w:tc>
        <w:tc>
          <w:tcPr>
            <w:tcW w:w="2942" w:type="dxa"/>
            <w:vAlign w:val="center"/>
          </w:tcPr>
          <w:p w:rsidR="007C7107" w:rsidRPr="0070619E" w:rsidRDefault="007C7107" w:rsidP="0070619E">
            <w:pPr>
              <w:pStyle w:val="af5"/>
              <w:spacing w:before="0" w:beforeAutospacing="0" w:after="0" w:afterAutospacing="0"/>
              <w:ind w:firstLine="0"/>
              <w:jc w:val="center"/>
              <w:rPr>
                <w:sz w:val="20"/>
                <w:szCs w:val="20"/>
              </w:rPr>
            </w:pPr>
            <w:r w:rsidRPr="0070619E">
              <w:rPr>
                <w:sz w:val="20"/>
                <w:szCs w:val="20"/>
              </w:rPr>
              <w:t>18</w:t>
            </w:r>
          </w:p>
        </w:tc>
      </w:tr>
      <w:tr w:rsidR="007C7107" w:rsidRPr="0070619E" w:rsidTr="005C3A78">
        <w:trPr>
          <w:trHeight w:val="256"/>
        </w:trPr>
        <w:tc>
          <w:tcPr>
            <w:tcW w:w="880" w:type="dxa"/>
            <w:vAlign w:val="center"/>
          </w:tcPr>
          <w:p w:rsidR="007C7107" w:rsidRPr="0070619E" w:rsidRDefault="0070619E" w:rsidP="0070619E">
            <w:pPr>
              <w:pStyle w:val="af5"/>
              <w:spacing w:before="0" w:beforeAutospacing="0" w:after="0" w:afterAutospacing="0"/>
              <w:ind w:firstLine="0"/>
              <w:jc w:val="center"/>
              <w:rPr>
                <w:sz w:val="20"/>
                <w:szCs w:val="20"/>
              </w:rPr>
            </w:pPr>
            <w:r>
              <w:rPr>
                <w:sz w:val="20"/>
                <w:szCs w:val="20"/>
              </w:rPr>
              <w:t>13</w:t>
            </w:r>
          </w:p>
        </w:tc>
        <w:tc>
          <w:tcPr>
            <w:tcW w:w="2630" w:type="dxa"/>
            <w:vAlign w:val="center"/>
          </w:tcPr>
          <w:p w:rsidR="007C7107" w:rsidRPr="0070619E" w:rsidRDefault="007C7107" w:rsidP="0070619E">
            <w:pPr>
              <w:pStyle w:val="af5"/>
              <w:spacing w:before="0" w:beforeAutospacing="0" w:after="0" w:afterAutospacing="0"/>
              <w:ind w:firstLine="0"/>
              <w:jc w:val="center"/>
              <w:rPr>
                <w:sz w:val="20"/>
                <w:szCs w:val="20"/>
              </w:rPr>
            </w:pPr>
            <w:r w:rsidRPr="0070619E">
              <w:rPr>
                <w:sz w:val="20"/>
                <w:szCs w:val="20"/>
              </w:rPr>
              <w:t>Зеленая</w:t>
            </w:r>
          </w:p>
        </w:tc>
        <w:tc>
          <w:tcPr>
            <w:tcW w:w="3402" w:type="dxa"/>
            <w:vAlign w:val="center"/>
          </w:tcPr>
          <w:p w:rsidR="007C7107" w:rsidRPr="0070619E" w:rsidRDefault="007C7107" w:rsidP="0070619E">
            <w:pPr>
              <w:pStyle w:val="af5"/>
              <w:spacing w:before="0" w:beforeAutospacing="0" w:after="0" w:afterAutospacing="0"/>
              <w:ind w:firstLine="0"/>
              <w:jc w:val="center"/>
              <w:rPr>
                <w:sz w:val="20"/>
                <w:szCs w:val="20"/>
              </w:rPr>
            </w:pPr>
            <w:r w:rsidRPr="0070619E">
              <w:rPr>
                <w:sz w:val="20"/>
                <w:szCs w:val="20"/>
              </w:rPr>
              <w:t xml:space="preserve">р. </w:t>
            </w:r>
            <w:proofErr w:type="spellStart"/>
            <w:r w:rsidRPr="0070619E">
              <w:rPr>
                <w:sz w:val="20"/>
                <w:szCs w:val="20"/>
              </w:rPr>
              <w:t>Вальтий</w:t>
            </w:r>
            <w:proofErr w:type="spellEnd"/>
            <w:r w:rsidRPr="0070619E">
              <w:rPr>
                <w:sz w:val="20"/>
                <w:szCs w:val="20"/>
              </w:rPr>
              <w:t xml:space="preserve"> пр.</w:t>
            </w:r>
          </w:p>
        </w:tc>
        <w:tc>
          <w:tcPr>
            <w:tcW w:w="2942" w:type="dxa"/>
            <w:vAlign w:val="center"/>
          </w:tcPr>
          <w:p w:rsidR="007C7107" w:rsidRPr="0070619E" w:rsidRDefault="007C7107" w:rsidP="0070619E">
            <w:pPr>
              <w:pStyle w:val="af5"/>
              <w:spacing w:before="0" w:beforeAutospacing="0" w:after="0" w:afterAutospacing="0"/>
              <w:ind w:firstLine="0"/>
              <w:jc w:val="center"/>
              <w:rPr>
                <w:sz w:val="20"/>
                <w:szCs w:val="20"/>
              </w:rPr>
            </w:pPr>
            <w:r w:rsidRPr="0070619E">
              <w:rPr>
                <w:sz w:val="20"/>
                <w:szCs w:val="20"/>
              </w:rPr>
              <w:t>17</w:t>
            </w:r>
          </w:p>
        </w:tc>
      </w:tr>
      <w:tr w:rsidR="007C7107" w:rsidRPr="0070619E" w:rsidTr="005C3A78">
        <w:trPr>
          <w:trHeight w:val="256"/>
        </w:trPr>
        <w:tc>
          <w:tcPr>
            <w:tcW w:w="880" w:type="dxa"/>
            <w:vAlign w:val="center"/>
          </w:tcPr>
          <w:p w:rsidR="007C7107" w:rsidRPr="0070619E" w:rsidRDefault="0070619E" w:rsidP="0070619E">
            <w:pPr>
              <w:pStyle w:val="af5"/>
              <w:spacing w:before="0" w:beforeAutospacing="0" w:after="0" w:afterAutospacing="0"/>
              <w:ind w:firstLine="0"/>
              <w:jc w:val="center"/>
              <w:rPr>
                <w:sz w:val="20"/>
                <w:szCs w:val="20"/>
              </w:rPr>
            </w:pPr>
            <w:r>
              <w:rPr>
                <w:sz w:val="20"/>
                <w:szCs w:val="20"/>
              </w:rPr>
              <w:t>14</w:t>
            </w:r>
          </w:p>
        </w:tc>
        <w:tc>
          <w:tcPr>
            <w:tcW w:w="2630" w:type="dxa"/>
            <w:vAlign w:val="center"/>
          </w:tcPr>
          <w:p w:rsidR="007C7107" w:rsidRPr="0070619E" w:rsidRDefault="007C7107" w:rsidP="0070619E">
            <w:pPr>
              <w:pStyle w:val="af5"/>
              <w:spacing w:before="0" w:beforeAutospacing="0" w:after="0" w:afterAutospacing="0"/>
              <w:ind w:firstLine="0"/>
              <w:jc w:val="center"/>
              <w:rPr>
                <w:sz w:val="20"/>
                <w:szCs w:val="20"/>
              </w:rPr>
            </w:pPr>
            <w:proofErr w:type="spellStart"/>
            <w:r w:rsidRPr="0070619E">
              <w:rPr>
                <w:sz w:val="20"/>
                <w:szCs w:val="20"/>
              </w:rPr>
              <w:t>Селеньга</w:t>
            </w:r>
            <w:proofErr w:type="spellEnd"/>
          </w:p>
        </w:tc>
        <w:tc>
          <w:tcPr>
            <w:tcW w:w="3402" w:type="dxa"/>
            <w:vAlign w:val="center"/>
          </w:tcPr>
          <w:p w:rsidR="007C7107" w:rsidRPr="0070619E" w:rsidRDefault="007C7107" w:rsidP="0070619E">
            <w:pPr>
              <w:pStyle w:val="af5"/>
              <w:spacing w:before="0" w:beforeAutospacing="0" w:after="0" w:afterAutospacing="0"/>
              <w:ind w:firstLine="0"/>
              <w:jc w:val="center"/>
              <w:rPr>
                <w:sz w:val="20"/>
                <w:szCs w:val="20"/>
              </w:rPr>
            </w:pPr>
            <w:r w:rsidRPr="0070619E">
              <w:rPr>
                <w:sz w:val="20"/>
                <w:szCs w:val="20"/>
              </w:rPr>
              <w:t xml:space="preserve">р. </w:t>
            </w:r>
            <w:proofErr w:type="spellStart"/>
            <w:r w:rsidRPr="0070619E">
              <w:rPr>
                <w:sz w:val="20"/>
                <w:szCs w:val="20"/>
              </w:rPr>
              <w:t>Поча</w:t>
            </w:r>
            <w:proofErr w:type="spellEnd"/>
            <w:r w:rsidRPr="0070619E">
              <w:rPr>
                <w:sz w:val="20"/>
                <w:szCs w:val="20"/>
              </w:rPr>
              <w:t>, пр.</w:t>
            </w:r>
          </w:p>
        </w:tc>
        <w:tc>
          <w:tcPr>
            <w:tcW w:w="2942" w:type="dxa"/>
            <w:vAlign w:val="center"/>
          </w:tcPr>
          <w:p w:rsidR="007C7107" w:rsidRPr="0070619E" w:rsidRDefault="007C7107" w:rsidP="0070619E">
            <w:pPr>
              <w:pStyle w:val="af5"/>
              <w:spacing w:before="0" w:beforeAutospacing="0" w:after="0" w:afterAutospacing="0"/>
              <w:ind w:firstLine="0"/>
              <w:jc w:val="center"/>
              <w:rPr>
                <w:sz w:val="20"/>
                <w:szCs w:val="20"/>
              </w:rPr>
            </w:pPr>
            <w:r w:rsidRPr="0070619E">
              <w:rPr>
                <w:sz w:val="20"/>
                <w:szCs w:val="20"/>
              </w:rPr>
              <w:t>17</w:t>
            </w:r>
          </w:p>
        </w:tc>
      </w:tr>
      <w:tr w:rsidR="007C7107" w:rsidRPr="0070619E" w:rsidTr="005C3A78">
        <w:trPr>
          <w:trHeight w:val="256"/>
        </w:trPr>
        <w:tc>
          <w:tcPr>
            <w:tcW w:w="880" w:type="dxa"/>
            <w:vAlign w:val="center"/>
          </w:tcPr>
          <w:p w:rsidR="007C7107" w:rsidRPr="0070619E" w:rsidRDefault="0070619E" w:rsidP="0070619E">
            <w:pPr>
              <w:pStyle w:val="af5"/>
              <w:spacing w:before="0" w:beforeAutospacing="0" w:after="0" w:afterAutospacing="0"/>
              <w:ind w:firstLine="0"/>
              <w:jc w:val="center"/>
              <w:rPr>
                <w:sz w:val="20"/>
                <w:szCs w:val="20"/>
              </w:rPr>
            </w:pPr>
            <w:r>
              <w:rPr>
                <w:sz w:val="20"/>
                <w:szCs w:val="20"/>
              </w:rPr>
              <w:t>15</w:t>
            </w:r>
          </w:p>
        </w:tc>
        <w:tc>
          <w:tcPr>
            <w:tcW w:w="2630" w:type="dxa"/>
            <w:vAlign w:val="center"/>
          </w:tcPr>
          <w:p w:rsidR="007C7107" w:rsidRPr="0070619E" w:rsidRDefault="007C7107" w:rsidP="0070619E">
            <w:pPr>
              <w:pStyle w:val="af5"/>
              <w:spacing w:before="0" w:beforeAutospacing="0" w:after="0" w:afterAutospacing="0"/>
              <w:ind w:firstLine="0"/>
              <w:jc w:val="center"/>
              <w:rPr>
                <w:sz w:val="20"/>
                <w:szCs w:val="20"/>
              </w:rPr>
            </w:pPr>
            <w:proofErr w:type="spellStart"/>
            <w:r w:rsidRPr="0070619E">
              <w:rPr>
                <w:sz w:val="20"/>
                <w:szCs w:val="20"/>
              </w:rPr>
              <w:t>Ягрыш</w:t>
            </w:r>
            <w:proofErr w:type="spellEnd"/>
          </w:p>
        </w:tc>
        <w:tc>
          <w:tcPr>
            <w:tcW w:w="3402" w:type="dxa"/>
            <w:vAlign w:val="center"/>
          </w:tcPr>
          <w:p w:rsidR="007C7107" w:rsidRPr="0070619E" w:rsidRDefault="007C7107" w:rsidP="0070619E">
            <w:pPr>
              <w:pStyle w:val="af5"/>
              <w:spacing w:before="0" w:beforeAutospacing="0" w:after="0" w:afterAutospacing="0"/>
              <w:ind w:firstLine="0"/>
              <w:jc w:val="center"/>
              <w:rPr>
                <w:sz w:val="20"/>
                <w:szCs w:val="20"/>
              </w:rPr>
            </w:pPr>
            <w:r w:rsidRPr="0070619E">
              <w:rPr>
                <w:sz w:val="20"/>
                <w:szCs w:val="20"/>
              </w:rPr>
              <w:t xml:space="preserve">р. </w:t>
            </w:r>
            <w:proofErr w:type="spellStart"/>
            <w:r w:rsidRPr="0070619E">
              <w:rPr>
                <w:sz w:val="20"/>
                <w:szCs w:val="20"/>
              </w:rPr>
              <w:t>Шеньга</w:t>
            </w:r>
            <w:proofErr w:type="spellEnd"/>
            <w:r w:rsidRPr="0070619E">
              <w:rPr>
                <w:sz w:val="20"/>
                <w:szCs w:val="20"/>
              </w:rPr>
              <w:t>, пр.</w:t>
            </w:r>
          </w:p>
        </w:tc>
        <w:tc>
          <w:tcPr>
            <w:tcW w:w="2942" w:type="dxa"/>
            <w:vAlign w:val="center"/>
          </w:tcPr>
          <w:p w:rsidR="007C7107" w:rsidRPr="0070619E" w:rsidRDefault="007C7107" w:rsidP="0070619E">
            <w:pPr>
              <w:pStyle w:val="af5"/>
              <w:spacing w:before="0" w:beforeAutospacing="0" w:after="0" w:afterAutospacing="0"/>
              <w:ind w:firstLine="0"/>
              <w:jc w:val="center"/>
              <w:rPr>
                <w:sz w:val="20"/>
                <w:szCs w:val="20"/>
              </w:rPr>
            </w:pPr>
            <w:r w:rsidRPr="0070619E">
              <w:rPr>
                <w:sz w:val="20"/>
                <w:szCs w:val="20"/>
              </w:rPr>
              <w:t>15</w:t>
            </w:r>
          </w:p>
        </w:tc>
      </w:tr>
      <w:tr w:rsidR="007C7107" w:rsidRPr="0070619E" w:rsidTr="005C3A78">
        <w:trPr>
          <w:trHeight w:val="256"/>
        </w:trPr>
        <w:tc>
          <w:tcPr>
            <w:tcW w:w="880" w:type="dxa"/>
            <w:vAlign w:val="center"/>
          </w:tcPr>
          <w:p w:rsidR="007C7107" w:rsidRPr="0070619E" w:rsidRDefault="0070619E" w:rsidP="0070619E">
            <w:pPr>
              <w:pStyle w:val="af5"/>
              <w:spacing w:before="0" w:beforeAutospacing="0" w:after="0" w:afterAutospacing="0"/>
              <w:ind w:firstLine="0"/>
              <w:jc w:val="center"/>
              <w:rPr>
                <w:sz w:val="20"/>
                <w:szCs w:val="20"/>
              </w:rPr>
            </w:pPr>
            <w:r>
              <w:rPr>
                <w:sz w:val="20"/>
                <w:szCs w:val="20"/>
              </w:rPr>
              <w:t>16</w:t>
            </w:r>
          </w:p>
        </w:tc>
        <w:tc>
          <w:tcPr>
            <w:tcW w:w="2630" w:type="dxa"/>
            <w:vAlign w:val="center"/>
          </w:tcPr>
          <w:p w:rsidR="007C7107" w:rsidRPr="0070619E" w:rsidRDefault="007C7107" w:rsidP="0070619E">
            <w:pPr>
              <w:pStyle w:val="af5"/>
              <w:spacing w:before="0" w:beforeAutospacing="0" w:after="0" w:afterAutospacing="0"/>
              <w:ind w:firstLine="0"/>
              <w:jc w:val="center"/>
              <w:rPr>
                <w:sz w:val="20"/>
                <w:szCs w:val="20"/>
              </w:rPr>
            </w:pPr>
            <w:proofErr w:type="spellStart"/>
            <w:r w:rsidRPr="0070619E">
              <w:rPr>
                <w:sz w:val="20"/>
                <w:szCs w:val="20"/>
              </w:rPr>
              <w:t>Ягласарь</w:t>
            </w:r>
            <w:proofErr w:type="spellEnd"/>
          </w:p>
        </w:tc>
        <w:tc>
          <w:tcPr>
            <w:tcW w:w="3402" w:type="dxa"/>
            <w:vAlign w:val="center"/>
          </w:tcPr>
          <w:p w:rsidR="007C7107" w:rsidRPr="0070619E" w:rsidRDefault="007C7107" w:rsidP="0070619E">
            <w:pPr>
              <w:pStyle w:val="af5"/>
              <w:spacing w:before="0" w:beforeAutospacing="0" w:after="0" w:afterAutospacing="0"/>
              <w:ind w:firstLine="0"/>
              <w:jc w:val="center"/>
              <w:rPr>
                <w:sz w:val="20"/>
                <w:szCs w:val="20"/>
              </w:rPr>
            </w:pPr>
            <w:r w:rsidRPr="0070619E">
              <w:rPr>
                <w:sz w:val="20"/>
                <w:szCs w:val="20"/>
              </w:rPr>
              <w:t xml:space="preserve">р. </w:t>
            </w:r>
            <w:proofErr w:type="spellStart"/>
            <w:r w:rsidRPr="0070619E">
              <w:rPr>
                <w:sz w:val="20"/>
                <w:szCs w:val="20"/>
              </w:rPr>
              <w:t>Поча</w:t>
            </w:r>
            <w:proofErr w:type="spellEnd"/>
            <w:r w:rsidRPr="0070619E">
              <w:rPr>
                <w:sz w:val="20"/>
                <w:szCs w:val="20"/>
              </w:rPr>
              <w:t>, пр.</w:t>
            </w:r>
          </w:p>
        </w:tc>
        <w:tc>
          <w:tcPr>
            <w:tcW w:w="2942" w:type="dxa"/>
            <w:vAlign w:val="center"/>
          </w:tcPr>
          <w:p w:rsidR="007C7107" w:rsidRPr="0070619E" w:rsidRDefault="007C7107" w:rsidP="0070619E">
            <w:pPr>
              <w:pStyle w:val="af5"/>
              <w:spacing w:before="0" w:beforeAutospacing="0" w:after="0" w:afterAutospacing="0"/>
              <w:ind w:firstLine="0"/>
              <w:jc w:val="center"/>
              <w:rPr>
                <w:sz w:val="20"/>
                <w:szCs w:val="20"/>
              </w:rPr>
            </w:pPr>
            <w:r w:rsidRPr="0070619E">
              <w:rPr>
                <w:sz w:val="20"/>
                <w:szCs w:val="20"/>
              </w:rPr>
              <w:t>14</w:t>
            </w:r>
          </w:p>
        </w:tc>
      </w:tr>
      <w:tr w:rsidR="007C7107" w:rsidRPr="0070619E" w:rsidTr="005C3A78">
        <w:trPr>
          <w:trHeight w:val="256"/>
        </w:trPr>
        <w:tc>
          <w:tcPr>
            <w:tcW w:w="880" w:type="dxa"/>
            <w:vAlign w:val="center"/>
          </w:tcPr>
          <w:p w:rsidR="007C7107" w:rsidRPr="0070619E" w:rsidRDefault="0070619E" w:rsidP="0070619E">
            <w:pPr>
              <w:pStyle w:val="af5"/>
              <w:spacing w:before="0" w:beforeAutospacing="0" w:after="0" w:afterAutospacing="0"/>
              <w:ind w:firstLine="0"/>
              <w:jc w:val="center"/>
              <w:rPr>
                <w:sz w:val="20"/>
                <w:szCs w:val="20"/>
              </w:rPr>
            </w:pPr>
            <w:r>
              <w:rPr>
                <w:sz w:val="20"/>
                <w:szCs w:val="20"/>
              </w:rPr>
              <w:t>17</w:t>
            </w:r>
          </w:p>
        </w:tc>
        <w:tc>
          <w:tcPr>
            <w:tcW w:w="2630" w:type="dxa"/>
            <w:vAlign w:val="center"/>
          </w:tcPr>
          <w:p w:rsidR="007C7107" w:rsidRPr="0070619E" w:rsidRDefault="007C7107" w:rsidP="0070619E">
            <w:pPr>
              <w:pStyle w:val="af5"/>
              <w:spacing w:before="0" w:beforeAutospacing="0" w:after="0" w:afterAutospacing="0"/>
              <w:ind w:firstLine="0"/>
              <w:jc w:val="center"/>
              <w:rPr>
                <w:sz w:val="20"/>
                <w:szCs w:val="20"/>
              </w:rPr>
            </w:pPr>
            <w:proofErr w:type="spellStart"/>
            <w:r w:rsidRPr="0070619E">
              <w:rPr>
                <w:sz w:val="20"/>
                <w:szCs w:val="20"/>
              </w:rPr>
              <w:t>Кержевка</w:t>
            </w:r>
            <w:proofErr w:type="spellEnd"/>
          </w:p>
        </w:tc>
        <w:tc>
          <w:tcPr>
            <w:tcW w:w="3402" w:type="dxa"/>
            <w:vAlign w:val="center"/>
          </w:tcPr>
          <w:p w:rsidR="007C7107" w:rsidRPr="0070619E" w:rsidRDefault="007C7107" w:rsidP="0070619E">
            <w:pPr>
              <w:pStyle w:val="af5"/>
              <w:spacing w:before="0" w:beforeAutospacing="0" w:after="0" w:afterAutospacing="0"/>
              <w:ind w:firstLine="0"/>
              <w:jc w:val="center"/>
              <w:rPr>
                <w:sz w:val="20"/>
                <w:szCs w:val="20"/>
              </w:rPr>
            </w:pPr>
            <w:r w:rsidRPr="0070619E">
              <w:rPr>
                <w:sz w:val="20"/>
                <w:szCs w:val="20"/>
              </w:rPr>
              <w:t xml:space="preserve">р. </w:t>
            </w:r>
            <w:proofErr w:type="spellStart"/>
            <w:r w:rsidRPr="0070619E">
              <w:rPr>
                <w:sz w:val="20"/>
                <w:szCs w:val="20"/>
              </w:rPr>
              <w:t>Вальтий</w:t>
            </w:r>
            <w:proofErr w:type="spellEnd"/>
            <w:r w:rsidRPr="0070619E">
              <w:rPr>
                <w:sz w:val="20"/>
                <w:szCs w:val="20"/>
              </w:rPr>
              <w:t xml:space="preserve"> пр.</w:t>
            </w:r>
          </w:p>
        </w:tc>
        <w:tc>
          <w:tcPr>
            <w:tcW w:w="2942" w:type="dxa"/>
            <w:vAlign w:val="center"/>
          </w:tcPr>
          <w:p w:rsidR="007C7107" w:rsidRPr="0070619E" w:rsidRDefault="007C7107" w:rsidP="0070619E">
            <w:pPr>
              <w:pStyle w:val="af5"/>
              <w:spacing w:before="0" w:beforeAutospacing="0" w:after="0" w:afterAutospacing="0"/>
              <w:ind w:firstLine="0"/>
              <w:jc w:val="center"/>
              <w:rPr>
                <w:sz w:val="20"/>
                <w:szCs w:val="20"/>
              </w:rPr>
            </w:pPr>
            <w:r w:rsidRPr="0070619E">
              <w:rPr>
                <w:sz w:val="20"/>
                <w:szCs w:val="20"/>
              </w:rPr>
              <w:t>13</w:t>
            </w:r>
          </w:p>
        </w:tc>
      </w:tr>
    </w:tbl>
    <w:p w:rsidR="005C3A78" w:rsidRDefault="005C3A78" w:rsidP="0070619E">
      <w:pPr>
        <w:rPr>
          <w:szCs w:val="26"/>
        </w:rPr>
      </w:pPr>
    </w:p>
    <w:p w:rsidR="007C7107" w:rsidRPr="000728B9" w:rsidRDefault="007C7107" w:rsidP="0070619E">
      <w:pPr>
        <w:rPr>
          <w:szCs w:val="26"/>
        </w:rPr>
      </w:pPr>
      <w:r w:rsidRPr="000728B9">
        <w:rPr>
          <w:szCs w:val="26"/>
        </w:rPr>
        <w:t xml:space="preserve">Река Вага - крупнейший левый приток Северной Двины. Длина реки - </w:t>
      </w:r>
      <w:smartTag w:uri="urn:schemas-microsoft-com:office:smarttags" w:element="metricconverter">
        <w:smartTagPr>
          <w:attr w:name="ProductID" w:val="575 км"/>
        </w:smartTagPr>
        <w:r w:rsidRPr="000728B9">
          <w:rPr>
            <w:szCs w:val="26"/>
          </w:rPr>
          <w:t>575 км</w:t>
        </w:r>
      </w:smartTag>
      <w:r w:rsidRPr="000728B9">
        <w:rPr>
          <w:szCs w:val="26"/>
        </w:rPr>
        <w:t>, площадь бассейна — 44 800 км². Русло р. Вага прямое с песчаным дном, деформирующееся, шириной 0,3-</w:t>
      </w:r>
      <w:smartTag w:uri="urn:schemas-microsoft-com:office:smarttags" w:element="metricconverter">
        <w:smartTagPr>
          <w:attr w:name="ProductID" w:val="0,5 км"/>
        </w:smartTagPr>
        <w:r w:rsidRPr="000728B9">
          <w:rPr>
            <w:szCs w:val="26"/>
          </w:rPr>
          <w:t>0,5 км</w:t>
        </w:r>
      </w:smartTag>
      <w:r w:rsidRPr="000728B9">
        <w:rPr>
          <w:szCs w:val="26"/>
        </w:rPr>
        <w:t>. Глубины реки  в межень - до 2-</w:t>
      </w:r>
      <w:smartTag w:uri="urn:schemas-microsoft-com:office:smarttags" w:element="metricconverter">
        <w:smartTagPr>
          <w:attr w:name="ProductID" w:val="3 м"/>
        </w:smartTagPr>
        <w:r w:rsidRPr="000728B9">
          <w:rPr>
            <w:szCs w:val="26"/>
          </w:rPr>
          <w:t>3 м</w:t>
        </w:r>
      </w:smartTag>
      <w:r w:rsidRPr="000728B9">
        <w:rPr>
          <w:szCs w:val="26"/>
        </w:rPr>
        <w:t>, урез воды устанавливается на отметке 30,6-</w:t>
      </w:r>
      <w:smartTag w:uri="urn:schemas-microsoft-com:office:smarttags" w:element="metricconverter">
        <w:smartTagPr>
          <w:attr w:name="ProductID" w:val="30,7 м"/>
        </w:smartTagPr>
        <w:r w:rsidRPr="000728B9">
          <w:rPr>
            <w:szCs w:val="26"/>
          </w:rPr>
          <w:t>30,7 м</w:t>
        </w:r>
      </w:smartTag>
      <w:r w:rsidRPr="000728B9">
        <w:rPr>
          <w:szCs w:val="26"/>
        </w:rPr>
        <w:t>. Скорость течения в период межени 0,2-0,3 м/</w:t>
      </w:r>
      <w:proofErr w:type="gramStart"/>
      <w:r w:rsidRPr="000728B9">
        <w:rPr>
          <w:szCs w:val="26"/>
        </w:rPr>
        <w:t>с</w:t>
      </w:r>
      <w:proofErr w:type="gramEnd"/>
      <w:r w:rsidRPr="000728B9">
        <w:rPr>
          <w:szCs w:val="26"/>
        </w:rPr>
        <w:t xml:space="preserve">. </w:t>
      </w:r>
      <w:proofErr w:type="gramStart"/>
      <w:r w:rsidRPr="000728B9">
        <w:rPr>
          <w:szCs w:val="26"/>
        </w:rPr>
        <w:t>Пойма</w:t>
      </w:r>
      <w:proofErr w:type="gramEnd"/>
      <w:r w:rsidRPr="000728B9">
        <w:rPr>
          <w:szCs w:val="26"/>
        </w:rPr>
        <w:t xml:space="preserve"> р.</w:t>
      </w:r>
      <w:r w:rsidR="00784033">
        <w:rPr>
          <w:szCs w:val="26"/>
        </w:rPr>
        <w:t xml:space="preserve"> </w:t>
      </w:r>
      <w:r w:rsidRPr="000728B9">
        <w:rPr>
          <w:szCs w:val="26"/>
        </w:rPr>
        <w:t xml:space="preserve">Ваги имеет много </w:t>
      </w:r>
      <w:proofErr w:type="spellStart"/>
      <w:r w:rsidRPr="000728B9">
        <w:rPr>
          <w:szCs w:val="26"/>
        </w:rPr>
        <w:t>старичных</w:t>
      </w:r>
      <w:proofErr w:type="spellEnd"/>
      <w:r w:rsidRPr="000728B9">
        <w:rPr>
          <w:szCs w:val="26"/>
        </w:rPr>
        <w:t xml:space="preserve"> озер и рукавов, начинает затапливаться при уровне воды </w:t>
      </w:r>
      <w:smartTag w:uri="urn:schemas-microsoft-com:office:smarttags" w:element="metricconverter">
        <w:smartTagPr>
          <w:attr w:name="ProductID" w:val="34,6 м"/>
        </w:smartTagPr>
        <w:r w:rsidRPr="000728B9">
          <w:rPr>
            <w:szCs w:val="26"/>
          </w:rPr>
          <w:t>34,6 м</w:t>
        </w:r>
      </w:smartTag>
      <w:r w:rsidRPr="000728B9">
        <w:rPr>
          <w:szCs w:val="26"/>
        </w:rPr>
        <w:t xml:space="preserve"> БС. В прирусловой части пойма луговая, в </w:t>
      </w:r>
      <w:proofErr w:type="spellStart"/>
      <w:r w:rsidRPr="000728B9">
        <w:rPr>
          <w:szCs w:val="26"/>
        </w:rPr>
        <w:t>присклоновой</w:t>
      </w:r>
      <w:proofErr w:type="spellEnd"/>
      <w:r w:rsidRPr="000728B9">
        <w:rPr>
          <w:szCs w:val="26"/>
        </w:rPr>
        <w:t xml:space="preserve"> – сильно заболочена. Река Вага характеризуется активными процессами деформации русла и его неустойчивостью.</w:t>
      </w:r>
    </w:p>
    <w:p w:rsidR="007C7107" w:rsidRDefault="007C7107" w:rsidP="0070619E">
      <w:pPr>
        <w:rPr>
          <w:szCs w:val="26"/>
        </w:rPr>
      </w:pPr>
      <w:r w:rsidRPr="000728B9">
        <w:rPr>
          <w:szCs w:val="26"/>
        </w:rPr>
        <w:t xml:space="preserve">Гидрологический режим р. Вага изучается на </w:t>
      </w:r>
      <w:proofErr w:type="spellStart"/>
      <w:r w:rsidRPr="000728B9">
        <w:rPr>
          <w:szCs w:val="26"/>
        </w:rPr>
        <w:t>водопосту</w:t>
      </w:r>
      <w:proofErr w:type="spellEnd"/>
      <w:r w:rsidRPr="000728B9">
        <w:rPr>
          <w:szCs w:val="26"/>
        </w:rPr>
        <w:t xml:space="preserve"> г. Шенкурск с </w:t>
      </w:r>
      <w:smartTag w:uri="urn:schemas-microsoft-com:office:smarttags" w:element="metricconverter">
        <w:smartTagPr>
          <w:attr w:name="ProductID" w:val="1914 г"/>
        </w:smartTagPr>
        <w:r w:rsidRPr="000728B9">
          <w:rPr>
            <w:szCs w:val="26"/>
          </w:rPr>
          <w:t>1914 г</w:t>
        </w:r>
      </w:smartTag>
      <w:r w:rsidRPr="000728B9">
        <w:rPr>
          <w:szCs w:val="26"/>
        </w:rPr>
        <w:t xml:space="preserve">. </w:t>
      </w:r>
      <w:proofErr w:type="spellStart"/>
      <w:r w:rsidRPr="000728B9">
        <w:rPr>
          <w:szCs w:val="26"/>
        </w:rPr>
        <w:t>Водопост</w:t>
      </w:r>
      <w:proofErr w:type="spellEnd"/>
      <w:r w:rsidRPr="000728B9">
        <w:rPr>
          <w:szCs w:val="26"/>
        </w:rPr>
        <w:t xml:space="preserve"> расположен на правом берегу примерно в </w:t>
      </w:r>
      <w:smartTag w:uri="urn:schemas-microsoft-com:office:smarttags" w:element="metricconverter">
        <w:smartTagPr>
          <w:attr w:name="ProductID" w:val="0,2 км"/>
        </w:smartTagPr>
        <w:r w:rsidRPr="000728B9">
          <w:rPr>
            <w:szCs w:val="26"/>
          </w:rPr>
          <w:t>0,2 км</w:t>
        </w:r>
      </w:smartTag>
      <w:r w:rsidRPr="000728B9">
        <w:rPr>
          <w:szCs w:val="26"/>
        </w:rPr>
        <w:t xml:space="preserve"> ниже пристани. Отметка нуля графика поста </w:t>
      </w:r>
      <w:smartTag w:uri="urn:schemas-microsoft-com:office:smarttags" w:element="metricconverter">
        <w:smartTagPr>
          <w:attr w:name="ProductID" w:val="30,61 м"/>
        </w:smartTagPr>
        <w:r w:rsidRPr="000728B9">
          <w:rPr>
            <w:szCs w:val="26"/>
          </w:rPr>
          <w:t>30,61 м</w:t>
        </w:r>
      </w:smartTag>
      <w:r w:rsidRPr="000728B9">
        <w:rPr>
          <w:szCs w:val="26"/>
        </w:rPr>
        <w:t xml:space="preserve"> БС. Средний</w:t>
      </w:r>
      <w:r w:rsidR="00784033">
        <w:rPr>
          <w:szCs w:val="26"/>
        </w:rPr>
        <w:t xml:space="preserve"> годовой расход воды 384 м³/сек</w:t>
      </w:r>
      <w:r w:rsidRPr="000728B9">
        <w:rPr>
          <w:szCs w:val="26"/>
        </w:rPr>
        <w:t>.</w:t>
      </w:r>
    </w:p>
    <w:p w:rsidR="007C7107" w:rsidRPr="005C3A78" w:rsidRDefault="007C7107" w:rsidP="0070619E">
      <w:pPr>
        <w:jc w:val="center"/>
        <w:rPr>
          <w:u w:val="single"/>
        </w:rPr>
      </w:pPr>
      <w:r w:rsidRPr="005C3A78">
        <w:rPr>
          <w:u w:val="single"/>
        </w:rPr>
        <w:t>Стоковые характеристики р.</w:t>
      </w:r>
      <w:r w:rsidR="0070619E" w:rsidRPr="005C3A78">
        <w:rPr>
          <w:u w:val="single"/>
        </w:rPr>
        <w:t xml:space="preserve"> </w:t>
      </w:r>
      <w:r w:rsidRPr="005C3A78">
        <w:rPr>
          <w:u w:val="single"/>
        </w:rPr>
        <w:t>Вага.</w:t>
      </w:r>
    </w:p>
    <w:p w:rsidR="007C7107" w:rsidRPr="000728B9" w:rsidRDefault="007C7107" w:rsidP="0070619E">
      <w:pPr>
        <w:pStyle w:val="Roo"/>
        <w:spacing w:after="120" w:line="276" w:lineRule="auto"/>
        <w:ind w:firstLine="567"/>
        <w:jc w:val="right"/>
      </w:pPr>
      <w:r w:rsidRPr="00D7569F">
        <w:t xml:space="preserve">Таблица </w:t>
      </w:r>
      <w:r w:rsidR="00784033">
        <w:t>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49"/>
        <w:gridCol w:w="1254"/>
        <w:gridCol w:w="1092"/>
        <w:gridCol w:w="1050"/>
        <w:gridCol w:w="898"/>
        <w:gridCol w:w="1036"/>
        <w:gridCol w:w="1276"/>
        <w:gridCol w:w="1099"/>
      </w:tblGrid>
      <w:tr w:rsidR="007C7107" w:rsidRPr="00784033" w:rsidTr="005C3A78">
        <w:trPr>
          <w:trHeight w:val="23"/>
        </w:trPr>
        <w:tc>
          <w:tcPr>
            <w:tcW w:w="2149" w:type="dxa"/>
            <w:vMerge w:val="restart"/>
            <w:vAlign w:val="center"/>
          </w:tcPr>
          <w:p w:rsidR="007C7107" w:rsidRPr="00784033" w:rsidRDefault="007C7107" w:rsidP="00784033">
            <w:pPr>
              <w:spacing w:after="0" w:line="240" w:lineRule="auto"/>
              <w:ind w:firstLine="0"/>
              <w:jc w:val="center"/>
              <w:rPr>
                <w:b/>
                <w:sz w:val="20"/>
                <w:szCs w:val="20"/>
              </w:rPr>
            </w:pPr>
            <w:r w:rsidRPr="00784033">
              <w:rPr>
                <w:b/>
                <w:sz w:val="20"/>
                <w:szCs w:val="20"/>
              </w:rPr>
              <w:t>Река (пункт)</w:t>
            </w:r>
          </w:p>
        </w:tc>
        <w:tc>
          <w:tcPr>
            <w:tcW w:w="1254" w:type="dxa"/>
            <w:vMerge w:val="restart"/>
            <w:vAlign w:val="center"/>
          </w:tcPr>
          <w:p w:rsidR="007C7107" w:rsidRPr="00784033" w:rsidRDefault="007C7107" w:rsidP="00784033">
            <w:pPr>
              <w:spacing w:after="0" w:line="240" w:lineRule="auto"/>
              <w:ind w:firstLine="0"/>
              <w:jc w:val="center"/>
              <w:rPr>
                <w:b/>
                <w:sz w:val="20"/>
                <w:szCs w:val="20"/>
              </w:rPr>
            </w:pPr>
            <w:r w:rsidRPr="00784033">
              <w:rPr>
                <w:b/>
                <w:sz w:val="20"/>
                <w:szCs w:val="20"/>
              </w:rPr>
              <w:t>Площадь водосбора (км</w:t>
            </w:r>
            <w:proofErr w:type="gramStart"/>
            <w:r w:rsidRPr="00784033">
              <w:rPr>
                <w:b/>
                <w:sz w:val="20"/>
                <w:szCs w:val="20"/>
                <w:vertAlign w:val="superscript"/>
              </w:rPr>
              <w:t>2</w:t>
            </w:r>
            <w:proofErr w:type="gramEnd"/>
            <w:r w:rsidRPr="00784033">
              <w:rPr>
                <w:b/>
                <w:sz w:val="20"/>
                <w:szCs w:val="20"/>
              </w:rPr>
              <w:t>)</w:t>
            </w:r>
          </w:p>
        </w:tc>
        <w:tc>
          <w:tcPr>
            <w:tcW w:w="2142" w:type="dxa"/>
            <w:gridSpan w:val="2"/>
            <w:vAlign w:val="center"/>
          </w:tcPr>
          <w:p w:rsidR="007C7107" w:rsidRPr="00784033" w:rsidRDefault="007C7107" w:rsidP="00784033">
            <w:pPr>
              <w:spacing w:after="0" w:line="240" w:lineRule="auto"/>
              <w:ind w:firstLine="0"/>
              <w:jc w:val="center"/>
              <w:rPr>
                <w:b/>
                <w:sz w:val="20"/>
                <w:szCs w:val="20"/>
              </w:rPr>
            </w:pPr>
            <w:r w:rsidRPr="00784033">
              <w:rPr>
                <w:b/>
                <w:sz w:val="20"/>
                <w:szCs w:val="20"/>
              </w:rPr>
              <w:t>Годовой сток (м</w:t>
            </w:r>
            <w:r w:rsidRPr="00784033">
              <w:rPr>
                <w:b/>
                <w:sz w:val="20"/>
                <w:szCs w:val="20"/>
                <w:vertAlign w:val="superscript"/>
              </w:rPr>
              <w:t>3</w:t>
            </w:r>
            <w:r w:rsidRPr="00784033">
              <w:rPr>
                <w:b/>
                <w:sz w:val="20"/>
                <w:szCs w:val="20"/>
              </w:rPr>
              <w:t>/с)</w:t>
            </w:r>
          </w:p>
        </w:tc>
        <w:tc>
          <w:tcPr>
            <w:tcW w:w="4309" w:type="dxa"/>
            <w:gridSpan w:val="4"/>
            <w:vAlign w:val="center"/>
          </w:tcPr>
          <w:p w:rsidR="007C7107" w:rsidRPr="00784033" w:rsidRDefault="007C7107" w:rsidP="00784033">
            <w:pPr>
              <w:spacing w:after="0" w:line="240" w:lineRule="auto"/>
              <w:ind w:firstLine="0"/>
              <w:jc w:val="center"/>
              <w:rPr>
                <w:b/>
                <w:sz w:val="20"/>
                <w:szCs w:val="20"/>
              </w:rPr>
            </w:pPr>
            <w:r w:rsidRPr="00784033">
              <w:rPr>
                <w:b/>
                <w:sz w:val="20"/>
                <w:szCs w:val="20"/>
              </w:rPr>
              <w:t>Максимальный 30-дневный сток (м</w:t>
            </w:r>
            <w:r w:rsidRPr="00784033">
              <w:rPr>
                <w:b/>
                <w:sz w:val="20"/>
                <w:szCs w:val="20"/>
                <w:vertAlign w:val="superscript"/>
              </w:rPr>
              <w:t>3</w:t>
            </w:r>
            <w:r w:rsidRPr="00784033">
              <w:rPr>
                <w:b/>
                <w:sz w:val="20"/>
                <w:szCs w:val="20"/>
              </w:rPr>
              <w:t xml:space="preserve">/с) </w:t>
            </w:r>
          </w:p>
        </w:tc>
      </w:tr>
      <w:tr w:rsidR="007C7107" w:rsidRPr="00784033" w:rsidTr="005C3A78">
        <w:trPr>
          <w:trHeight w:val="23"/>
        </w:trPr>
        <w:tc>
          <w:tcPr>
            <w:tcW w:w="2149" w:type="dxa"/>
            <w:vMerge/>
            <w:vAlign w:val="center"/>
          </w:tcPr>
          <w:p w:rsidR="007C7107" w:rsidRPr="00784033" w:rsidRDefault="007C7107" w:rsidP="00784033">
            <w:pPr>
              <w:spacing w:after="0" w:line="240" w:lineRule="auto"/>
              <w:ind w:firstLine="0"/>
              <w:jc w:val="center"/>
              <w:rPr>
                <w:b/>
                <w:sz w:val="20"/>
                <w:szCs w:val="20"/>
              </w:rPr>
            </w:pPr>
          </w:p>
        </w:tc>
        <w:tc>
          <w:tcPr>
            <w:tcW w:w="1254" w:type="dxa"/>
            <w:vMerge/>
            <w:vAlign w:val="center"/>
          </w:tcPr>
          <w:p w:rsidR="007C7107" w:rsidRPr="00784033" w:rsidRDefault="007C7107" w:rsidP="00784033">
            <w:pPr>
              <w:spacing w:after="0" w:line="240" w:lineRule="auto"/>
              <w:ind w:firstLine="0"/>
              <w:jc w:val="center"/>
              <w:rPr>
                <w:b/>
                <w:sz w:val="20"/>
                <w:szCs w:val="20"/>
              </w:rPr>
            </w:pPr>
          </w:p>
        </w:tc>
        <w:tc>
          <w:tcPr>
            <w:tcW w:w="1092" w:type="dxa"/>
            <w:vMerge w:val="restart"/>
            <w:vAlign w:val="center"/>
          </w:tcPr>
          <w:p w:rsidR="007C7107" w:rsidRPr="00784033" w:rsidRDefault="007C7107" w:rsidP="00784033">
            <w:pPr>
              <w:spacing w:after="0" w:line="240" w:lineRule="auto"/>
              <w:ind w:firstLine="0"/>
              <w:jc w:val="center"/>
              <w:rPr>
                <w:b/>
                <w:sz w:val="20"/>
                <w:szCs w:val="20"/>
              </w:rPr>
            </w:pPr>
            <w:r w:rsidRPr="00784033">
              <w:rPr>
                <w:b/>
                <w:sz w:val="20"/>
                <w:szCs w:val="20"/>
              </w:rPr>
              <w:t>средний</w:t>
            </w:r>
          </w:p>
        </w:tc>
        <w:tc>
          <w:tcPr>
            <w:tcW w:w="1050" w:type="dxa"/>
            <w:vMerge w:val="restart"/>
            <w:vAlign w:val="center"/>
          </w:tcPr>
          <w:p w:rsidR="007C7107" w:rsidRPr="00784033" w:rsidRDefault="007C7107" w:rsidP="00784033">
            <w:pPr>
              <w:spacing w:after="0" w:line="240" w:lineRule="auto"/>
              <w:ind w:firstLine="0"/>
              <w:jc w:val="center"/>
              <w:rPr>
                <w:b/>
                <w:sz w:val="20"/>
                <w:szCs w:val="20"/>
              </w:rPr>
            </w:pPr>
            <w:proofErr w:type="gramStart"/>
            <w:r w:rsidRPr="00784033">
              <w:rPr>
                <w:b/>
                <w:sz w:val="20"/>
                <w:szCs w:val="20"/>
              </w:rPr>
              <w:t>Р</w:t>
            </w:r>
            <w:proofErr w:type="gramEnd"/>
            <w:r w:rsidRPr="00784033">
              <w:rPr>
                <w:b/>
                <w:sz w:val="20"/>
                <w:szCs w:val="20"/>
              </w:rPr>
              <w:t>=95%</w:t>
            </w:r>
          </w:p>
        </w:tc>
        <w:tc>
          <w:tcPr>
            <w:tcW w:w="1934" w:type="dxa"/>
            <w:gridSpan w:val="2"/>
            <w:vAlign w:val="center"/>
          </w:tcPr>
          <w:p w:rsidR="007C7107" w:rsidRPr="00784033" w:rsidRDefault="007C7107" w:rsidP="00784033">
            <w:pPr>
              <w:spacing w:after="0" w:line="240" w:lineRule="auto"/>
              <w:ind w:firstLine="0"/>
              <w:jc w:val="center"/>
              <w:rPr>
                <w:b/>
                <w:sz w:val="20"/>
                <w:szCs w:val="20"/>
              </w:rPr>
            </w:pPr>
            <w:r w:rsidRPr="00784033">
              <w:rPr>
                <w:b/>
                <w:sz w:val="20"/>
                <w:szCs w:val="20"/>
              </w:rPr>
              <w:t>летне-осенний</w:t>
            </w:r>
          </w:p>
        </w:tc>
        <w:tc>
          <w:tcPr>
            <w:tcW w:w="2375" w:type="dxa"/>
            <w:gridSpan w:val="2"/>
            <w:vAlign w:val="center"/>
          </w:tcPr>
          <w:p w:rsidR="007C7107" w:rsidRPr="00784033" w:rsidRDefault="007C7107" w:rsidP="00784033">
            <w:pPr>
              <w:spacing w:after="0" w:line="240" w:lineRule="auto"/>
              <w:ind w:firstLine="0"/>
              <w:jc w:val="center"/>
              <w:rPr>
                <w:b/>
                <w:sz w:val="20"/>
                <w:szCs w:val="20"/>
              </w:rPr>
            </w:pPr>
            <w:r w:rsidRPr="00784033">
              <w:rPr>
                <w:b/>
                <w:sz w:val="20"/>
                <w:szCs w:val="20"/>
              </w:rPr>
              <w:t>зимний</w:t>
            </w:r>
          </w:p>
        </w:tc>
      </w:tr>
      <w:tr w:rsidR="007C7107" w:rsidRPr="00784033" w:rsidTr="005C3A78">
        <w:trPr>
          <w:trHeight w:val="23"/>
        </w:trPr>
        <w:tc>
          <w:tcPr>
            <w:tcW w:w="2149" w:type="dxa"/>
            <w:vMerge/>
            <w:vAlign w:val="center"/>
          </w:tcPr>
          <w:p w:rsidR="007C7107" w:rsidRPr="00784033" w:rsidRDefault="007C7107" w:rsidP="00784033">
            <w:pPr>
              <w:spacing w:after="0" w:line="240" w:lineRule="auto"/>
              <w:ind w:firstLine="0"/>
              <w:jc w:val="center"/>
              <w:rPr>
                <w:b/>
                <w:sz w:val="20"/>
                <w:szCs w:val="20"/>
              </w:rPr>
            </w:pPr>
          </w:p>
        </w:tc>
        <w:tc>
          <w:tcPr>
            <w:tcW w:w="1254" w:type="dxa"/>
            <w:vMerge/>
            <w:vAlign w:val="center"/>
          </w:tcPr>
          <w:p w:rsidR="007C7107" w:rsidRPr="00784033" w:rsidRDefault="007C7107" w:rsidP="00784033">
            <w:pPr>
              <w:spacing w:after="0" w:line="240" w:lineRule="auto"/>
              <w:ind w:firstLine="0"/>
              <w:jc w:val="center"/>
              <w:rPr>
                <w:b/>
                <w:sz w:val="20"/>
                <w:szCs w:val="20"/>
              </w:rPr>
            </w:pPr>
          </w:p>
        </w:tc>
        <w:tc>
          <w:tcPr>
            <w:tcW w:w="1092" w:type="dxa"/>
            <w:vMerge/>
            <w:vAlign w:val="center"/>
          </w:tcPr>
          <w:p w:rsidR="007C7107" w:rsidRPr="00784033" w:rsidRDefault="007C7107" w:rsidP="00784033">
            <w:pPr>
              <w:spacing w:after="0" w:line="240" w:lineRule="auto"/>
              <w:ind w:firstLine="0"/>
              <w:jc w:val="center"/>
              <w:rPr>
                <w:b/>
                <w:sz w:val="20"/>
                <w:szCs w:val="20"/>
              </w:rPr>
            </w:pPr>
          </w:p>
        </w:tc>
        <w:tc>
          <w:tcPr>
            <w:tcW w:w="1050" w:type="dxa"/>
            <w:vMerge/>
            <w:vAlign w:val="center"/>
          </w:tcPr>
          <w:p w:rsidR="007C7107" w:rsidRPr="00784033" w:rsidRDefault="007C7107" w:rsidP="00784033">
            <w:pPr>
              <w:spacing w:after="0" w:line="240" w:lineRule="auto"/>
              <w:ind w:firstLine="0"/>
              <w:jc w:val="center"/>
              <w:rPr>
                <w:b/>
                <w:sz w:val="20"/>
                <w:szCs w:val="20"/>
              </w:rPr>
            </w:pPr>
          </w:p>
        </w:tc>
        <w:tc>
          <w:tcPr>
            <w:tcW w:w="898" w:type="dxa"/>
            <w:vAlign w:val="center"/>
          </w:tcPr>
          <w:p w:rsidR="007C7107" w:rsidRPr="00784033" w:rsidRDefault="007C7107" w:rsidP="00784033">
            <w:pPr>
              <w:spacing w:after="0" w:line="240" w:lineRule="auto"/>
              <w:ind w:firstLine="0"/>
              <w:jc w:val="center"/>
              <w:rPr>
                <w:b/>
                <w:sz w:val="20"/>
                <w:szCs w:val="20"/>
              </w:rPr>
            </w:pPr>
            <w:proofErr w:type="spellStart"/>
            <w:r w:rsidRPr="00784033">
              <w:rPr>
                <w:b/>
                <w:sz w:val="20"/>
                <w:szCs w:val="20"/>
              </w:rPr>
              <w:t>средн</w:t>
            </w:r>
            <w:proofErr w:type="spellEnd"/>
            <w:r w:rsidRPr="00784033">
              <w:rPr>
                <w:b/>
                <w:sz w:val="20"/>
                <w:szCs w:val="20"/>
              </w:rPr>
              <w:t>.</w:t>
            </w:r>
          </w:p>
        </w:tc>
        <w:tc>
          <w:tcPr>
            <w:tcW w:w="1036" w:type="dxa"/>
            <w:vAlign w:val="center"/>
          </w:tcPr>
          <w:p w:rsidR="007C7107" w:rsidRPr="00784033" w:rsidRDefault="007C7107" w:rsidP="00784033">
            <w:pPr>
              <w:spacing w:after="0" w:line="240" w:lineRule="auto"/>
              <w:ind w:firstLine="0"/>
              <w:jc w:val="center"/>
              <w:rPr>
                <w:b/>
                <w:sz w:val="20"/>
                <w:szCs w:val="20"/>
              </w:rPr>
            </w:pPr>
            <w:proofErr w:type="gramStart"/>
            <w:r w:rsidRPr="00784033">
              <w:rPr>
                <w:b/>
                <w:sz w:val="20"/>
                <w:szCs w:val="20"/>
              </w:rPr>
              <w:t>Р</w:t>
            </w:r>
            <w:proofErr w:type="gramEnd"/>
            <w:r w:rsidRPr="00784033">
              <w:rPr>
                <w:b/>
                <w:sz w:val="20"/>
                <w:szCs w:val="20"/>
              </w:rPr>
              <w:t>=95%</w:t>
            </w:r>
          </w:p>
        </w:tc>
        <w:tc>
          <w:tcPr>
            <w:tcW w:w="1276" w:type="dxa"/>
            <w:vAlign w:val="center"/>
          </w:tcPr>
          <w:p w:rsidR="007C7107" w:rsidRPr="00784033" w:rsidRDefault="007C7107" w:rsidP="00784033">
            <w:pPr>
              <w:spacing w:after="0" w:line="240" w:lineRule="auto"/>
              <w:ind w:firstLine="0"/>
              <w:jc w:val="center"/>
              <w:rPr>
                <w:b/>
                <w:sz w:val="20"/>
                <w:szCs w:val="20"/>
              </w:rPr>
            </w:pPr>
            <w:proofErr w:type="spellStart"/>
            <w:r w:rsidRPr="00784033">
              <w:rPr>
                <w:b/>
                <w:sz w:val="20"/>
                <w:szCs w:val="20"/>
              </w:rPr>
              <w:t>средн</w:t>
            </w:r>
            <w:proofErr w:type="spellEnd"/>
            <w:r w:rsidRPr="00784033">
              <w:rPr>
                <w:b/>
                <w:sz w:val="20"/>
                <w:szCs w:val="20"/>
              </w:rPr>
              <w:t>.</w:t>
            </w:r>
          </w:p>
        </w:tc>
        <w:tc>
          <w:tcPr>
            <w:tcW w:w="1099" w:type="dxa"/>
            <w:vAlign w:val="center"/>
          </w:tcPr>
          <w:p w:rsidR="007C7107" w:rsidRPr="00784033" w:rsidRDefault="007C7107" w:rsidP="00784033">
            <w:pPr>
              <w:spacing w:after="0" w:line="240" w:lineRule="auto"/>
              <w:ind w:firstLine="0"/>
              <w:jc w:val="center"/>
              <w:rPr>
                <w:b/>
                <w:sz w:val="20"/>
                <w:szCs w:val="20"/>
              </w:rPr>
            </w:pPr>
            <w:proofErr w:type="gramStart"/>
            <w:r w:rsidRPr="00784033">
              <w:rPr>
                <w:b/>
                <w:sz w:val="20"/>
                <w:szCs w:val="20"/>
              </w:rPr>
              <w:t>Р</w:t>
            </w:r>
            <w:proofErr w:type="gramEnd"/>
            <w:r w:rsidRPr="00784033">
              <w:rPr>
                <w:b/>
                <w:sz w:val="20"/>
                <w:szCs w:val="20"/>
              </w:rPr>
              <w:t>=95%</w:t>
            </w:r>
          </w:p>
        </w:tc>
      </w:tr>
      <w:tr w:rsidR="007C7107" w:rsidRPr="00784033" w:rsidTr="005C3A78">
        <w:trPr>
          <w:trHeight w:val="23"/>
        </w:trPr>
        <w:tc>
          <w:tcPr>
            <w:tcW w:w="2149" w:type="dxa"/>
            <w:vAlign w:val="center"/>
          </w:tcPr>
          <w:p w:rsidR="007C7107" w:rsidRPr="00784033" w:rsidRDefault="007C7107" w:rsidP="00784033">
            <w:pPr>
              <w:spacing w:after="0" w:line="240" w:lineRule="auto"/>
              <w:ind w:firstLine="0"/>
              <w:jc w:val="center"/>
              <w:rPr>
                <w:sz w:val="20"/>
                <w:szCs w:val="20"/>
              </w:rPr>
            </w:pPr>
            <w:r w:rsidRPr="00784033">
              <w:rPr>
                <w:sz w:val="20"/>
                <w:szCs w:val="20"/>
              </w:rPr>
              <w:t>р.</w:t>
            </w:r>
            <w:r w:rsidR="00694AA1">
              <w:rPr>
                <w:sz w:val="20"/>
                <w:szCs w:val="20"/>
              </w:rPr>
              <w:t xml:space="preserve"> </w:t>
            </w:r>
            <w:r w:rsidRPr="00784033">
              <w:rPr>
                <w:sz w:val="20"/>
                <w:szCs w:val="20"/>
              </w:rPr>
              <w:t>Вага (г</w:t>
            </w:r>
            <w:proofErr w:type="gramStart"/>
            <w:r w:rsidRPr="00784033">
              <w:rPr>
                <w:sz w:val="20"/>
                <w:szCs w:val="20"/>
              </w:rPr>
              <w:t>.Ш</w:t>
            </w:r>
            <w:proofErr w:type="gramEnd"/>
            <w:r w:rsidRPr="00784033">
              <w:rPr>
                <w:sz w:val="20"/>
                <w:szCs w:val="20"/>
              </w:rPr>
              <w:t>енкурск)</w:t>
            </w:r>
          </w:p>
        </w:tc>
        <w:tc>
          <w:tcPr>
            <w:tcW w:w="1254" w:type="dxa"/>
            <w:vAlign w:val="center"/>
          </w:tcPr>
          <w:p w:rsidR="007C7107" w:rsidRPr="00784033" w:rsidRDefault="007C7107" w:rsidP="00784033">
            <w:pPr>
              <w:spacing w:after="0" w:line="240" w:lineRule="auto"/>
              <w:ind w:firstLine="0"/>
              <w:jc w:val="center"/>
              <w:rPr>
                <w:sz w:val="20"/>
                <w:szCs w:val="20"/>
              </w:rPr>
            </w:pPr>
            <w:r w:rsidRPr="00784033">
              <w:rPr>
                <w:sz w:val="20"/>
                <w:szCs w:val="20"/>
              </w:rPr>
              <w:t>39400</w:t>
            </w:r>
          </w:p>
        </w:tc>
        <w:tc>
          <w:tcPr>
            <w:tcW w:w="1092" w:type="dxa"/>
            <w:vAlign w:val="center"/>
          </w:tcPr>
          <w:p w:rsidR="007C7107" w:rsidRPr="00784033" w:rsidRDefault="007C7107" w:rsidP="00784033">
            <w:pPr>
              <w:spacing w:after="0" w:line="240" w:lineRule="auto"/>
              <w:ind w:firstLine="0"/>
              <w:jc w:val="center"/>
              <w:rPr>
                <w:sz w:val="20"/>
                <w:szCs w:val="20"/>
              </w:rPr>
            </w:pPr>
            <w:r w:rsidRPr="00784033">
              <w:rPr>
                <w:sz w:val="20"/>
                <w:szCs w:val="20"/>
              </w:rPr>
              <w:t>326</w:t>
            </w:r>
          </w:p>
        </w:tc>
        <w:tc>
          <w:tcPr>
            <w:tcW w:w="1050" w:type="dxa"/>
            <w:vAlign w:val="center"/>
          </w:tcPr>
          <w:p w:rsidR="007C7107" w:rsidRPr="00784033" w:rsidRDefault="007C7107" w:rsidP="00784033">
            <w:pPr>
              <w:spacing w:after="0" w:line="240" w:lineRule="auto"/>
              <w:ind w:firstLine="0"/>
              <w:jc w:val="center"/>
              <w:rPr>
                <w:sz w:val="20"/>
                <w:szCs w:val="20"/>
              </w:rPr>
            </w:pPr>
            <w:r w:rsidRPr="00784033">
              <w:rPr>
                <w:sz w:val="20"/>
                <w:szCs w:val="20"/>
              </w:rPr>
              <w:t>318</w:t>
            </w:r>
          </w:p>
        </w:tc>
        <w:tc>
          <w:tcPr>
            <w:tcW w:w="898" w:type="dxa"/>
            <w:vAlign w:val="center"/>
          </w:tcPr>
          <w:p w:rsidR="007C7107" w:rsidRPr="00784033" w:rsidRDefault="007C7107" w:rsidP="00784033">
            <w:pPr>
              <w:spacing w:after="0" w:line="240" w:lineRule="auto"/>
              <w:ind w:firstLine="0"/>
              <w:jc w:val="center"/>
              <w:rPr>
                <w:sz w:val="20"/>
                <w:szCs w:val="20"/>
              </w:rPr>
            </w:pPr>
            <w:r w:rsidRPr="00784033">
              <w:rPr>
                <w:sz w:val="20"/>
                <w:szCs w:val="20"/>
              </w:rPr>
              <w:t>120</w:t>
            </w:r>
          </w:p>
        </w:tc>
        <w:tc>
          <w:tcPr>
            <w:tcW w:w="1036" w:type="dxa"/>
            <w:vAlign w:val="center"/>
          </w:tcPr>
          <w:p w:rsidR="007C7107" w:rsidRPr="00784033" w:rsidRDefault="007C7107" w:rsidP="00784033">
            <w:pPr>
              <w:spacing w:after="0" w:line="240" w:lineRule="auto"/>
              <w:ind w:firstLine="0"/>
              <w:jc w:val="center"/>
              <w:rPr>
                <w:sz w:val="20"/>
                <w:szCs w:val="20"/>
              </w:rPr>
            </w:pPr>
            <w:r w:rsidRPr="00784033">
              <w:rPr>
                <w:sz w:val="20"/>
                <w:szCs w:val="20"/>
              </w:rPr>
              <w:t>64,1</w:t>
            </w:r>
          </w:p>
        </w:tc>
        <w:tc>
          <w:tcPr>
            <w:tcW w:w="1276" w:type="dxa"/>
            <w:vAlign w:val="center"/>
          </w:tcPr>
          <w:p w:rsidR="007C7107" w:rsidRPr="00784033" w:rsidRDefault="007C7107" w:rsidP="00784033">
            <w:pPr>
              <w:spacing w:after="0" w:line="240" w:lineRule="auto"/>
              <w:ind w:firstLine="0"/>
              <w:jc w:val="center"/>
              <w:rPr>
                <w:sz w:val="20"/>
                <w:szCs w:val="20"/>
              </w:rPr>
            </w:pPr>
            <w:r w:rsidRPr="00784033">
              <w:rPr>
                <w:sz w:val="20"/>
                <w:szCs w:val="20"/>
              </w:rPr>
              <w:t>71,4</w:t>
            </w:r>
          </w:p>
        </w:tc>
        <w:tc>
          <w:tcPr>
            <w:tcW w:w="1099" w:type="dxa"/>
            <w:vAlign w:val="center"/>
          </w:tcPr>
          <w:p w:rsidR="007C7107" w:rsidRPr="00784033" w:rsidRDefault="007C7107" w:rsidP="00784033">
            <w:pPr>
              <w:spacing w:after="0" w:line="240" w:lineRule="auto"/>
              <w:ind w:firstLine="0"/>
              <w:jc w:val="center"/>
              <w:rPr>
                <w:sz w:val="20"/>
                <w:szCs w:val="20"/>
              </w:rPr>
            </w:pPr>
            <w:r w:rsidRPr="00784033">
              <w:rPr>
                <w:sz w:val="20"/>
                <w:szCs w:val="20"/>
              </w:rPr>
              <w:t>46,5</w:t>
            </w:r>
          </w:p>
        </w:tc>
      </w:tr>
    </w:tbl>
    <w:p w:rsidR="005C3A78" w:rsidRDefault="005C3A78" w:rsidP="0070619E">
      <w:pPr>
        <w:rPr>
          <w:szCs w:val="26"/>
        </w:rPr>
      </w:pPr>
    </w:p>
    <w:p w:rsidR="007C7107" w:rsidRPr="000728B9" w:rsidRDefault="007C7107" w:rsidP="0070619E">
      <w:pPr>
        <w:rPr>
          <w:szCs w:val="26"/>
        </w:rPr>
      </w:pPr>
      <w:r w:rsidRPr="000728B9">
        <w:rPr>
          <w:szCs w:val="26"/>
        </w:rPr>
        <w:t xml:space="preserve">Питание реки преимущественно снеговое. Основная фаза водного режима – весеннее половодье, которое начинается в середине-конце апреля и заканчивается в конце </w:t>
      </w:r>
      <w:proofErr w:type="spellStart"/>
      <w:proofErr w:type="gramStart"/>
      <w:r w:rsidRPr="000728B9">
        <w:rPr>
          <w:szCs w:val="26"/>
        </w:rPr>
        <w:t>мая-июне</w:t>
      </w:r>
      <w:proofErr w:type="spellEnd"/>
      <w:proofErr w:type="gramEnd"/>
      <w:r w:rsidRPr="000728B9">
        <w:rPr>
          <w:szCs w:val="26"/>
        </w:rPr>
        <w:t xml:space="preserve">. Весенний ледоход продолжается в среднем около 5 дней. Наивысшие уровни воды весеннего половодья имеют заторный характер. Заторы льда обычно возникают в </w:t>
      </w:r>
      <w:smartTag w:uri="urn:schemas-microsoft-com:office:smarttags" w:element="metricconverter">
        <w:smartTagPr>
          <w:attr w:name="ProductID" w:val="1,5 км"/>
        </w:smartTagPr>
        <w:r w:rsidRPr="000728B9">
          <w:rPr>
            <w:szCs w:val="26"/>
          </w:rPr>
          <w:t>1,5 км</w:t>
        </w:r>
      </w:smartTag>
      <w:r w:rsidRPr="000728B9">
        <w:rPr>
          <w:szCs w:val="26"/>
        </w:rPr>
        <w:t xml:space="preserve"> выше и ниже </w:t>
      </w:r>
      <w:proofErr w:type="spellStart"/>
      <w:r w:rsidRPr="000728B9">
        <w:rPr>
          <w:szCs w:val="26"/>
        </w:rPr>
        <w:t>водопоста</w:t>
      </w:r>
      <w:proofErr w:type="spellEnd"/>
      <w:r w:rsidRPr="000728B9">
        <w:rPr>
          <w:szCs w:val="26"/>
        </w:rPr>
        <w:t xml:space="preserve">. </w:t>
      </w:r>
    </w:p>
    <w:p w:rsidR="007C7107" w:rsidRPr="000728B9" w:rsidRDefault="007C7107" w:rsidP="0070619E">
      <w:pPr>
        <w:rPr>
          <w:szCs w:val="26"/>
        </w:rPr>
      </w:pPr>
      <w:r w:rsidRPr="000728B9">
        <w:rPr>
          <w:szCs w:val="26"/>
        </w:rPr>
        <w:t xml:space="preserve">В период весеннего и осеннего подъема воды река судоходна. В межень судоходство прекращается из-за наличия отмелей и перекатов. Связь с левым берегом реки, на котором находится федеральная автодорога М-8, осуществляется при помощи понтонного моста и паромной переправы. </w:t>
      </w:r>
    </w:p>
    <w:p w:rsidR="007C7107" w:rsidRPr="00D7569F" w:rsidRDefault="007C7107" w:rsidP="0070619E">
      <w:pPr>
        <w:rPr>
          <w:szCs w:val="26"/>
        </w:rPr>
      </w:pPr>
      <w:r w:rsidRPr="000728B9">
        <w:rPr>
          <w:szCs w:val="26"/>
        </w:rPr>
        <w:t xml:space="preserve">Максимальный уровень воды в реке Вага наблюдался в </w:t>
      </w:r>
      <w:smartTag w:uri="urn:schemas-microsoft-com:office:smarttags" w:element="metricconverter">
        <w:smartTagPr>
          <w:attr w:name="ProductID" w:val="1946 г"/>
        </w:smartTagPr>
        <w:r w:rsidRPr="000728B9">
          <w:rPr>
            <w:szCs w:val="26"/>
          </w:rPr>
          <w:t>1946 г</w:t>
        </w:r>
      </w:smartTag>
      <w:r w:rsidRPr="000728B9">
        <w:rPr>
          <w:szCs w:val="26"/>
        </w:rPr>
        <w:t xml:space="preserve">. и составлял </w:t>
      </w:r>
      <w:smartTag w:uri="urn:schemas-microsoft-com:office:smarttags" w:element="metricconverter">
        <w:smartTagPr>
          <w:attr w:name="ProductID" w:val="651 см"/>
        </w:smartTagPr>
        <w:r w:rsidRPr="000728B9">
          <w:rPr>
            <w:szCs w:val="26"/>
          </w:rPr>
          <w:t>651 см</w:t>
        </w:r>
      </w:smartTag>
      <w:r w:rsidRPr="000728B9">
        <w:rPr>
          <w:szCs w:val="26"/>
        </w:rPr>
        <w:t xml:space="preserve"> над «0» графика поста, что соответствует </w:t>
      </w:r>
      <w:smartTag w:uri="urn:schemas-microsoft-com:office:smarttags" w:element="metricconverter">
        <w:smartTagPr>
          <w:attr w:name="ProductID" w:val="37,12 м"/>
        </w:smartTagPr>
        <w:r w:rsidRPr="000728B9">
          <w:rPr>
            <w:szCs w:val="26"/>
          </w:rPr>
          <w:t>37,12 м</w:t>
        </w:r>
      </w:smartTag>
      <w:r w:rsidRPr="000728B9">
        <w:rPr>
          <w:szCs w:val="26"/>
        </w:rPr>
        <w:t xml:space="preserve"> БС. Расчетные уровни паводка 1% обеспеченности </w:t>
      </w:r>
      <w:smartTag w:uri="urn:schemas-microsoft-com:office:smarttags" w:element="metricconverter">
        <w:smartTagPr>
          <w:attr w:name="ProductID" w:val="-37,43 м"/>
        </w:smartTagPr>
        <w:r w:rsidRPr="000728B9">
          <w:rPr>
            <w:szCs w:val="26"/>
          </w:rPr>
          <w:t>-37,43 м</w:t>
        </w:r>
      </w:smartTag>
      <w:r w:rsidRPr="000728B9">
        <w:rPr>
          <w:szCs w:val="26"/>
        </w:rPr>
        <w:t xml:space="preserve"> БС, 10% обеспеченности - </w:t>
      </w:r>
      <w:smartTag w:uri="urn:schemas-microsoft-com:office:smarttags" w:element="metricconverter">
        <w:smartTagPr>
          <w:attr w:name="ProductID" w:val="36,65 м"/>
        </w:smartTagPr>
        <w:r w:rsidRPr="000728B9">
          <w:rPr>
            <w:szCs w:val="26"/>
          </w:rPr>
          <w:t>36,65 м</w:t>
        </w:r>
      </w:smartTag>
      <w:r w:rsidRPr="000728B9">
        <w:rPr>
          <w:szCs w:val="26"/>
        </w:rPr>
        <w:t xml:space="preserve"> БС. </w:t>
      </w:r>
    </w:p>
    <w:p w:rsidR="007C7107" w:rsidRPr="000728B9" w:rsidRDefault="007C7107" w:rsidP="0070619E">
      <w:pPr>
        <w:rPr>
          <w:szCs w:val="26"/>
        </w:rPr>
      </w:pPr>
      <w:r w:rsidRPr="000728B9">
        <w:rPr>
          <w:szCs w:val="26"/>
        </w:rPr>
        <w:t xml:space="preserve">Наиболее глубокой летняя межень обычно бывает в августе. Зимняя межень начинается в конце </w:t>
      </w:r>
      <w:proofErr w:type="spellStart"/>
      <w:proofErr w:type="gramStart"/>
      <w:r w:rsidRPr="000728B9">
        <w:rPr>
          <w:szCs w:val="26"/>
        </w:rPr>
        <w:t>октября-ноябре</w:t>
      </w:r>
      <w:proofErr w:type="spellEnd"/>
      <w:proofErr w:type="gramEnd"/>
      <w:r w:rsidRPr="000728B9">
        <w:rPr>
          <w:szCs w:val="26"/>
        </w:rPr>
        <w:t xml:space="preserve">. Минимальный в году сток обычно бывает в марте. Низкие уровни воды, однако, чаще наблюдаются в самом начале зимней межени - до установления ледяного покрова. </w:t>
      </w:r>
    </w:p>
    <w:p w:rsidR="005C3A78" w:rsidRDefault="005C3A78" w:rsidP="0070619E">
      <w:pPr>
        <w:jc w:val="center"/>
      </w:pPr>
    </w:p>
    <w:p w:rsidR="005C3A78" w:rsidRDefault="005C3A78" w:rsidP="0070619E">
      <w:pPr>
        <w:jc w:val="center"/>
      </w:pPr>
    </w:p>
    <w:p w:rsidR="005C3A78" w:rsidRDefault="005C3A78" w:rsidP="0070619E">
      <w:pPr>
        <w:jc w:val="center"/>
      </w:pPr>
    </w:p>
    <w:p w:rsidR="007C7107" w:rsidRPr="005C3A78" w:rsidRDefault="0070619E" w:rsidP="0070619E">
      <w:pPr>
        <w:jc w:val="center"/>
        <w:rPr>
          <w:u w:val="single"/>
        </w:rPr>
      </w:pPr>
      <w:r w:rsidRPr="005C3A78">
        <w:rPr>
          <w:u w:val="single"/>
        </w:rPr>
        <w:t>Уровненная</w:t>
      </w:r>
      <w:r w:rsidR="007C7107" w:rsidRPr="005C3A78">
        <w:rPr>
          <w:u w:val="single"/>
        </w:rPr>
        <w:t xml:space="preserve"> характеристика р</w:t>
      </w:r>
      <w:proofErr w:type="gramStart"/>
      <w:r w:rsidR="007C7107" w:rsidRPr="005C3A78">
        <w:rPr>
          <w:u w:val="single"/>
        </w:rPr>
        <w:t>.В</w:t>
      </w:r>
      <w:proofErr w:type="gramEnd"/>
      <w:r w:rsidR="007C7107" w:rsidRPr="005C3A78">
        <w:rPr>
          <w:u w:val="single"/>
        </w:rPr>
        <w:t>ага</w:t>
      </w:r>
    </w:p>
    <w:p w:rsidR="007C7107" w:rsidRPr="000728B9" w:rsidRDefault="007C7107" w:rsidP="0070619E">
      <w:pPr>
        <w:pStyle w:val="Roo"/>
        <w:spacing w:after="120" w:line="276" w:lineRule="auto"/>
        <w:ind w:firstLine="567"/>
        <w:jc w:val="right"/>
      </w:pPr>
      <w:r w:rsidRPr="000728B9">
        <w:t xml:space="preserve">Таблица </w:t>
      </w:r>
      <w:r w:rsidR="00694AA1">
        <w:t>1.5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7"/>
        <w:gridCol w:w="1229"/>
        <w:gridCol w:w="910"/>
        <w:gridCol w:w="1274"/>
        <w:gridCol w:w="1274"/>
        <w:gridCol w:w="1274"/>
        <w:gridCol w:w="1456"/>
        <w:gridCol w:w="1300"/>
      </w:tblGrid>
      <w:tr w:rsidR="007C7107" w:rsidRPr="0070619E" w:rsidTr="0070619E">
        <w:trPr>
          <w:trHeight w:val="20"/>
        </w:trPr>
        <w:tc>
          <w:tcPr>
            <w:tcW w:w="2340" w:type="dxa"/>
            <w:gridSpan w:val="2"/>
            <w:vMerge w:val="restart"/>
            <w:vAlign w:val="center"/>
          </w:tcPr>
          <w:p w:rsidR="007C7107" w:rsidRPr="0070619E" w:rsidRDefault="007C7107" w:rsidP="0070619E">
            <w:pPr>
              <w:spacing w:after="0" w:line="240" w:lineRule="auto"/>
              <w:ind w:firstLine="0"/>
              <w:jc w:val="center"/>
              <w:rPr>
                <w:rFonts w:cs="Times New Roman"/>
                <w:b/>
                <w:sz w:val="20"/>
                <w:szCs w:val="20"/>
              </w:rPr>
            </w:pPr>
            <w:r w:rsidRPr="0070619E">
              <w:rPr>
                <w:rFonts w:cs="Times New Roman"/>
                <w:b/>
                <w:sz w:val="20"/>
                <w:szCs w:val="20"/>
              </w:rPr>
              <w:t>Наивысшие расчетные уровни</w:t>
            </w:r>
          </w:p>
          <w:p w:rsidR="007C7107" w:rsidRPr="0070619E" w:rsidRDefault="007C7107" w:rsidP="0070619E">
            <w:pPr>
              <w:spacing w:after="0" w:line="240" w:lineRule="auto"/>
              <w:ind w:firstLine="0"/>
              <w:jc w:val="center"/>
              <w:rPr>
                <w:rFonts w:cs="Times New Roman"/>
                <w:b/>
                <w:sz w:val="20"/>
                <w:szCs w:val="20"/>
              </w:rPr>
            </w:pPr>
            <w:proofErr w:type="gramStart"/>
            <w:r w:rsidRPr="0070619E">
              <w:rPr>
                <w:rFonts w:cs="Times New Roman"/>
                <w:b/>
                <w:sz w:val="20"/>
                <w:szCs w:val="20"/>
              </w:rPr>
              <w:t>см</w:t>
            </w:r>
            <w:proofErr w:type="gramEnd"/>
            <w:r w:rsidRPr="0070619E">
              <w:rPr>
                <w:rFonts w:cs="Times New Roman"/>
                <w:b/>
                <w:sz w:val="20"/>
                <w:szCs w:val="20"/>
              </w:rPr>
              <w:t xml:space="preserve"> над «0» графика</w:t>
            </w:r>
          </w:p>
          <w:p w:rsidR="007C7107" w:rsidRPr="0070619E" w:rsidRDefault="007C7107" w:rsidP="0070619E">
            <w:pPr>
              <w:spacing w:after="0" w:line="240" w:lineRule="auto"/>
              <w:ind w:firstLine="0"/>
              <w:jc w:val="center"/>
              <w:rPr>
                <w:rFonts w:cs="Times New Roman"/>
                <w:b/>
                <w:sz w:val="20"/>
                <w:szCs w:val="20"/>
              </w:rPr>
            </w:pPr>
            <w:proofErr w:type="spellStart"/>
            <w:r w:rsidRPr="0070619E">
              <w:rPr>
                <w:rFonts w:cs="Times New Roman"/>
                <w:b/>
                <w:sz w:val="20"/>
                <w:szCs w:val="20"/>
              </w:rPr>
              <w:t>абс</w:t>
            </w:r>
            <w:proofErr w:type="spellEnd"/>
            <w:r w:rsidRPr="0070619E">
              <w:rPr>
                <w:rFonts w:cs="Times New Roman"/>
                <w:b/>
                <w:sz w:val="20"/>
                <w:szCs w:val="20"/>
              </w:rPr>
              <w:t xml:space="preserve">. высота </w:t>
            </w:r>
            <w:proofErr w:type="spellStart"/>
            <w:r w:rsidRPr="0070619E">
              <w:rPr>
                <w:rFonts w:cs="Times New Roman"/>
                <w:b/>
                <w:sz w:val="20"/>
                <w:szCs w:val="20"/>
              </w:rPr>
              <w:t>мБС</w:t>
            </w:r>
            <w:proofErr w:type="spellEnd"/>
          </w:p>
        </w:tc>
        <w:tc>
          <w:tcPr>
            <w:tcW w:w="6120" w:type="dxa"/>
            <w:gridSpan w:val="5"/>
            <w:vAlign w:val="center"/>
          </w:tcPr>
          <w:p w:rsidR="007C7107" w:rsidRPr="0070619E" w:rsidRDefault="007C7107" w:rsidP="0070619E">
            <w:pPr>
              <w:spacing w:after="0" w:line="240" w:lineRule="auto"/>
              <w:ind w:firstLine="0"/>
              <w:jc w:val="center"/>
              <w:rPr>
                <w:rFonts w:cs="Times New Roman"/>
                <w:b/>
                <w:sz w:val="20"/>
                <w:szCs w:val="20"/>
              </w:rPr>
            </w:pPr>
            <w:r w:rsidRPr="0070619E">
              <w:rPr>
                <w:rFonts w:cs="Times New Roman"/>
                <w:b/>
                <w:sz w:val="20"/>
                <w:szCs w:val="20"/>
              </w:rPr>
              <w:t>Наблюденные уровни</w:t>
            </w:r>
          </w:p>
        </w:tc>
        <w:tc>
          <w:tcPr>
            <w:tcW w:w="1286" w:type="dxa"/>
            <w:vMerge w:val="restart"/>
            <w:vAlign w:val="center"/>
          </w:tcPr>
          <w:p w:rsidR="007C7107" w:rsidRPr="005C3A78" w:rsidRDefault="007C7107" w:rsidP="0070619E">
            <w:pPr>
              <w:spacing w:after="0" w:line="240" w:lineRule="auto"/>
              <w:ind w:firstLine="0"/>
              <w:jc w:val="center"/>
              <w:rPr>
                <w:rFonts w:cs="Times New Roman"/>
                <w:b/>
                <w:sz w:val="20"/>
                <w:szCs w:val="20"/>
              </w:rPr>
            </w:pPr>
            <w:r w:rsidRPr="005C3A78">
              <w:rPr>
                <w:rFonts w:cs="Times New Roman"/>
                <w:b/>
                <w:sz w:val="20"/>
                <w:szCs w:val="20"/>
              </w:rPr>
              <w:t>Годовая амплитуда колебания уровней</w:t>
            </w:r>
          </w:p>
          <w:p w:rsidR="007C7107" w:rsidRPr="005C3A78" w:rsidRDefault="007C7107" w:rsidP="0070619E">
            <w:pPr>
              <w:spacing w:after="0" w:line="240" w:lineRule="auto"/>
              <w:ind w:firstLine="0"/>
              <w:jc w:val="center"/>
              <w:rPr>
                <w:rFonts w:cs="Times New Roman"/>
                <w:b/>
                <w:sz w:val="20"/>
                <w:szCs w:val="20"/>
              </w:rPr>
            </w:pPr>
            <w:proofErr w:type="gramStart"/>
            <w:r w:rsidRPr="005C3A78">
              <w:rPr>
                <w:rFonts w:cs="Times New Roman"/>
                <w:b/>
                <w:sz w:val="20"/>
                <w:szCs w:val="20"/>
              </w:rPr>
              <w:t>см</w:t>
            </w:r>
            <w:proofErr w:type="gramEnd"/>
            <w:r w:rsidR="005C3A78">
              <w:rPr>
                <w:rFonts w:cs="Times New Roman"/>
                <w:b/>
                <w:sz w:val="20"/>
                <w:szCs w:val="20"/>
              </w:rPr>
              <w:t xml:space="preserve"> /</w:t>
            </w:r>
          </w:p>
          <w:p w:rsidR="007C7107" w:rsidRPr="005C3A78" w:rsidRDefault="007C7107" w:rsidP="0070619E">
            <w:pPr>
              <w:spacing w:after="0" w:line="240" w:lineRule="auto"/>
              <w:ind w:firstLine="0"/>
              <w:jc w:val="center"/>
              <w:rPr>
                <w:rFonts w:cs="Times New Roman"/>
                <w:b/>
                <w:sz w:val="20"/>
                <w:szCs w:val="20"/>
              </w:rPr>
            </w:pPr>
            <w:r w:rsidRPr="005C3A78">
              <w:rPr>
                <w:rFonts w:cs="Times New Roman"/>
                <w:b/>
                <w:sz w:val="20"/>
                <w:szCs w:val="20"/>
              </w:rPr>
              <w:t>год</w:t>
            </w:r>
          </w:p>
        </w:tc>
      </w:tr>
      <w:tr w:rsidR="007C7107" w:rsidRPr="0070619E" w:rsidTr="0070619E">
        <w:trPr>
          <w:trHeight w:val="20"/>
        </w:trPr>
        <w:tc>
          <w:tcPr>
            <w:tcW w:w="2340" w:type="dxa"/>
            <w:gridSpan w:val="2"/>
            <w:vMerge/>
            <w:vAlign w:val="center"/>
          </w:tcPr>
          <w:p w:rsidR="007C7107" w:rsidRPr="0070619E" w:rsidRDefault="007C7107" w:rsidP="0070619E">
            <w:pPr>
              <w:spacing w:after="0" w:line="240" w:lineRule="auto"/>
              <w:ind w:firstLine="0"/>
              <w:jc w:val="center"/>
              <w:rPr>
                <w:rFonts w:cs="Times New Roman"/>
                <w:b/>
                <w:sz w:val="20"/>
                <w:szCs w:val="20"/>
              </w:rPr>
            </w:pPr>
          </w:p>
        </w:tc>
        <w:tc>
          <w:tcPr>
            <w:tcW w:w="900" w:type="dxa"/>
            <w:vMerge w:val="restart"/>
            <w:textDirection w:val="btLr"/>
            <w:vAlign w:val="center"/>
          </w:tcPr>
          <w:p w:rsidR="007C7107" w:rsidRPr="005C3A78" w:rsidRDefault="007C7107" w:rsidP="0070619E">
            <w:pPr>
              <w:spacing w:after="0" w:line="240" w:lineRule="auto"/>
              <w:ind w:firstLine="0"/>
              <w:jc w:val="center"/>
              <w:rPr>
                <w:rFonts w:cs="Times New Roman"/>
                <w:b/>
                <w:sz w:val="20"/>
                <w:szCs w:val="20"/>
              </w:rPr>
            </w:pPr>
            <w:r w:rsidRPr="005C3A78">
              <w:rPr>
                <w:rFonts w:cs="Times New Roman"/>
                <w:b/>
                <w:sz w:val="20"/>
                <w:szCs w:val="20"/>
              </w:rPr>
              <w:t>характеристика</w:t>
            </w:r>
          </w:p>
        </w:tc>
        <w:tc>
          <w:tcPr>
            <w:tcW w:w="2520" w:type="dxa"/>
            <w:gridSpan w:val="2"/>
            <w:vAlign w:val="center"/>
          </w:tcPr>
          <w:p w:rsidR="007C7107" w:rsidRPr="005C3A78" w:rsidRDefault="007C7107" w:rsidP="0070619E">
            <w:pPr>
              <w:spacing w:after="0" w:line="240" w:lineRule="auto"/>
              <w:ind w:firstLine="0"/>
              <w:jc w:val="center"/>
              <w:rPr>
                <w:rFonts w:cs="Times New Roman"/>
                <w:b/>
                <w:sz w:val="20"/>
                <w:szCs w:val="20"/>
              </w:rPr>
            </w:pPr>
            <w:r w:rsidRPr="005C3A78">
              <w:rPr>
                <w:rFonts w:cs="Times New Roman"/>
                <w:b/>
                <w:sz w:val="20"/>
                <w:szCs w:val="20"/>
              </w:rPr>
              <w:t>высший</w:t>
            </w:r>
          </w:p>
        </w:tc>
        <w:tc>
          <w:tcPr>
            <w:tcW w:w="2700" w:type="dxa"/>
            <w:gridSpan w:val="2"/>
            <w:vAlign w:val="center"/>
          </w:tcPr>
          <w:p w:rsidR="007C7107" w:rsidRPr="005C3A78" w:rsidRDefault="007C7107" w:rsidP="0070619E">
            <w:pPr>
              <w:spacing w:after="0" w:line="240" w:lineRule="auto"/>
              <w:ind w:firstLine="0"/>
              <w:jc w:val="center"/>
              <w:rPr>
                <w:rFonts w:cs="Times New Roman"/>
                <w:b/>
                <w:sz w:val="20"/>
                <w:szCs w:val="20"/>
              </w:rPr>
            </w:pPr>
            <w:r w:rsidRPr="005C3A78">
              <w:rPr>
                <w:rFonts w:cs="Times New Roman"/>
                <w:b/>
                <w:sz w:val="20"/>
                <w:szCs w:val="20"/>
              </w:rPr>
              <w:t>низший (период открытого русла)</w:t>
            </w:r>
          </w:p>
        </w:tc>
        <w:tc>
          <w:tcPr>
            <w:tcW w:w="1286" w:type="dxa"/>
            <w:vMerge/>
            <w:vAlign w:val="center"/>
          </w:tcPr>
          <w:p w:rsidR="007C7107" w:rsidRPr="0070619E" w:rsidRDefault="007C7107" w:rsidP="0070619E">
            <w:pPr>
              <w:spacing w:after="0" w:line="240" w:lineRule="auto"/>
              <w:ind w:firstLine="0"/>
              <w:jc w:val="center"/>
              <w:rPr>
                <w:rFonts w:cs="Times New Roman"/>
                <w:sz w:val="20"/>
                <w:szCs w:val="20"/>
              </w:rPr>
            </w:pPr>
          </w:p>
        </w:tc>
      </w:tr>
      <w:tr w:rsidR="007C7107" w:rsidRPr="0070619E" w:rsidTr="0070619E">
        <w:trPr>
          <w:trHeight w:val="579"/>
        </w:trPr>
        <w:tc>
          <w:tcPr>
            <w:tcW w:w="2340" w:type="dxa"/>
            <w:gridSpan w:val="2"/>
            <w:vMerge/>
            <w:vAlign w:val="center"/>
          </w:tcPr>
          <w:p w:rsidR="007C7107" w:rsidRPr="0070619E" w:rsidRDefault="007C7107" w:rsidP="0070619E">
            <w:pPr>
              <w:spacing w:after="0" w:line="240" w:lineRule="auto"/>
              <w:ind w:firstLine="0"/>
              <w:jc w:val="center"/>
              <w:rPr>
                <w:rFonts w:cs="Times New Roman"/>
                <w:b/>
                <w:sz w:val="20"/>
                <w:szCs w:val="20"/>
              </w:rPr>
            </w:pPr>
          </w:p>
        </w:tc>
        <w:tc>
          <w:tcPr>
            <w:tcW w:w="900" w:type="dxa"/>
            <w:vMerge/>
            <w:vAlign w:val="center"/>
          </w:tcPr>
          <w:p w:rsidR="007C7107" w:rsidRPr="005C3A78" w:rsidRDefault="007C7107" w:rsidP="0070619E">
            <w:pPr>
              <w:spacing w:after="0" w:line="240" w:lineRule="auto"/>
              <w:ind w:firstLine="0"/>
              <w:jc w:val="center"/>
              <w:rPr>
                <w:rFonts w:cs="Times New Roman"/>
                <w:b/>
                <w:sz w:val="20"/>
                <w:szCs w:val="20"/>
              </w:rPr>
            </w:pPr>
          </w:p>
        </w:tc>
        <w:tc>
          <w:tcPr>
            <w:tcW w:w="1260" w:type="dxa"/>
            <w:vMerge w:val="restart"/>
            <w:vAlign w:val="center"/>
          </w:tcPr>
          <w:p w:rsidR="007C7107" w:rsidRPr="005C3A78" w:rsidRDefault="007C7107" w:rsidP="0070619E">
            <w:pPr>
              <w:spacing w:after="0" w:line="240" w:lineRule="auto"/>
              <w:ind w:firstLine="0"/>
              <w:jc w:val="center"/>
              <w:rPr>
                <w:rFonts w:cs="Times New Roman"/>
                <w:b/>
                <w:sz w:val="20"/>
                <w:szCs w:val="20"/>
              </w:rPr>
            </w:pPr>
            <w:r w:rsidRPr="005C3A78">
              <w:rPr>
                <w:rFonts w:cs="Times New Roman"/>
                <w:b/>
                <w:sz w:val="20"/>
                <w:szCs w:val="20"/>
              </w:rPr>
              <w:t>уровень</w:t>
            </w:r>
          </w:p>
          <w:p w:rsidR="007C7107" w:rsidRPr="005C3A78" w:rsidRDefault="007C7107" w:rsidP="0070619E">
            <w:pPr>
              <w:spacing w:after="0" w:line="240" w:lineRule="auto"/>
              <w:ind w:firstLine="0"/>
              <w:jc w:val="center"/>
              <w:rPr>
                <w:rFonts w:cs="Times New Roman"/>
                <w:b/>
                <w:sz w:val="20"/>
                <w:szCs w:val="20"/>
              </w:rPr>
            </w:pPr>
            <w:r w:rsidRPr="005C3A78">
              <w:rPr>
                <w:rFonts w:cs="Times New Roman"/>
                <w:b/>
                <w:sz w:val="20"/>
                <w:szCs w:val="20"/>
              </w:rPr>
              <w:t>(</w:t>
            </w:r>
            <w:proofErr w:type="gramStart"/>
            <w:r w:rsidRPr="005C3A78">
              <w:rPr>
                <w:rFonts w:cs="Times New Roman"/>
                <w:b/>
                <w:sz w:val="20"/>
                <w:szCs w:val="20"/>
              </w:rPr>
              <w:t>см</w:t>
            </w:r>
            <w:proofErr w:type="gramEnd"/>
            <w:r w:rsidRPr="005C3A78">
              <w:rPr>
                <w:rFonts w:cs="Times New Roman"/>
                <w:b/>
                <w:sz w:val="20"/>
                <w:szCs w:val="20"/>
              </w:rPr>
              <w:t xml:space="preserve"> над «0» графика)</w:t>
            </w:r>
          </w:p>
        </w:tc>
        <w:tc>
          <w:tcPr>
            <w:tcW w:w="1260" w:type="dxa"/>
            <w:vMerge w:val="restart"/>
            <w:vAlign w:val="center"/>
          </w:tcPr>
          <w:p w:rsidR="007C7107" w:rsidRPr="005C3A78" w:rsidRDefault="007C7107" w:rsidP="0070619E">
            <w:pPr>
              <w:spacing w:after="0" w:line="240" w:lineRule="auto"/>
              <w:ind w:firstLine="0"/>
              <w:jc w:val="center"/>
              <w:rPr>
                <w:rFonts w:cs="Times New Roman"/>
                <w:b/>
                <w:sz w:val="20"/>
                <w:szCs w:val="20"/>
              </w:rPr>
            </w:pPr>
            <w:r w:rsidRPr="005C3A78">
              <w:rPr>
                <w:rFonts w:cs="Times New Roman"/>
                <w:b/>
                <w:sz w:val="20"/>
                <w:szCs w:val="20"/>
              </w:rPr>
              <w:t>дата</w:t>
            </w:r>
          </w:p>
        </w:tc>
        <w:tc>
          <w:tcPr>
            <w:tcW w:w="1260" w:type="dxa"/>
            <w:vMerge w:val="restart"/>
            <w:vAlign w:val="center"/>
          </w:tcPr>
          <w:p w:rsidR="007C7107" w:rsidRPr="005C3A78" w:rsidRDefault="007C7107" w:rsidP="0070619E">
            <w:pPr>
              <w:spacing w:after="0" w:line="240" w:lineRule="auto"/>
              <w:ind w:firstLine="0"/>
              <w:jc w:val="center"/>
              <w:rPr>
                <w:rFonts w:cs="Times New Roman"/>
                <w:b/>
                <w:sz w:val="20"/>
                <w:szCs w:val="20"/>
              </w:rPr>
            </w:pPr>
            <w:r w:rsidRPr="005C3A78">
              <w:rPr>
                <w:rFonts w:cs="Times New Roman"/>
                <w:b/>
                <w:sz w:val="20"/>
                <w:szCs w:val="20"/>
              </w:rPr>
              <w:t>уровень</w:t>
            </w:r>
          </w:p>
          <w:p w:rsidR="007C7107" w:rsidRPr="005C3A78" w:rsidRDefault="007C7107" w:rsidP="0070619E">
            <w:pPr>
              <w:spacing w:after="0" w:line="240" w:lineRule="auto"/>
              <w:ind w:firstLine="0"/>
              <w:jc w:val="center"/>
              <w:rPr>
                <w:rFonts w:cs="Times New Roman"/>
                <w:b/>
                <w:sz w:val="20"/>
                <w:szCs w:val="20"/>
              </w:rPr>
            </w:pPr>
            <w:r w:rsidRPr="005C3A78">
              <w:rPr>
                <w:rFonts w:cs="Times New Roman"/>
                <w:b/>
                <w:sz w:val="20"/>
                <w:szCs w:val="20"/>
              </w:rPr>
              <w:t>(</w:t>
            </w:r>
            <w:proofErr w:type="gramStart"/>
            <w:r w:rsidRPr="005C3A78">
              <w:rPr>
                <w:rFonts w:cs="Times New Roman"/>
                <w:b/>
                <w:sz w:val="20"/>
                <w:szCs w:val="20"/>
              </w:rPr>
              <w:t>см</w:t>
            </w:r>
            <w:proofErr w:type="gramEnd"/>
            <w:r w:rsidRPr="005C3A78">
              <w:rPr>
                <w:rFonts w:cs="Times New Roman"/>
                <w:b/>
                <w:sz w:val="20"/>
                <w:szCs w:val="20"/>
              </w:rPr>
              <w:t xml:space="preserve"> над «0» графика)</w:t>
            </w:r>
          </w:p>
        </w:tc>
        <w:tc>
          <w:tcPr>
            <w:tcW w:w="1440" w:type="dxa"/>
            <w:vMerge w:val="restart"/>
            <w:vAlign w:val="center"/>
          </w:tcPr>
          <w:p w:rsidR="007C7107" w:rsidRPr="005C3A78" w:rsidRDefault="007C7107" w:rsidP="0070619E">
            <w:pPr>
              <w:spacing w:after="0" w:line="240" w:lineRule="auto"/>
              <w:ind w:firstLine="0"/>
              <w:jc w:val="center"/>
              <w:rPr>
                <w:rFonts w:cs="Times New Roman"/>
                <w:b/>
                <w:sz w:val="20"/>
                <w:szCs w:val="20"/>
              </w:rPr>
            </w:pPr>
            <w:r w:rsidRPr="005C3A78">
              <w:rPr>
                <w:rFonts w:cs="Times New Roman"/>
                <w:b/>
                <w:sz w:val="20"/>
                <w:szCs w:val="20"/>
              </w:rPr>
              <w:t>дата</w:t>
            </w:r>
          </w:p>
        </w:tc>
        <w:tc>
          <w:tcPr>
            <w:tcW w:w="1286" w:type="dxa"/>
            <w:vMerge/>
            <w:vAlign w:val="center"/>
          </w:tcPr>
          <w:p w:rsidR="007C7107" w:rsidRPr="0070619E" w:rsidRDefault="007C7107" w:rsidP="0070619E">
            <w:pPr>
              <w:spacing w:after="0" w:line="240" w:lineRule="auto"/>
              <w:ind w:firstLine="0"/>
              <w:jc w:val="center"/>
              <w:rPr>
                <w:rFonts w:cs="Times New Roman"/>
                <w:sz w:val="20"/>
                <w:szCs w:val="20"/>
              </w:rPr>
            </w:pPr>
          </w:p>
        </w:tc>
      </w:tr>
      <w:tr w:rsidR="007C7107" w:rsidRPr="0070619E" w:rsidTr="005C3A78">
        <w:trPr>
          <w:trHeight w:val="501"/>
        </w:trPr>
        <w:tc>
          <w:tcPr>
            <w:tcW w:w="1124" w:type="dxa"/>
            <w:vAlign w:val="center"/>
          </w:tcPr>
          <w:p w:rsidR="007C7107" w:rsidRPr="0070619E" w:rsidRDefault="007C7107" w:rsidP="0070619E">
            <w:pPr>
              <w:spacing w:after="0" w:line="240" w:lineRule="auto"/>
              <w:ind w:firstLine="0"/>
              <w:jc w:val="center"/>
              <w:rPr>
                <w:rFonts w:cs="Times New Roman"/>
                <w:b/>
                <w:sz w:val="20"/>
                <w:szCs w:val="20"/>
              </w:rPr>
            </w:pPr>
            <w:proofErr w:type="gramStart"/>
            <w:r w:rsidRPr="0070619E">
              <w:rPr>
                <w:rFonts w:cs="Times New Roman"/>
                <w:b/>
                <w:sz w:val="20"/>
                <w:szCs w:val="20"/>
              </w:rPr>
              <w:t>Р</w:t>
            </w:r>
            <w:proofErr w:type="gramEnd"/>
            <w:r w:rsidRPr="0070619E">
              <w:rPr>
                <w:rFonts w:cs="Times New Roman"/>
                <w:b/>
                <w:sz w:val="20"/>
                <w:szCs w:val="20"/>
              </w:rPr>
              <w:t>=1%</w:t>
            </w:r>
          </w:p>
        </w:tc>
        <w:tc>
          <w:tcPr>
            <w:tcW w:w="1216" w:type="dxa"/>
            <w:vAlign w:val="center"/>
          </w:tcPr>
          <w:p w:rsidR="007C7107" w:rsidRPr="0070619E" w:rsidRDefault="007C7107" w:rsidP="0070619E">
            <w:pPr>
              <w:spacing w:after="0" w:line="240" w:lineRule="auto"/>
              <w:ind w:firstLine="0"/>
              <w:jc w:val="center"/>
              <w:rPr>
                <w:rFonts w:cs="Times New Roman"/>
                <w:b/>
                <w:sz w:val="20"/>
                <w:szCs w:val="20"/>
              </w:rPr>
            </w:pPr>
            <w:proofErr w:type="gramStart"/>
            <w:r w:rsidRPr="0070619E">
              <w:rPr>
                <w:rFonts w:cs="Times New Roman"/>
                <w:b/>
                <w:sz w:val="20"/>
                <w:szCs w:val="20"/>
              </w:rPr>
              <w:t>Р</w:t>
            </w:r>
            <w:proofErr w:type="gramEnd"/>
            <w:r w:rsidRPr="0070619E">
              <w:rPr>
                <w:rFonts w:cs="Times New Roman"/>
                <w:b/>
                <w:sz w:val="20"/>
                <w:szCs w:val="20"/>
              </w:rPr>
              <w:t>=10%</w:t>
            </w:r>
          </w:p>
        </w:tc>
        <w:tc>
          <w:tcPr>
            <w:tcW w:w="900" w:type="dxa"/>
            <w:vMerge/>
            <w:vAlign w:val="center"/>
          </w:tcPr>
          <w:p w:rsidR="007C7107" w:rsidRPr="0070619E" w:rsidRDefault="007C7107" w:rsidP="0070619E">
            <w:pPr>
              <w:spacing w:after="0" w:line="240" w:lineRule="auto"/>
              <w:ind w:firstLine="0"/>
              <w:jc w:val="center"/>
              <w:rPr>
                <w:rFonts w:cs="Times New Roman"/>
                <w:sz w:val="20"/>
                <w:szCs w:val="20"/>
              </w:rPr>
            </w:pPr>
          </w:p>
        </w:tc>
        <w:tc>
          <w:tcPr>
            <w:tcW w:w="1260" w:type="dxa"/>
            <w:vMerge/>
            <w:vAlign w:val="center"/>
          </w:tcPr>
          <w:p w:rsidR="007C7107" w:rsidRPr="0070619E" w:rsidRDefault="007C7107" w:rsidP="0070619E">
            <w:pPr>
              <w:spacing w:after="0" w:line="240" w:lineRule="auto"/>
              <w:ind w:firstLine="0"/>
              <w:jc w:val="center"/>
              <w:rPr>
                <w:rFonts w:cs="Times New Roman"/>
                <w:sz w:val="20"/>
                <w:szCs w:val="20"/>
              </w:rPr>
            </w:pPr>
          </w:p>
        </w:tc>
        <w:tc>
          <w:tcPr>
            <w:tcW w:w="1260" w:type="dxa"/>
            <w:vMerge/>
            <w:vAlign w:val="center"/>
          </w:tcPr>
          <w:p w:rsidR="007C7107" w:rsidRPr="0070619E" w:rsidRDefault="007C7107" w:rsidP="0070619E">
            <w:pPr>
              <w:spacing w:after="0" w:line="240" w:lineRule="auto"/>
              <w:ind w:firstLine="0"/>
              <w:jc w:val="center"/>
              <w:rPr>
                <w:rFonts w:cs="Times New Roman"/>
                <w:sz w:val="20"/>
                <w:szCs w:val="20"/>
              </w:rPr>
            </w:pPr>
          </w:p>
        </w:tc>
        <w:tc>
          <w:tcPr>
            <w:tcW w:w="1260" w:type="dxa"/>
            <w:vMerge/>
            <w:vAlign w:val="center"/>
          </w:tcPr>
          <w:p w:rsidR="007C7107" w:rsidRPr="0070619E" w:rsidRDefault="007C7107" w:rsidP="0070619E">
            <w:pPr>
              <w:spacing w:after="0" w:line="240" w:lineRule="auto"/>
              <w:ind w:firstLine="0"/>
              <w:jc w:val="center"/>
              <w:rPr>
                <w:rFonts w:cs="Times New Roman"/>
                <w:sz w:val="20"/>
                <w:szCs w:val="20"/>
              </w:rPr>
            </w:pPr>
          </w:p>
        </w:tc>
        <w:tc>
          <w:tcPr>
            <w:tcW w:w="1440" w:type="dxa"/>
            <w:vMerge/>
            <w:vAlign w:val="center"/>
          </w:tcPr>
          <w:p w:rsidR="007C7107" w:rsidRPr="0070619E" w:rsidRDefault="007C7107" w:rsidP="0070619E">
            <w:pPr>
              <w:spacing w:after="0" w:line="240" w:lineRule="auto"/>
              <w:ind w:firstLine="0"/>
              <w:jc w:val="center"/>
              <w:rPr>
                <w:rFonts w:cs="Times New Roman"/>
                <w:sz w:val="20"/>
                <w:szCs w:val="20"/>
              </w:rPr>
            </w:pPr>
          </w:p>
        </w:tc>
        <w:tc>
          <w:tcPr>
            <w:tcW w:w="1286" w:type="dxa"/>
            <w:vMerge/>
            <w:vAlign w:val="center"/>
          </w:tcPr>
          <w:p w:rsidR="007C7107" w:rsidRPr="0070619E" w:rsidRDefault="007C7107" w:rsidP="0070619E">
            <w:pPr>
              <w:spacing w:after="0" w:line="240" w:lineRule="auto"/>
              <w:ind w:firstLine="0"/>
              <w:jc w:val="center"/>
              <w:rPr>
                <w:rFonts w:cs="Times New Roman"/>
                <w:sz w:val="20"/>
                <w:szCs w:val="20"/>
              </w:rPr>
            </w:pPr>
          </w:p>
        </w:tc>
      </w:tr>
      <w:tr w:rsidR="007C7107" w:rsidRPr="0070619E" w:rsidTr="0070619E">
        <w:trPr>
          <w:trHeight w:val="20"/>
        </w:trPr>
        <w:tc>
          <w:tcPr>
            <w:tcW w:w="1124" w:type="dxa"/>
            <w:vMerge w:val="restart"/>
            <w:vAlign w:val="center"/>
          </w:tcPr>
          <w:p w:rsidR="007C7107" w:rsidRPr="0070619E" w:rsidRDefault="007C7107" w:rsidP="0070619E">
            <w:pPr>
              <w:spacing w:after="0" w:line="240" w:lineRule="auto"/>
              <w:ind w:firstLine="0"/>
              <w:jc w:val="center"/>
              <w:rPr>
                <w:rFonts w:cs="Times New Roman"/>
                <w:sz w:val="20"/>
                <w:szCs w:val="20"/>
                <w:u w:val="single"/>
              </w:rPr>
            </w:pPr>
            <w:r w:rsidRPr="0070619E">
              <w:rPr>
                <w:rFonts w:cs="Times New Roman"/>
                <w:sz w:val="20"/>
                <w:szCs w:val="20"/>
                <w:u w:val="single"/>
              </w:rPr>
              <w:t>682</w:t>
            </w:r>
          </w:p>
          <w:p w:rsidR="007C7107" w:rsidRPr="0070619E" w:rsidRDefault="007C7107" w:rsidP="0070619E">
            <w:pPr>
              <w:spacing w:after="0" w:line="240" w:lineRule="auto"/>
              <w:ind w:firstLine="0"/>
              <w:jc w:val="center"/>
              <w:rPr>
                <w:rFonts w:cs="Times New Roman"/>
                <w:sz w:val="20"/>
                <w:szCs w:val="20"/>
              </w:rPr>
            </w:pPr>
            <w:r w:rsidRPr="0070619E">
              <w:rPr>
                <w:rFonts w:cs="Times New Roman"/>
                <w:sz w:val="20"/>
                <w:szCs w:val="20"/>
              </w:rPr>
              <w:t>37,43</w:t>
            </w:r>
          </w:p>
        </w:tc>
        <w:tc>
          <w:tcPr>
            <w:tcW w:w="1216" w:type="dxa"/>
            <w:vMerge w:val="restart"/>
            <w:vAlign w:val="center"/>
          </w:tcPr>
          <w:p w:rsidR="007C7107" w:rsidRPr="0070619E" w:rsidRDefault="007C7107" w:rsidP="0070619E">
            <w:pPr>
              <w:spacing w:after="0" w:line="240" w:lineRule="auto"/>
              <w:ind w:firstLine="0"/>
              <w:jc w:val="center"/>
              <w:rPr>
                <w:rFonts w:cs="Times New Roman"/>
                <w:sz w:val="20"/>
                <w:szCs w:val="20"/>
                <w:u w:val="single"/>
              </w:rPr>
            </w:pPr>
            <w:r w:rsidRPr="0070619E">
              <w:rPr>
                <w:rFonts w:cs="Times New Roman"/>
                <w:sz w:val="20"/>
                <w:szCs w:val="20"/>
                <w:u w:val="single"/>
              </w:rPr>
              <w:t>604</w:t>
            </w:r>
          </w:p>
          <w:p w:rsidR="007C7107" w:rsidRPr="0070619E" w:rsidRDefault="007C7107" w:rsidP="0070619E">
            <w:pPr>
              <w:spacing w:after="0" w:line="240" w:lineRule="auto"/>
              <w:ind w:firstLine="0"/>
              <w:jc w:val="center"/>
              <w:rPr>
                <w:rFonts w:cs="Times New Roman"/>
                <w:sz w:val="20"/>
                <w:szCs w:val="20"/>
              </w:rPr>
            </w:pPr>
            <w:r w:rsidRPr="0070619E">
              <w:rPr>
                <w:rFonts w:cs="Times New Roman"/>
                <w:sz w:val="20"/>
                <w:szCs w:val="20"/>
              </w:rPr>
              <w:t>36,65</w:t>
            </w:r>
          </w:p>
        </w:tc>
        <w:tc>
          <w:tcPr>
            <w:tcW w:w="900" w:type="dxa"/>
            <w:vAlign w:val="center"/>
          </w:tcPr>
          <w:p w:rsidR="007C7107" w:rsidRPr="0070619E" w:rsidRDefault="007C7107" w:rsidP="0070619E">
            <w:pPr>
              <w:spacing w:after="0" w:line="240" w:lineRule="auto"/>
              <w:ind w:firstLine="0"/>
              <w:jc w:val="center"/>
              <w:rPr>
                <w:rFonts w:cs="Times New Roman"/>
                <w:sz w:val="20"/>
                <w:szCs w:val="20"/>
              </w:rPr>
            </w:pPr>
            <w:proofErr w:type="spellStart"/>
            <w:r w:rsidRPr="0070619E">
              <w:rPr>
                <w:rFonts w:cs="Times New Roman"/>
                <w:sz w:val="20"/>
                <w:szCs w:val="20"/>
              </w:rPr>
              <w:t>средн</w:t>
            </w:r>
            <w:proofErr w:type="spellEnd"/>
            <w:r w:rsidRPr="0070619E">
              <w:rPr>
                <w:rFonts w:cs="Times New Roman"/>
                <w:sz w:val="20"/>
                <w:szCs w:val="20"/>
              </w:rPr>
              <w:t>.</w:t>
            </w:r>
          </w:p>
        </w:tc>
        <w:tc>
          <w:tcPr>
            <w:tcW w:w="1260" w:type="dxa"/>
            <w:vAlign w:val="center"/>
          </w:tcPr>
          <w:p w:rsidR="007C7107" w:rsidRPr="0070619E" w:rsidRDefault="007C7107" w:rsidP="0070619E">
            <w:pPr>
              <w:spacing w:after="0" w:line="240" w:lineRule="auto"/>
              <w:ind w:firstLine="0"/>
              <w:jc w:val="center"/>
              <w:rPr>
                <w:rFonts w:cs="Times New Roman"/>
                <w:sz w:val="20"/>
                <w:szCs w:val="20"/>
              </w:rPr>
            </w:pPr>
            <w:r w:rsidRPr="0070619E">
              <w:rPr>
                <w:rFonts w:cs="Times New Roman"/>
                <w:sz w:val="20"/>
                <w:szCs w:val="20"/>
              </w:rPr>
              <w:t>486</w:t>
            </w:r>
          </w:p>
        </w:tc>
        <w:tc>
          <w:tcPr>
            <w:tcW w:w="1260" w:type="dxa"/>
            <w:vAlign w:val="center"/>
          </w:tcPr>
          <w:p w:rsidR="007C7107" w:rsidRPr="0070619E" w:rsidRDefault="007C7107" w:rsidP="0070619E">
            <w:pPr>
              <w:spacing w:after="0" w:line="240" w:lineRule="auto"/>
              <w:ind w:firstLine="0"/>
              <w:jc w:val="center"/>
              <w:rPr>
                <w:rFonts w:cs="Times New Roman"/>
                <w:sz w:val="20"/>
                <w:szCs w:val="20"/>
              </w:rPr>
            </w:pPr>
            <w:r w:rsidRPr="0070619E">
              <w:rPr>
                <w:rFonts w:cs="Times New Roman"/>
                <w:sz w:val="20"/>
                <w:szCs w:val="20"/>
              </w:rPr>
              <w:t>-</w:t>
            </w:r>
          </w:p>
        </w:tc>
        <w:tc>
          <w:tcPr>
            <w:tcW w:w="1260" w:type="dxa"/>
            <w:vAlign w:val="center"/>
          </w:tcPr>
          <w:p w:rsidR="007C7107" w:rsidRPr="0070619E" w:rsidRDefault="007C7107" w:rsidP="0070619E">
            <w:pPr>
              <w:spacing w:after="0" w:line="240" w:lineRule="auto"/>
              <w:ind w:firstLine="0"/>
              <w:jc w:val="center"/>
              <w:rPr>
                <w:rFonts w:cs="Times New Roman"/>
                <w:sz w:val="20"/>
                <w:szCs w:val="20"/>
              </w:rPr>
            </w:pPr>
            <w:r w:rsidRPr="0070619E">
              <w:rPr>
                <w:rFonts w:cs="Times New Roman"/>
                <w:sz w:val="20"/>
                <w:szCs w:val="20"/>
              </w:rPr>
              <w:t>-29</w:t>
            </w:r>
          </w:p>
        </w:tc>
        <w:tc>
          <w:tcPr>
            <w:tcW w:w="1440" w:type="dxa"/>
            <w:vAlign w:val="center"/>
          </w:tcPr>
          <w:p w:rsidR="007C7107" w:rsidRPr="0070619E" w:rsidRDefault="007C7107" w:rsidP="0070619E">
            <w:pPr>
              <w:spacing w:after="0" w:line="240" w:lineRule="auto"/>
              <w:ind w:firstLine="0"/>
              <w:jc w:val="center"/>
              <w:rPr>
                <w:rFonts w:cs="Times New Roman"/>
                <w:sz w:val="20"/>
                <w:szCs w:val="20"/>
              </w:rPr>
            </w:pPr>
            <w:r w:rsidRPr="0070619E">
              <w:rPr>
                <w:rFonts w:cs="Times New Roman"/>
                <w:sz w:val="20"/>
                <w:szCs w:val="20"/>
              </w:rPr>
              <w:t>-</w:t>
            </w:r>
          </w:p>
        </w:tc>
        <w:tc>
          <w:tcPr>
            <w:tcW w:w="1286" w:type="dxa"/>
            <w:vAlign w:val="center"/>
          </w:tcPr>
          <w:p w:rsidR="007C7107" w:rsidRPr="0070619E" w:rsidRDefault="007C7107" w:rsidP="0070619E">
            <w:pPr>
              <w:spacing w:after="0" w:line="240" w:lineRule="auto"/>
              <w:ind w:firstLine="0"/>
              <w:jc w:val="center"/>
              <w:rPr>
                <w:rFonts w:cs="Times New Roman"/>
                <w:sz w:val="20"/>
                <w:szCs w:val="20"/>
              </w:rPr>
            </w:pPr>
            <w:r w:rsidRPr="0070619E">
              <w:rPr>
                <w:rFonts w:cs="Times New Roman"/>
                <w:sz w:val="20"/>
                <w:szCs w:val="20"/>
              </w:rPr>
              <w:t>515</w:t>
            </w:r>
          </w:p>
        </w:tc>
      </w:tr>
      <w:tr w:rsidR="007C7107" w:rsidRPr="0070619E" w:rsidTr="0070619E">
        <w:trPr>
          <w:trHeight w:val="20"/>
        </w:trPr>
        <w:tc>
          <w:tcPr>
            <w:tcW w:w="1124" w:type="dxa"/>
            <w:vMerge/>
            <w:vAlign w:val="center"/>
          </w:tcPr>
          <w:p w:rsidR="007C7107" w:rsidRPr="0070619E" w:rsidRDefault="007C7107" w:rsidP="0070619E">
            <w:pPr>
              <w:spacing w:after="0" w:line="240" w:lineRule="auto"/>
              <w:ind w:firstLine="0"/>
              <w:jc w:val="center"/>
              <w:rPr>
                <w:rFonts w:cs="Times New Roman"/>
                <w:sz w:val="20"/>
                <w:szCs w:val="20"/>
                <w:u w:val="single"/>
              </w:rPr>
            </w:pPr>
          </w:p>
        </w:tc>
        <w:tc>
          <w:tcPr>
            <w:tcW w:w="1216" w:type="dxa"/>
            <w:vMerge/>
            <w:vAlign w:val="center"/>
          </w:tcPr>
          <w:p w:rsidR="007C7107" w:rsidRPr="0070619E" w:rsidRDefault="007C7107" w:rsidP="0070619E">
            <w:pPr>
              <w:spacing w:after="0" w:line="240" w:lineRule="auto"/>
              <w:ind w:firstLine="0"/>
              <w:jc w:val="center"/>
              <w:rPr>
                <w:rFonts w:cs="Times New Roman"/>
                <w:sz w:val="20"/>
                <w:szCs w:val="20"/>
                <w:u w:val="single"/>
              </w:rPr>
            </w:pPr>
          </w:p>
        </w:tc>
        <w:tc>
          <w:tcPr>
            <w:tcW w:w="900" w:type="dxa"/>
            <w:vAlign w:val="center"/>
          </w:tcPr>
          <w:p w:rsidR="007C7107" w:rsidRPr="0070619E" w:rsidRDefault="007C7107" w:rsidP="0070619E">
            <w:pPr>
              <w:spacing w:after="0" w:line="240" w:lineRule="auto"/>
              <w:ind w:firstLine="0"/>
              <w:jc w:val="center"/>
              <w:rPr>
                <w:rFonts w:cs="Times New Roman"/>
                <w:sz w:val="20"/>
                <w:szCs w:val="20"/>
              </w:rPr>
            </w:pPr>
            <w:proofErr w:type="spellStart"/>
            <w:r w:rsidRPr="0070619E">
              <w:rPr>
                <w:rFonts w:cs="Times New Roman"/>
                <w:sz w:val="20"/>
                <w:szCs w:val="20"/>
              </w:rPr>
              <w:t>высш</w:t>
            </w:r>
            <w:proofErr w:type="spellEnd"/>
            <w:r w:rsidRPr="0070619E">
              <w:rPr>
                <w:rFonts w:cs="Times New Roman"/>
                <w:sz w:val="20"/>
                <w:szCs w:val="20"/>
              </w:rPr>
              <w:t>.</w:t>
            </w:r>
          </w:p>
        </w:tc>
        <w:tc>
          <w:tcPr>
            <w:tcW w:w="1260" w:type="dxa"/>
            <w:vAlign w:val="center"/>
          </w:tcPr>
          <w:p w:rsidR="007C7107" w:rsidRPr="0070619E" w:rsidRDefault="007C7107" w:rsidP="0070619E">
            <w:pPr>
              <w:spacing w:after="0" w:line="240" w:lineRule="auto"/>
              <w:ind w:firstLine="0"/>
              <w:jc w:val="center"/>
              <w:rPr>
                <w:rFonts w:cs="Times New Roman"/>
                <w:sz w:val="20"/>
                <w:szCs w:val="20"/>
              </w:rPr>
            </w:pPr>
            <w:r w:rsidRPr="0070619E">
              <w:rPr>
                <w:rFonts w:cs="Times New Roman"/>
                <w:sz w:val="20"/>
                <w:szCs w:val="20"/>
              </w:rPr>
              <w:t>6</w:t>
            </w:r>
            <w:r w:rsidRPr="0070619E">
              <w:rPr>
                <w:rFonts w:cs="Times New Roman"/>
                <w:sz w:val="20"/>
                <w:szCs w:val="20"/>
                <w:lang w:val="en-US"/>
              </w:rPr>
              <w:t>5</w:t>
            </w:r>
            <w:r w:rsidRPr="0070619E">
              <w:rPr>
                <w:rFonts w:cs="Times New Roman"/>
                <w:sz w:val="20"/>
                <w:szCs w:val="20"/>
              </w:rPr>
              <w:t>1</w:t>
            </w:r>
          </w:p>
        </w:tc>
        <w:tc>
          <w:tcPr>
            <w:tcW w:w="1260" w:type="dxa"/>
            <w:vAlign w:val="center"/>
          </w:tcPr>
          <w:p w:rsidR="007C7107" w:rsidRPr="0070619E" w:rsidRDefault="007C7107" w:rsidP="0070619E">
            <w:pPr>
              <w:spacing w:after="0" w:line="240" w:lineRule="auto"/>
              <w:ind w:firstLine="0"/>
              <w:jc w:val="center"/>
              <w:rPr>
                <w:rFonts w:cs="Times New Roman"/>
                <w:sz w:val="20"/>
                <w:szCs w:val="20"/>
              </w:rPr>
            </w:pPr>
            <w:r w:rsidRPr="0070619E">
              <w:rPr>
                <w:rFonts w:cs="Times New Roman"/>
                <w:sz w:val="20"/>
                <w:szCs w:val="20"/>
              </w:rPr>
              <w:t>11.05.29 г.;</w:t>
            </w:r>
          </w:p>
          <w:p w:rsidR="007C7107" w:rsidRPr="0070619E" w:rsidRDefault="007C7107" w:rsidP="0070619E">
            <w:pPr>
              <w:spacing w:after="0" w:line="240" w:lineRule="auto"/>
              <w:ind w:firstLine="0"/>
              <w:jc w:val="center"/>
              <w:rPr>
                <w:rFonts w:cs="Times New Roman"/>
                <w:sz w:val="20"/>
                <w:szCs w:val="20"/>
              </w:rPr>
            </w:pPr>
            <w:r w:rsidRPr="0070619E">
              <w:rPr>
                <w:rFonts w:cs="Times New Roman"/>
                <w:sz w:val="20"/>
                <w:szCs w:val="20"/>
              </w:rPr>
              <w:t>30.04.46 г.</w:t>
            </w:r>
          </w:p>
        </w:tc>
        <w:tc>
          <w:tcPr>
            <w:tcW w:w="1260" w:type="dxa"/>
            <w:vAlign w:val="center"/>
          </w:tcPr>
          <w:p w:rsidR="007C7107" w:rsidRPr="0070619E" w:rsidRDefault="007C7107" w:rsidP="0070619E">
            <w:pPr>
              <w:spacing w:after="0" w:line="240" w:lineRule="auto"/>
              <w:ind w:firstLine="0"/>
              <w:jc w:val="center"/>
              <w:rPr>
                <w:rFonts w:cs="Times New Roman"/>
                <w:sz w:val="20"/>
                <w:szCs w:val="20"/>
              </w:rPr>
            </w:pPr>
            <w:r w:rsidRPr="0070619E">
              <w:rPr>
                <w:rFonts w:cs="Times New Roman"/>
                <w:sz w:val="20"/>
                <w:szCs w:val="20"/>
              </w:rPr>
              <w:t>22</w:t>
            </w:r>
          </w:p>
        </w:tc>
        <w:tc>
          <w:tcPr>
            <w:tcW w:w="1440" w:type="dxa"/>
            <w:vAlign w:val="center"/>
          </w:tcPr>
          <w:p w:rsidR="007C7107" w:rsidRPr="0070619E" w:rsidRDefault="007C7107" w:rsidP="0070619E">
            <w:pPr>
              <w:spacing w:after="0" w:line="240" w:lineRule="auto"/>
              <w:ind w:firstLine="0"/>
              <w:jc w:val="center"/>
              <w:rPr>
                <w:rFonts w:cs="Times New Roman"/>
                <w:sz w:val="20"/>
                <w:szCs w:val="20"/>
              </w:rPr>
            </w:pPr>
            <w:r w:rsidRPr="0070619E">
              <w:rPr>
                <w:rFonts w:cs="Times New Roman"/>
                <w:sz w:val="20"/>
                <w:szCs w:val="20"/>
              </w:rPr>
              <w:t>11-13.10.61г.</w:t>
            </w:r>
          </w:p>
        </w:tc>
        <w:tc>
          <w:tcPr>
            <w:tcW w:w="1286" w:type="dxa"/>
            <w:vAlign w:val="center"/>
          </w:tcPr>
          <w:p w:rsidR="007C7107" w:rsidRPr="0070619E" w:rsidRDefault="007C7107" w:rsidP="0070619E">
            <w:pPr>
              <w:spacing w:after="0" w:line="240" w:lineRule="auto"/>
              <w:ind w:firstLine="0"/>
              <w:jc w:val="center"/>
              <w:rPr>
                <w:rFonts w:cs="Times New Roman"/>
                <w:sz w:val="20"/>
                <w:szCs w:val="20"/>
                <w:u w:val="single"/>
              </w:rPr>
            </w:pPr>
            <w:r w:rsidRPr="0070619E">
              <w:rPr>
                <w:rFonts w:cs="Times New Roman"/>
                <w:sz w:val="20"/>
                <w:szCs w:val="20"/>
                <w:u w:val="single"/>
              </w:rPr>
              <w:t>701</w:t>
            </w:r>
          </w:p>
          <w:p w:rsidR="007C7107" w:rsidRPr="0070619E" w:rsidRDefault="007C7107" w:rsidP="0070619E">
            <w:pPr>
              <w:spacing w:after="0" w:line="240" w:lineRule="auto"/>
              <w:ind w:firstLine="0"/>
              <w:jc w:val="center"/>
              <w:rPr>
                <w:rFonts w:cs="Times New Roman"/>
                <w:sz w:val="20"/>
                <w:szCs w:val="20"/>
              </w:rPr>
            </w:pPr>
            <w:r w:rsidRPr="0070619E">
              <w:rPr>
                <w:rFonts w:cs="Times New Roman"/>
                <w:sz w:val="20"/>
                <w:szCs w:val="20"/>
              </w:rPr>
              <w:t>1946</w:t>
            </w:r>
          </w:p>
        </w:tc>
      </w:tr>
      <w:tr w:rsidR="007C7107" w:rsidRPr="0070619E" w:rsidTr="0070619E">
        <w:trPr>
          <w:trHeight w:val="20"/>
        </w:trPr>
        <w:tc>
          <w:tcPr>
            <w:tcW w:w="1124" w:type="dxa"/>
            <w:vMerge/>
            <w:vAlign w:val="center"/>
          </w:tcPr>
          <w:p w:rsidR="007C7107" w:rsidRPr="0070619E" w:rsidRDefault="007C7107" w:rsidP="0070619E">
            <w:pPr>
              <w:spacing w:after="0" w:line="240" w:lineRule="auto"/>
              <w:ind w:firstLine="0"/>
              <w:jc w:val="center"/>
              <w:rPr>
                <w:rFonts w:cs="Times New Roman"/>
                <w:sz w:val="20"/>
                <w:szCs w:val="20"/>
                <w:u w:val="single"/>
              </w:rPr>
            </w:pPr>
          </w:p>
        </w:tc>
        <w:tc>
          <w:tcPr>
            <w:tcW w:w="1216" w:type="dxa"/>
            <w:vMerge/>
            <w:vAlign w:val="center"/>
          </w:tcPr>
          <w:p w:rsidR="007C7107" w:rsidRPr="0070619E" w:rsidRDefault="007C7107" w:rsidP="0070619E">
            <w:pPr>
              <w:spacing w:after="0" w:line="240" w:lineRule="auto"/>
              <w:ind w:firstLine="0"/>
              <w:jc w:val="center"/>
              <w:rPr>
                <w:rFonts w:cs="Times New Roman"/>
                <w:sz w:val="20"/>
                <w:szCs w:val="20"/>
                <w:u w:val="single"/>
              </w:rPr>
            </w:pPr>
          </w:p>
        </w:tc>
        <w:tc>
          <w:tcPr>
            <w:tcW w:w="900" w:type="dxa"/>
            <w:vAlign w:val="center"/>
          </w:tcPr>
          <w:p w:rsidR="007C7107" w:rsidRPr="0070619E" w:rsidRDefault="007C7107" w:rsidP="0070619E">
            <w:pPr>
              <w:spacing w:after="0" w:line="240" w:lineRule="auto"/>
              <w:ind w:firstLine="0"/>
              <w:jc w:val="center"/>
              <w:rPr>
                <w:rFonts w:cs="Times New Roman"/>
                <w:sz w:val="20"/>
                <w:szCs w:val="20"/>
              </w:rPr>
            </w:pPr>
            <w:proofErr w:type="spellStart"/>
            <w:r w:rsidRPr="0070619E">
              <w:rPr>
                <w:rFonts w:cs="Times New Roman"/>
                <w:sz w:val="20"/>
                <w:szCs w:val="20"/>
              </w:rPr>
              <w:t>низш</w:t>
            </w:r>
            <w:proofErr w:type="spellEnd"/>
            <w:r w:rsidRPr="0070619E">
              <w:rPr>
                <w:rFonts w:cs="Times New Roman"/>
                <w:sz w:val="20"/>
                <w:szCs w:val="20"/>
              </w:rPr>
              <w:t>.</w:t>
            </w:r>
          </w:p>
        </w:tc>
        <w:tc>
          <w:tcPr>
            <w:tcW w:w="1260" w:type="dxa"/>
            <w:vAlign w:val="center"/>
          </w:tcPr>
          <w:p w:rsidR="007C7107" w:rsidRPr="0070619E" w:rsidRDefault="007C7107" w:rsidP="0070619E">
            <w:pPr>
              <w:spacing w:after="0" w:line="240" w:lineRule="auto"/>
              <w:ind w:firstLine="0"/>
              <w:jc w:val="center"/>
              <w:rPr>
                <w:rFonts w:cs="Times New Roman"/>
                <w:sz w:val="20"/>
                <w:szCs w:val="20"/>
              </w:rPr>
            </w:pPr>
            <w:r w:rsidRPr="0070619E">
              <w:rPr>
                <w:rFonts w:cs="Times New Roman"/>
                <w:sz w:val="20"/>
                <w:szCs w:val="20"/>
              </w:rPr>
              <w:t>243</w:t>
            </w:r>
          </w:p>
        </w:tc>
        <w:tc>
          <w:tcPr>
            <w:tcW w:w="1260" w:type="dxa"/>
            <w:vAlign w:val="center"/>
          </w:tcPr>
          <w:p w:rsidR="007C7107" w:rsidRPr="0070619E" w:rsidRDefault="007C7107" w:rsidP="0070619E">
            <w:pPr>
              <w:spacing w:after="0" w:line="240" w:lineRule="auto"/>
              <w:ind w:firstLine="0"/>
              <w:jc w:val="center"/>
              <w:rPr>
                <w:rFonts w:cs="Times New Roman"/>
                <w:sz w:val="20"/>
                <w:szCs w:val="20"/>
              </w:rPr>
            </w:pPr>
            <w:r w:rsidRPr="0070619E">
              <w:rPr>
                <w:rFonts w:cs="Times New Roman"/>
                <w:sz w:val="20"/>
                <w:szCs w:val="20"/>
              </w:rPr>
              <w:t>28.04.50 г.</w:t>
            </w:r>
          </w:p>
        </w:tc>
        <w:tc>
          <w:tcPr>
            <w:tcW w:w="1260" w:type="dxa"/>
            <w:vAlign w:val="center"/>
          </w:tcPr>
          <w:p w:rsidR="007C7107" w:rsidRPr="0070619E" w:rsidRDefault="007C7107" w:rsidP="0070619E">
            <w:pPr>
              <w:spacing w:after="0" w:line="240" w:lineRule="auto"/>
              <w:ind w:firstLine="0"/>
              <w:jc w:val="center"/>
              <w:rPr>
                <w:rFonts w:cs="Times New Roman"/>
                <w:sz w:val="20"/>
                <w:szCs w:val="20"/>
              </w:rPr>
            </w:pPr>
            <w:r w:rsidRPr="0070619E">
              <w:rPr>
                <w:rFonts w:cs="Times New Roman"/>
                <w:sz w:val="20"/>
                <w:szCs w:val="20"/>
              </w:rPr>
              <w:t>-64</w:t>
            </w:r>
          </w:p>
        </w:tc>
        <w:tc>
          <w:tcPr>
            <w:tcW w:w="1440" w:type="dxa"/>
            <w:vAlign w:val="center"/>
          </w:tcPr>
          <w:p w:rsidR="007C7107" w:rsidRPr="0070619E" w:rsidRDefault="007C7107" w:rsidP="0070619E">
            <w:pPr>
              <w:spacing w:after="0" w:line="240" w:lineRule="auto"/>
              <w:ind w:firstLine="0"/>
              <w:jc w:val="center"/>
              <w:rPr>
                <w:rFonts w:cs="Times New Roman"/>
                <w:sz w:val="20"/>
                <w:szCs w:val="20"/>
              </w:rPr>
            </w:pPr>
            <w:r w:rsidRPr="0070619E">
              <w:rPr>
                <w:rFonts w:cs="Times New Roman"/>
                <w:sz w:val="20"/>
                <w:szCs w:val="20"/>
              </w:rPr>
              <w:t>5-11.10.17г.</w:t>
            </w:r>
          </w:p>
        </w:tc>
        <w:tc>
          <w:tcPr>
            <w:tcW w:w="1286" w:type="dxa"/>
            <w:vAlign w:val="center"/>
          </w:tcPr>
          <w:p w:rsidR="007C7107" w:rsidRPr="0070619E" w:rsidRDefault="007C7107" w:rsidP="0070619E">
            <w:pPr>
              <w:spacing w:after="0" w:line="240" w:lineRule="auto"/>
              <w:ind w:firstLine="0"/>
              <w:jc w:val="center"/>
              <w:rPr>
                <w:rFonts w:cs="Times New Roman"/>
                <w:sz w:val="20"/>
                <w:szCs w:val="20"/>
                <w:u w:val="single"/>
              </w:rPr>
            </w:pPr>
            <w:r w:rsidRPr="0070619E">
              <w:rPr>
                <w:rFonts w:cs="Times New Roman"/>
                <w:sz w:val="20"/>
                <w:szCs w:val="20"/>
                <w:u w:val="single"/>
              </w:rPr>
              <w:t>301</w:t>
            </w:r>
          </w:p>
          <w:p w:rsidR="007C7107" w:rsidRPr="0070619E" w:rsidRDefault="007C7107" w:rsidP="0070619E">
            <w:pPr>
              <w:spacing w:after="0" w:line="240" w:lineRule="auto"/>
              <w:ind w:firstLine="0"/>
              <w:jc w:val="center"/>
              <w:rPr>
                <w:rFonts w:cs="Times New Roman"/>
                <w:sz w:val="20"/>
                <w:szCs w:val="20"/>
              </w:rPr>
            </w:pPr>
            <w:r w:rsidRPr="0070619E">
              <w:rPr>
                <w:rFonts w:cs="Times New Roman"/>
                <w:sz w:val="20"/>
                <w:szCs w:val="20"/>
              </w:rPr>
              <w:t>1950</w:t>
            </w:r>
          </w:p>
        </w:tc>
      </w:tr>
    </w:tbl>
    <w:p w:rsidR="005C3A78" w:rsidRDefault="005C3A78" w:rsidP="00500A96">
      <w:pPr>
        <w:rPr>
          <w:szCs w:val="26"/>
        </w:rPr>
      </w:pPr>
    </w:p>
    <w:p w:rsidR="007C7107" w:rsidRPr="000728B9" w:rsidRDefault="007C7107" w:rsidP="00500A96">
      <w:pPr>
        <w:rPr>
          <w:szCs w:val="26"/>
        </w:rPr>
      </w:pPr>
      <w:r w:rsidRPr="000728B9">
        <w:rPr>
          <w:szCs w:val="26"/>
        </w:rPr>
        <w:t xml:space="preserve">В летне-осенний период нередко проходят дождевые паводки, особенно частые осенью. Летом дождевые паводки обычно одиночные, осенью они проходят сериями. Вызываемые ими подъемы уровня воды значительно ниже </w:t>
      </w:r>
      <w:proofErr w:type="gramStart"/>
      <w:r w:rsidRPr="000728B9">
        <w:rPr>
          <w:szCs w:val="26"/>
        </w:rPr>
        <w:t>весенних</w:t>
      </w:r>
      <w:proofErr w:type="gramEnd"/>
      <w:r w:rsidRPr="000728B9">
        <w:rPr>
          <w:szCs w:val="26"/>
        </w:rPr>
        <w:t xml:space="preserve">. Первые ледовые явления на реке отмечаются обычно в конце октября, а ледостав наступает в середине ноября. Толщина льда </w:t>
      </w:r>
      <w:proofErr w:type="gramStart"/>
      <w:r w:rsidRPr="000728B9">
        <w:rPr>
          <w:szCs w:val="26"/>
        </w:rPr>
        <w:t>к</w:t>
      </w:r>
      <w:proofErr w:type="gramEnd"/>
      <w:r w:rsidRPr="000728B9">
        <w:rPr>
          <w:szCs w:val="26"/>
        </w:rPr>
        <w:t xml:space="preserve"> </w:t>
      </w:r>
      <w:proofErr w:type="gramStart"/>
      <w:r w:rsidRPr="000728B9">
        <w:rPr>
          <w:szCs w:val="26"/>
        </w:rPr>
        <w:t>конца</w:t>
      </w:r>
      <w:proofErr w:type="gramEnd"/>
      <w:r w:rsidRPr="000728B9">
        <w:rPr>
          <w:szCs w:val="26"/>
        </w:rPr>
        <w:t xml:space="preserve"> зимы достигает в среднем </w:t>
      </w:r>
      <w:smartTag w:uri="urn:schemas-microsoft-com:office:smarttags" w:element="metricconverter">
        <w:smartTagPr>
          <w:attr w:name="ProductID" w:val="65 см"/>
        </w:smartTagPr>
        <w:r w:rsidRPr="000728B9">
          <w:rPr>
            <w:szCs w:val="26"/>
          </w:rPr>
          <w:t>65 см</w:t>
        </w:r>
      </w:smartTag>
      <w:r w:rsidRPr="000728B9">
        <w:rPr>
          <w:szCs w:val="26"/>
        </w:rPr>
        <w:t xml:space="preserve"> (максимальная – </w:t>
      </w:r>
      <w:smartTag w:uri="urn:schemas-microsoft-com:office:smarttags" w:element="metricconverter">
        <w:smartTagPr>
          <w:attr w:name="ProductID" w:val="89 см"/>
        </w:smartTagPr>
        <w:r w:rsidRPr="000728B9">
          <w:rPr>
            <w:szCs w:val="26"/>
          </w:rPr>
          <w:t>89 см</w:t>
        </w:r>
      </w:smartTag>
      <w:r w:rsidRPr="000728B9">
        <w:rPr>
          <w:szCs w:val="26"/>
        </w:rPr>
        <w:t xml:space="preserve">). </w:t>
      </w:r>
    </w:p>
    <w:p w:rsidR="007C7107" w:rsidRPr="000728B9" w:rsidRDefault="007C7107" w:rsidP="00500A96">
      <w:pPr>
        <w:rPr>
          <w:szCs w:val="26"/>
        </w:rPr>
      </w:pPr>
      <w:r w:rsidRPr="000728B9">
        <w:rPr>
          <w:szCs w:val="26"/>
        </w:rPr>
        <w:t xml:space="preserve">Вода р. Ваги имеет гидрокарбонатный состав. В период паводка она мягкая и очень мягкая, а в период межени – умеренно жесткая. Минерализация ее изменяется от 70 до 100 мг/л - в период половодья, до 300-400 мг/л – в период межени. </w:t>
      </w:r>
    </w:p>
    <w:p w:rsidR="007C7107" w:rsidRPr="000728B9" w:rsidRDefault="007C7107" w:rsidP="00500A96">
      <w:pPr>
        <w:rPr>
          <w:szCs w:val="26"/>
        </w:rPr>
      </w:pPr>
      <w:r w:rsidRPr="000728B9">
        <w:rPr>
          <w:szCs w:val="26"/>
        </w:rPr>
        <w:t xml:space="preserve">Наиболее теплой вода Ваги становится в июле, среднемесячная температура ее в этом месяце составляет 19,1ºС. Период с температурой воды 17ºС и более (купальный сезон) в среднем составляет 30-35 дней. В наиболее жаркие летние сезоны температура воды достигает 25-29,5ºС. </w:t>
      </w:r>
    </w:p>
    <w:p w:rsidR="007C7107" w:rsidRPr="000728B9" w:rsidRDefault="007C7107" w:rsidP="00500A96">
      <w:pPr>
        <w:rPr>
          <w:szCs w:val="26"/>
        </w:rPr>
      </w:pPr>
      <w:r w:rsidRPr="000728B9">
        <w:rPr>
          <w:szCs w:val="26"/>
        </w:rPr>
        <w:t xml:space="preserve">Крупнейшими притоками реки являются: </w:t>
      </w:r>
      <w:proofErr w:type="spellStart"/>
      <w:r w:rsidRPr="000728B9">
        <w:rPr>
          <w:szCs w:val="26"/>
        </w:rPr>
        <w:t>Неленга</w:t>
      </w:r>
      <w:proofErr w:type="spellEnd"/>
      <w:r w:rsidRPr="000728B9">
        <w:rPr>
          <w:szCs w:val="26"/>
        </w:rPr>
        <w:t xml:space="preserve">, </w:t>
      </w:r>
      <w:proofErr w:type="spellStart"/>
      <w:r w:rsidRPr="000728B9">
        <w:rPr>
          <w:szCs w:val="26"/>
        </w:rPr>
        <w:t>Сюма</w:t>
      </w:r>
      <w:proofErr w:type="spellEnd"/>
      <w:r w:rsidRPr="000728B9">
        <w:rPr>
          <w:szCs w:val="26"/>
        </w:rPr>
        <w:t xml:space="preserve">, </w:t>
      </w:r>
      <w:proofErr w:type="spellStart"/>
      <w:r w:rsidRPr="000728B9">
        <w:rPr>
          <w:szCs w:val="26"/>
        </w:rPr>
        <w:t>Ледь</w:t>
      </w:r>
      <w:proofErr w:type="spellEnd"/>
      <w:r w:rsidRPr="000728B9">
        <w:rPr>
          <w:szCs w:val="26"/>
        </w:rPr>
        <w:t xml:space="preserve">, </w:t>
      </w:r>
      <w:proofErr w:type="spellStart"/>
      <w:r w:rsidRPr="000728B9">
        <w:rPr>
          <w:szCs w:val="26"/>
        </w:rPr>
        <w:t>Паденьга</w:t>
      </w:r>
      <w:proofErr w:type="spellEnd"/>
      <w:r w:rsidRPr="000728B9">
        <w:rPr>
          <w:szCs w:val="26"/>
        </w:rPr>
        <w:t xml:space="preserve">, </w:t>
      </w:r>
      <w:proofErr w:type="spellStart"/>
      <w:r w:rsidRPr="000728B9">
        <w:rPr>
          <w:szCs w:val="26"/>
        </w:rPr>
        <w:t>Шереньга</w:t>
      </w:r>
      <w:proofErr w:type="spellEnd"/>
      <w:r w:rsidRPr="000728B9">
        <w:rPr>
          <w:szCs w:val="26"/>
        </w:rPr>
        <w:t xml:space="preserve">, </w:t>
      </w:r>
      <w:proofErr w:type="spellStart"/>
      <w:r w:rsidRPr="000728B9">
        <w:rPr>
          <w:szCs w:val="26"/>
        </w:rPr>
        <w:t>Пуя</w:t>
      </w:r>
      <w:proofErr w:type="spellEnd"/>
      <w:r w:rsidRPr="000728B9">
        <w:rPr>
          <w:szCs w:val="26"/>
        </w:rPr>
        <w:t>. Гидрологический режим рек не изучен.</w:t>
      </w:r>
    </w:p>
    <w:p w:rsidR="007C7107" w:rsidRPr="000728B9" w:rsidRDefault="007C7107" w:rsidP="00500A96">
      <w:pPr>
        <w:rPr>
          <w:szCs w:val="26"/>
        </w:rPr>
      </w:pPr>
      <w:r>
        <w:rPr>
          <w:szCs w:val="26"/>
        </w:rPr>
        <w:t>По территории МО</w:t>
      </w:r>
      <w:r w:rsidRPr="000728B9">
        <w:rPr>
          <w:szCs w:val="26"/>
        </w:rPr>
        <w:t xml:space="preserve"> протекает река </w:t>
      </w:r>
      <w:proofErr w:type="spellStart"/>
      <w:r w:rsidRPr="000728B9">
        <w:rPr>
          <w:szCs w:val="26"/>
        </w:rPr>
        <w:t>Поча</w:t>
      </w:r>
      <w:proofErr w:type="spellEnd"/>
      <w:r w:rsidRPr="000728B9">
        <w:rPr>
          <w:szCs w:val="26"/>
        </w:rPr>
        <w:t xml:space="preserve">, гидрологический режим которой также не изучен. Ширина р. </w:t>
      </w:r>
      <w:proofErr w:type="spellStart"/>
      <w:r w:rsidRPr="000728B9">
        <w:rPr>
          <w:szCs w:val="26"/>
        </w:rPr>
        <w:t>Поча</w:t>
      </w:r>
      <w:proofErr w:type="spellEnd"/>
      <w:r w:rsidRPr="000728B9">
        <w:rPr>
          <w:szCs w:val="26"/>
        </w:rPr>
        <w:t xml:space="preserve"> 10-</w:t>
      </w:r>
      <w:smartTag w:uri="urn:schemas-microsoft-com:office:smarttags" w:element="metricconverter">
        <w:smartTagPr>
          <w:attr w:name="ProductID" w:val="20 м"/>
        </w:smartTagPr>
        <w:r w:rsidRPr="000728B9">
          <w:rPr>
            <w:szCs w:val="26"/>
          </w:rPr>
          <w:t>20 м</w:t>
        </w:r>
      </w:smartTag>
      <w:r w:rsidRPr="000728B9">
        <w:rPr>
          <w:szCs w:val="26"/>
        </w:rPr>
        <w:t>, глубина – 0,5-</w:t>
      </w:r>
      <w:smartTag w:uri="urn:schemas-microsoft-com:office:smarttags" w:element="metricconverter">
        <w:smartTagPr>
          <w:attr w:name="ProductID" w:val="1,0 м"/>
        </w:smartTagPr>
        <w:r w:rsidRPr="000728B9">
          <w:rPr>
            <w:szCs w:val="26"/>
          </w:rPr>
          <w:t>1,0 м</w:t>
        </w:r>
      </w:smartTag>
      <w:r w:rsidRPr="000728B9">
        <w:rPr>
          <w:szCs w:val="26"/>
        </w:rPr>
        <w:t xml:space="preserve">, скорость течения 0,4 м/сек. Урез воды в межень устанавливается на </w:t>
      </w:r>
      <w:proofErr w:type="spellStart"/>
      <w:r w:rsidRPr="000728B9">
        <w:rPr>
          <w:szCs w:val="26"/>
        </w:rPr>
        <w:t>абс</w:t>
      </w:r>
      <w:proofErr w:type="spellEnd"/>
      <w:r w:rsidRPr="000728B9">
        <w:rPr>
          <w:szCs w:val="26"/>
        </w:rPr>
        <w:t xml:space="preserve">. отметке около 31,0 </w:t>
      </w:r>
      <w:proofErr w:type="spellStart"/>
      <w:r w:rsidRPr="000728B9">
        <w:rPr>
          <w:szCs w:val="26"/>
        </w:rPr>
        <w:t>мБС</w:t>
      </w:r>
      <w:proofErr w:type="spellEnd"/>
      <w:r w:rsidRPr="000728B9">
        <w:rPr>
          <w:szCs w:val="26"/>
        </w:rPr>
        <w:t>. Русло врезано, отделяется от долинной террасы (</w:t>
      </w:r>
      <w:proofErr w:type="spellStart"/>
      <w:r w:rsidRPr="000728B9">
        <w:rPr>
          <w:szCs w:val="26"/>
        </w:rPr>
        <w:t>абс</w:t>
      </w:r>
      <w:proofErr w:type="spellEnd"/>
      <w:r w:rsidRPr="000728B9">
        <w:rPr>
          <w:szCs w:val="26"/>
        </w:rPr>
        <w:t xml:space="preserve">. </w:t>
      </w:r>
      <w:proofErr w:type="spellStart"/>
      <w:r w:rsidRPr="000728B9">
        <w:rPr>
          <w:szCs w:val="26"/>
        </w:rPr>
        <w:t>отм</w:t>
      </w:r>
      <w:proofErr w:type="spellEnd"/>
      <w:r w:rsidRPr="000728B9">
        <w:rPr>
          <w:szCs w:val="26"/>
        </w:rPr>
        <w:t xml:space="preserve">. 33,4-34,6 </w:t>
      </w:r>
      <w:proofErr w:type="spellStart"/>
      <w:r w:rsidRPr="000728B9">
        <w:rPr>
          <w:szCs w:val="26"/>
        </w:rPr>
        <w:t>мБС</w:t>
      </w:r>
      <w:proofErr w:type="spellEnd"/>
      <w:r w:rsidRPr="000728B9">
        <w:rPr>
          <w:szCs w:val="26"/>
        </w:rPr>
        <w:t xml:space="preserve">) крутым береговым склоном высотой до 3,5 м. </w:t>
      </w:r>
    </w:p>
    <w:p w:rsidR="002A0800" w:rsidRDefault="007C7107" w:rsidP="00500A96">
      <w:pPr>
        <w:rPr>
          <w:rFonts w:cs="Times New Roman"/>
        </w:rPr>
      </w:pPr>
      <w:r w:rsidRPr="000728B9">
        <w:rPr>
          <w:szCs w:val="26"/>
        </w:rPr>
        <w:t>Река входит в перечень рек, являющихся местами нереста лососевых и осетровых рыб (Постановление Совета Министров РСФСР №388 от 7.08.78 г., ФЗ № 199 от 31.12.2005 г. «О рыболовстве и сохранении водных биоресурсов»)</w:t>
      </w:r>
      <w:r w:rsidR="002A0800" w:rsidRPr="002A0800">
        <w:rPr>
          <w:rFonts w:cs="Times New Roman"/>
        </w:rPr>
        <w:t>.</w:t>
      </w:r>
    </w:p>
    <w:p w:rsidR="00983F7E" w:rsidRDefault="00D96BF6" w:rsidP="00500A96">
      <w:pPr>
        <w:spacing w:before="120"/>
      </w:pPr>
      <w:r w:rsidRPr="00D96BF6">
        <w:rPr>
          <w:b/>
        </w:rPr>
        <w:t>Почва</w:t>
      </w:r>
    </w:p>
    <w:p w:rsidR="00983F7E" w:rsidRDefault="00983F7E" w:rsidP="00500A96">
      <w:r>
        <w:t>В поселении преобладают лёгкосуглинистые и супесчаные, средне- и сильноподзолистые почвы с низким плодородием, высокой кислотностью, бедные питательными веществами. Встречаются болотистые почвы. В поймах рек сформировались аллювиальные почвы.</w:t>
      </w:r>
    </w:p>
    <w:p w:rsidR="00983F7E" w:rsidRDefault="00983F7E" w:rsidP="00500A96">
      <w:r>
        <w:t xml:space="preserve">Иллювиально-железистые и </w:t>
      </w:r>
      <w:proofErr w:type="spellStart"/>
      <w:r>
        <w:t>иллювиально-гумусово-железистые</w:t>
      </w:r>
      <w:proofErr w:type="spellEnd"/>
      <w:r>
        <w:t xml:space="preserve"> контактно-осветленные подзолы широко распространены в некоторых частях ландшафта. Они приурочены к двучленным </w:t>
      </w:r>
      <w:proofErr w:type="gramStart"/>
      <w:r>
        <w:t>моренным</w:t>
      </w:r>
      <w:proofErr w:type="gramEnd"/>
      <w:r>
        <w:t xml:space="preserve"> отложениям и развиваются на хорошо дренируемых участках рельефа — вершинах моренных холмов и увалов, склонах средней крутизны под чернично-зеленомошными ельниками. В </w:t>
      </w:r>
      <w:proofErr w:type="spellStart"/>
      <w:r>
        <w:t>мезо-понижениях</w:t>
      </w:r>
      <w:proofErr w:type="spellEnd"/>
      <w:r>
        <w:t xml:space="preserve"> широко развиты </w:t>
      </w:r>
      <w:proofErr w:type="spellStart"/>
      <w:r>
        <w:t>торфяно</w:t>
      </w:r>
      <w:proofErr w:type="spellEnd"/>
      <w:r>
        <w:t>(</w:t>
      </w:r>
      <w:proofErr w:type="spellStart"/>
      <w:r>
        <w:t>исто</w:t>
      </w:r>
      <w:proofErr w:type="spellEnd"/>
      <w:r>
        <w:t xml:space="preserve">)-подзолисто-глеевые контактно-осветленные почвы на двучленных </w:t>
      </w:r>
      <w:proofErr w:type="gramStart"/>
      <w:r>
        <w:t>моренных</w:t>
      </w:r>
      <w:proofErr w:type="gramEnd"/>
      <w:r>
        <w:t xml:space="preserve"> отложениях в условиях длинных пологих склонов водораздельных поверхностей.</w:t>
      </w:r>
    </w:p>
    <w:p w:rsidR="00983F7E" w:rsidRDefault="00983F7E" w:rsidP="00500A96">
      <w:r>
        <w:t xml:space="preserve">В условиях избыточного переменного увлажнения, а также при </w:t>
      </w:r>
      <w:proofErr w:type="gramStart"/>
      <w:r>
        <w:t>активном</w:t>
      </w:r>
      <w:proofErr w:type="gramEnd"/>
      <w:r>
        <w:t xml:space="preserve"> латеральном внутрипочвенном перемещение соединений железа на геохимических барьерах формируются торфяно-подзолисто-глеевые </w:t>
      </w:r>
      <w:proofErr w:type="spellStart"/>
      <w:r>
        <w:t>оруденелые</w:t>
      </w:r>
      <w:proofErr w:type="spellEnd"/>
      <w:r>
        <w:t xml:space="preserve"> почвы.</w:t>
      </w:r>
    </w:p>
    <w:p w:rsidR="00983F7E" w:rsidRDefault="00983F7E" w:rsidP="00500A96">
      <w:r>
        <w:t>Преимущественно под луговой растительностью развиваются дерновые типичные и дерновые иллювиально-глинистые почвы.</w:t>
      </w:r>
    </w:p>
    <w:p w:rsidR="00983F7E" w:rsidRDefault="00983F7E" w:rsidP="00500A96">
      <w:proofErr w:type="gramStart"/>
      <w:r>
        <w:t xml:space="preserve">В условиях близкого залегания известняков и доломитов, на тонком (&lt;10-15 см) слое суглинка формируются </w:t>
      </w:r>
      <w:proofErr w:type="spellStart"/>
      <w:r>
        <w:t>рендзины</w:t>
      </w:r>
      <w:proofErr w:type="spellEnd"/>
      <w:r>
        <w:t xml:space="preserve"> типичные, с темным гумусовым горизонтом.</w:t>
      </w:r>
      <w:proofErr w:type="gramEnd"/>
      <w:r>
        <w:t xml:space="preserve"> Если же почва непосредственно развивается на сильнокарбонатных породах (известняк или доломит), то образуются </w:t>
      </w:r>
      <w:proofErr w:type="spellStart"/>
      <w:r>
        <w:t>рендзины</w:t>
      </w:r>
      <w:proofErr w:type="spellEnd"/>
      <w:r>
        <w:t xml:space="preserve"> </w:t>
      </w:r>
      <w:proofErr w:type="gramStart"/>
      <w:r>
        <w:t>перегнойные</w:t>
      </w:r>
      <w:proofErr w:type="gramEnd"/>
      <w:r>
        <w:t xml:space="preserve">  с темным перегнойным мажущимся горизонтом.</w:t>
      </w:r>
    </w:p>
    <w:p w:rsidR="00983F7E" w:rsidRDefault="00983F7E" w:rsidP="00500A96">
      <w:r>
        <w:t>На выходах гипсов развиты уникальные почвы с грубой слабо- и среднеразложившейся подстилкой и чисто-гипсовыми минеральными горизонтами, которые были названы «</w:t>
      </w:r>
      <w:proofErr w:type="spellStart"/>
      <w:r>
        <w:t>сульфорендзинами</w:t>
      </w:r>
      <w:proofErr w:type="spellEnd"/>
      <w:r>
        <w:t xml:space="preserve">», а по Классификации почв России они, в зависимости от мощности органогенных горизонтов, относятся к </w:t>
      </w:r>
      <w:proofErr w:type="spellStart"/>
      <w:r>
        <w:t>гипсо-петроземам</w:t>
      </w:r>
      <w:proofErr w:type="spellEnd"/>
      <w:r>
        <w:t xml:space="preserve"> или </w:t>
      </w:r>
      <w:proofErr w:type="spellStart"/>
      <w:r>
        <w:t>литоземам</w:t>
      </w:r>
      <w:proofErr w:type="spellEnd"/>
      <w:r>
        <w:t xml:space="preserve"> </w:t>
      </w:r>
      <w:proofErr w:type="spellStart"/>
      <w:r>
        <w:t>сухоторфяным</w:t>
      </w:r>
      <w:proofErr w:type="spellEnd"/>
      <w:r>
        <w:t xml:space="preserve"> или грубогумусовым. Эти почвы по составу и свойствам существенно отличаются от </w:t>
      </w:r>
      <w:proofErr w:type="spellStart"/>
      <w:r>
        <w:t>рендзин</w:t>
      </w:r>
      <w:proofErr w:type="spellEnd"/>
      <w:r>
        <w:t xml:space="preserve"> на выходах известняков и доломитов, хотя морфологически схожи с ними. В некоторых </w:t>
      </w:r>
      <w:proofErr w:type="spellStart"/>
      <w:r>
        <w:t>межостанцовых</w:t>
      </w:r>
      <w:proofErr w:type="spellEnd"/>
      <w:r>
        <w:t xml:space="preserve"> ложбинах формируются почвы "гипсового дождя" – из постоянно осыпающегося гипсового щебня, постепенно зарастающего мхом.</w:t>
      </w:r>
    </w:p>
    <w:p w:rsidR="002A0800" w:rsidRDefault="00983F7E" w:rsidP="00500A96">
      <w:r>
        <w:t xml:space="preserve">Крайне велика роль рельефа в перераспределении гидротермических показателей, литологического состава почвообразующих пород, что отражается и на функционировании почв. Имеется существенное различие в характере температурного режима почв различных местообитаний </w:t>
      </w:r>
      <w:proofErr w:type="gramStart"/>
      <w:r>
        <w:t>моренного</w:t>
      </w:r>
      <w:proofErr w:type="gramEnd"/>
      <w:r>
        <w:t xml:space="preserve"> ландшафта</w:t>
      </w:r>
      <w:r w:rsidR="00D96BF6" w:rsidRPr="00D96BF6">
        <w:t>.</w:t>
      </w:r>
    </w:p>
    <w:p w:rsidR="00A30C54" w:rsidRDefault="00D96BF6" w:rsidP="00500A96">
      <w:pPr>
        <w:spacing w:before="120"/>
      </w:pPr>
      <w:r w:rsidRPr="00D96BF6">
        <w:rPr>
          <w:b/>
        </w:rPr>
        <w:t>Растительность и животный мир</w:t>
      </w:r>
    </w:p>
    <w:p w:rsidR="00A30C54" w:rsidRDefault="00A30C54" w:rsidP="00A30C54">
      <w:r>
        <w:t xml:space="preserve">Растительность представлена среднетаежными еловыми и сосновыми лесами, широким разнотравьем на пойменных лугах и ягодных полукустарников в лесу. </w:t>
      </w:r>
    </w:p>
    <w:p w:rsidR="00A30C54" w:rsidRDefault="00A30C54" w:rsidP="00A30C54">
      <w:r>
        <w:t>Среднетаёжные леса приурочены  в основном к междуречьям и равнинным  территориям, на которых формируются подзолистые почвы, местами заболоченные. Доминирующее развитие среди среднетаёжных лесов занимают ельники зеленомошные и ельники черничники.</w:t>
      </w:r>
    </w:p>
    <w:p w:rsidR="00A30C54" w:rsidRDefault="00A30C54" w:rsidP="00A30C54">
      <w:r>
        <w:t xml:space="preserve">На плоских междуречных пространствах, где затруднён </w:t>
      </w:r>
      <w:proofErr w:type="gramStart"/>
      <w:r>
        <w:t>сток</w:t>
      </w:r>
      <w:proofErr w:type="gramEnd"/>
      <w:r>
        <w:t xml:space="preserve"> и грунтовые воды залегают близко к поверхности, широко распространены ельники </w:t>
      </w:r>
      <w:proofErr w:type="spellStart"/>
      <w:r>
        <w:t>долгомошные</w:t>
      </w:r>
      <w:proofErr w:type="spellEnd"/>
      <w:r>
        <w:t xml:space="preserve"> и сфагновые, с примесью лиственных пород, характеризующиеся избыточным увлажнением территории.</w:t>
      </w:r>
    </w:p>
    <w:p w:rsidR="00A30C54" w:rsidRDefault="00A30C54" w:rsidP="00A30C54">
      <w:r>
        <w:t>Для пойм рек характерно наличие темнохвойных лесов. На террасах рек формируются смешанные леса, представленные лиственными породами: ивой, березой, серой ольхой, реже еловыми лесами.</w:t>
      </w:r>
    </w:p>
    <w:p w:rsidR="00A30C54" w:rsidRDefault="00A30C54" w:rsidP="00A30C54">
      <w:r>
        <w:t xml:space="preserve">Наибольший интерес для рекреации представляют водораздельные холмистые возвышенности (северная и северо-восточная часть района) – водный туризм, пеший, </w:t>
      </w:r>
      <w:proofErr w:type="spellStart"/>
      <w:r>
        <w:t>велотуризм</w:t>
      </w:r>
      <w:proofErr w:type="spellEnd"/>
      <w:r>
        <w:t xml:space="preserve"> и пр. В зимний период возможен лыжный туризм и познавательные экскурсии по лесу, а также территории могут быть использованы для активного отдыха и спорта. </w:t>
      </w:r>
    </w:p>
    <w:p w:rsidR="00A30C54" w:rsidRDefault="00A30C54" w:rsidP="00A30C54">
      <w:r>
        <w:t xml:space="preserve">Территории с развитием карстового рельефа (северо-западная часть района) создают возможность для развития экскурсионного и научно-исследовательского, познавательного туризма. </w:t>
      </w:r>
    </w:p>
    <w:p w:rsidR="00A30C54" w:rsidRDefault="00A30C54" w:rsidP="00A30C54">
      <w:r>
        <w:t>Низменные болотные и пойменные заболоченные равнины, заливные луга в долинах рек благоприятны для развития водного туризма, любительской рыбалки, спортивной охоты, оздоровительного туризма, экологического туризма, любительского промысла.</w:t>
      </w:r>
    </w:p>
    <w:p w:rsidR="00A30C54" w:rsidRDefault="00A30C54" w:rsidP="00A30C54">
      <w:r>
        <w:t>Суходольные участки на небольших холмах и грядах иногда с речками и озерами (юго-западная, северо-западная часть района) пригодны для рекреации выходного дня.</w:t>
      </w:r>
    </w:p>
    <w:p w:rsidR="00A30C54" w:rsidRDefault="00A30C54" w:rsidP="00A30C54">
      <w:r>
        <w:t>Ландшафты могут использоваться как территории развития природных промыслов – сбор ягод и грибов, охота и рыбалка, а также для размещения объектов рекреации для местного населения. Лимитирующим фактором для рекреации является наличие обширных заболоченных территорий (открытых болот) и отсутствие развитой инженерной инфраструктуры.</w:t>
      </w:r>
    </w:p>
    <w:p w:rsidR="00A30C54" w:rsidRDefault="00A30C54" w:rsidP="00A30C54">
      <w:r>
        <w:t>Существует возможность размещения широкого спектра объектов, направленных на удовлетворение рекреационных потребностей, как местного населения, так и населения соседних регионов</w:t>
      </w:r>
    </w:p>
    <w:p w:rsidR="00A30C54" w:rsidRDefault="00A30C54" w:rsidP="00A30C54">
      <w:proofErr w:type="gramStart"/>
      <w:r>
        <w:t>Использование лесов для ведения охотничьего хозяйства осуществляется в Использование лесов для ведения охотничьего хозяйства осуществляется в соответствии со ст. 25, 36 Лесного кодекса РФ, а также Федеральным законом от 24.04.1995 г. № 52-ФЗ «О животном мире», «Правилами добывания объектов животного мира, отнесенных к объектам охоты» утвержденными Федеральным законом от 24.07.2009 № 209 – ФЗ «Об охоте и о сохранении охотничьих ресурсов и о</w:t>
      </w:r>
      <w:proofErr w:type="gramEnd"/>
      <w:r>
        <w:t xml:space="preserve"> </w:t>
      </w:r>
      <w:proofErr w:type="gramStart"/>
      <w:r>
        <w:t>внесении изменений в отдельные законодательные акты РФ, Приказом Минприроды России № 512 от 16.11.2010 (с изменениями от 10 апреля 2012 г.)  «Об утверждении перечня видов охотничьих ресурсов, добыча которых осуществляется в соответствии с лимитами их добычи», иными нормативными правилами актами РФ, а также законами и иными нормативными правовыми актами субъектов РФ.</w:t>
      </w:r>
      <w:proofErr w:type="gramEnd"/>
    </w:p>
    <w:p w:rsidR="00A30C54" w:rsidRDefault="00A30C54" w:rsidP="00A30C54">
      <w:r>
        <w:t xml:space="preserve">Охота осуществляется в соответствии с правилами охоты на территории Архангельской области. Ими определен перечень видов диких животных, разрешенных к добыче, сроки охоты. Последние уточняются и устанавливаются ежегодно приказом начальника соответствующего органа, на данный момент управления Федеральной службы по ветеринарному и фитосанитарному надзору по Архангельской области (управление </w:t>
      </w:r>
      <w:proofErr w:type="spellStart"/>
      <w:r>
        <w:t>Россельхознадзора</w:t>
      </w:r>
      <w:proofErr w:type="spellEnd"/>
      <w:r>
        <w:t xml:space="preserve"> по области).</w:t>
      </w:r>
    </w:p>
    <w:p w:rsidR="00A30C54" w:rsidRDefault="00A30C54" w:rsidP="00A30C54">
      <w:r>
        <w:t>Перечень объектов, животных, разрешенных к добыче на территории Шенкурского лесничества, кроме видов и подвидов, занесенных в Красную книгу РФ, (приводится ниже). Занесение видов в Красную книгу РФ на основании Закона РФ «О животном мире» автоматически влечет за собой возникновение законодательной защиты, независимо от категории статуса в Красной книге.</w:t>
      </w:r>
    </w:p>
    <w:p w:rsidR="00A30C54" w:rsidRDefault="00A30C54" w:rsidP="00A30C54">
      <w:proofErr w:type="gramStart"/>
      <w:r>
        <w:t>Млекопитающие: волк, лисица, песец, енотовидная собака, медведь, рысь, росомаха, барсук, куница, ласка, горностай, хорь, норка, выдра, зайцы, бобр, крот, бурундук, белка, летяга, ондатра, водяная полевка, кабан, дикий северный олень, лось.</w:t>
      </w:r>
      <w:proofErr w:type="gramEnd"/>
    </w:p>
    <w:p w:rsidR="00A30C54" w:rsidRDefault="00A30C54" w:rsidP="00A30C54">
      <w:proofErr w:type="gramStart"/>
      <w:r>
        <w:t>Птицы: гуси, казарка черная, утки, глухарь, тетерев, рябчик, куропатка, лысуха, кулики, голуби.</w:t>
      </w:r>
      <w:proofErr w:type="gramEnd"/>
    </w:p>
    <w:p w:rsidR="00A30C54" w:rsidRDefault="00A30C54" w:rsidP="00A30C54">
      <w:r>
        <w:t xml:space="preserve">Виды, занесенные в Красную книгу РФ (2001 г.), обитающие на территории Шенкурского лесничества: </w:t>
      </w:r>
    </w:p>
    <w:p w:rsidR="00A30C54" w:rsidRDefault="00A30C54" w:rsidP="00A30C54">
      <w:proofErr w:type="gramStart"/>
      <w:r>
        <w:t>Птицы -  кречет, сапсан, филин, скопа, беркут, орлан белохвост, белая чайка, малый лебедь.</w:t>
      </w:r>
      <w:proofErr w:type="gramEnd"/>
    </w:p>
    <w:p w:rsidR="00A30C54" w:rsidRDefault="00A30C54" w:rsidP="00A30C54">
      <w:r>
        <w:t>Млекопитающие – отсутствуют.</w:t>
      </w:r>
    </w:p>
    <w:p w:rsidR="00A30C54" w:rsidRDefault="00A30C54" w:rsidP="00A30C54">
      <w:r>
        <w:t>В настоящее время готовится новая Красная книга Архангельской области. Перечень редких и находящихся под угрозой исчезновения видов утвержден Постановлением администрации Архангельской области № 161 от 10 сентября 2007 года.</w:t>
      </w:r>
    </w:p>
    <w:p w:rsidR="00A30C54" w:rsidRDefault="00A30C54" w:rsidP="00A30C54">
      <w:r>
        <w:t xml:space="preserve">Перечень видов птиц на территории </w:t>
      </w:r>
      <w:proofErr w:type="gramStart"/>
      <w:r>
        <w:t>лесничества</w:t>
      </w:r>
      <w:proofErr w:type="gramEnd"/>
      <w:r>
        <w:t xml:space="preserve"> следующий: </w:t>
      </w:r>
      <w:proofErr w:type="spellStart"/>
      <w:r>
        <w:t>белоклювая</w:t>
      </w:r>
      <w:proofErr w:type="spellEnd"/>
      <w:r>
        <w:t xml:space="preserve"> гагара, большая выпь, атлантическая черная казарка, </w:t>
      </w:r>
      <w:proofErr w:type="spellStart"/>
      <w:r>
        <w:t>пискулька</w:t>
      </w:r>
      <w:proofErr w:type="spellEnd"/>
      <w:r>
        <w:t xml:space="preserve">, малый лебедь, лебедь кликун, скопа, обыкновенный осоед, большой подорлик, беркут, </w:t>
      </w:r>
      <w:proofErr w:type="spellStart"/>
      <w:r>
        <w:t>орлан-белохвост</w:t>
      </w:r>
      <w:proofErr w:type="spellEnd"/>
      <w:r>
        <w:t>, кречет, сапсан, чеглок, кобчик, белая чайка, филин, мохноногий сыч, воробьиный сыч, длиннохвостая неясыть, бородатая неясыть, серый сорокопут.</w:t>
      </w:r>
    </w:p>
    <w:p w:rsidR="00A30C54" w:rsidRDefault="00A30C54" w:rsidP="00A30C54">
      <w:r>
        <w:t>Перечень видов млекопитающих следующий: ночница Брандта, бурый ушан, летяга.</w:t>
      </w:r>
    </w:p>
    <w:p w:rsidR="00A30C54" w:rsidRDefault="00A30C54" w:rsidP="00A30C54">
      <w:r>
        <w:t>Внесенные в список виды на основании закона «О животном мире» имеют законодательную защиту.</w:t>
      </w:r>
    </w:p>
    <w:p w:rsidR="00320491" w:rsidRDefault="00A30C54" w:rsidP="00A30C54">
      <w:r>
        <w:t>Охота разрешена на территории всего лесничества, кроме биологического заказника «</w:t>
      </w:r>
      <w:proofErr w:type="spellStart"/>
      <w:r>
        <w:t>Селенгинский</w:t>
      </w:r>
      <w:proofErr w:type="spellEnd"/>
      <w:r>
        <w:t>» и в зеленых зонах вокруг населенных пунктов (вокруг Шенкурска в 3 км зоне, а вокруг остальных населенных пунктов и садово-огородных товариществ в 0,5 км зоне).</w:t>
      </w:r>
    </w:p>
    <w:p w:rsidR="00196800" w:rsidRPr="0035556A" w:rsidRDefault="00196800" w:rsidP="007D087E">
      <w:pPr>
        <w:pStyle w:val="2"/>
      </w:pPr>
      <w:bookmarkStart w:id="6" w:name="_Toc474924706"/>
      <w:bookmarkStart w:id="7" w:name="_Toc168143293"/>
      <w:bookmarkStart w:id="8" w:name="_Toc226964839"/>
      <w:bookmarkStart w:id="9" w:name="_Toc280103893"/>
      <w:r w:rsidRPr="0035556A">
        <w:t>Социальная ситуация. Перспективы развития</w:t>
      </w:r>
      <w:bookmarkEnd w:id="6"/>
    </w:p>
    <w:p w:rsidR="00D2103C" w:rsidRPr="007A566C" w:rsidRDefault="007A566C" w:rsidP="00F11E2B">
      <w:pPr>
        <w:ind w:firstLine="0"/>
        <w:jc w:val="center"/>
        <w:rPr>
          <w:rFonts w:cs="Times New Roman"/>
          <w:b/>
        </w:rPr>
      </w:pPr>
      <w:r w:rsidRPr="0035556A">
        <w:rPr>
          <w:rFonts w:cs="Times New Roman"/>
          <w:b/>
        </w:rPr>
        <w:t>Население</w:t>
      </w:r>
      <w:r w:rsidRPr="007A566C">
        <w:rPr>
          <w:rFonts w:cs="Times New Roman"/>
          <w:b/>
        </w:rPr>
        <w:t xml:space="preserve"> и т</w:t>
      </w:r>
      <w:r w:rsidR="00D2103C" w:rsidRPr="007A566C">
        <w:rPr>
          <w:rFonts w:cs="Times New Roman"/>
          <w:b/>
        </w:rPr>
        <w:t>рудовые ресурсы</w:t>
      </w:r>
      <w:bookmarkEnd w:id="7"/>
      <w:bookmarkEnd w:id="8"/>
      <w:bookmarkEnd w:id="9"/>
    </w:p>
    <w:p w:rsidR="00F11E2B" w:rsidRDefault="00F11E2B" w:rsidP="00DC5E9F">
      <w:r>
        <w:t xml:space="preserve">Численность населения </w:t>
      </w:r>
      <w:r w:rsidR="00EB631B">
        <w:t>муниципального образования «</w:t>
      </w:r>
      <w:proofErr w:type="spellStart"/>
      <w:r w:rsidR="00EB631B">
        <w:t>Федорогорское</w:t>
      </w:r>
      <w:proofErr w:type="spellEnd"/>
      <w:r w:rsidR="00EB631B">
        <w:t>»</w:t>
      </w:r>
      <w:r>
        <w:t xml:space="preserve"> по </w:t>
      </w:r>
      <w:r w:rsidRPr="00F11E2B">
        <w:t>состоянию на 01.01.</w:t>
      </w:r>
      <w:r w:rsidR="001E2666">
        <w:t>201</w:t>
      </w:r>
      <w:r w:rsidR="0035556A">
        <w:t>6</w:t>
      </w:r>
      <w:r w:rsidRPr="00F11E2B">
        <w:t xml:space="preserve"> г. составила </w:t>
      </w:r>
      <w:r w:rsidR="0035556A">
        <w:t>23</w:t>
      </w:r>
      <w:r w:rsidR="009B0FE1">
        <w:t>51</w:t>
      </w:r>
      <w:r>
        <w:t xml:space="preserve"> человек</w:t>
      </w:r>
      <w:r w:rsidR="0035556A">
        <w:t>а</w:t>
      </w:r>
      <w:r>
        <w:t>.</w:t>
      </w:r>
    </w:p>
    <w:p w:rsidR="00064BB0" w:rsidRDefault="00064BB0" w:rsidP="00064BB0">
      <w:r>
        <w:t>Из общего количества населения:</w:t>
      </w:r>
    </w:p>
    <w:p w:rsidR="00064BB0" w:rsidRDefault="00064BB0" w:rsidP="00064BB0">
      <w:r>
        <w:t>•</w:t>
      </w:r>
      <w:r>
        <w:tab/>
        <w:t>моложе трудоспособного возраста составляет  15,0 %;</w:t>
      </w:r>
    </w:p>
    <w:p w:rsidR="00064BB0" w:rsidRDefault="00064BB0" w:rsidP="00064BB0">
      <w:r>
        <w:t>•</w:t>
      </w:r>
      <w:r>
        <w:tab/>
        <w:t>в трудоспособном возрасте –46,7 %;</w:t>
      </w:r>
    </w:p>
    <w:p w:rsidR="00064BB0" w:rsidRDefault="00064BB0" w:rsidP="00064BB0">
      <w:r>
        <w:t>•</w:t>
      </w:r>
      <w:r>
        <w:tab/>
        <w:t>старше трудоспособного возраста – 38,3 %.</w:t>
      </w:r>
    </w:p>
    <w:p w:rsidR="00064BB0" w:rsidRDefault="00064BB0" w:rsidP="00064BB0">
      <w:r>
        <w:t>Соотношение мужчин и женщин составляет 46,0 % и 54,0 % (преобладает женское население).</w:t>
      </w:r>
    </w:p>
    <w:p w:rsidR="00064BB0" w:rsidRDefault="00064BB0" w:rsidP="00064BB0">
      <w:r>
        <w:t>Национальный состав населения сравнительно однороден. Большая часть приходит</w:t>
      </w:r>
      <w:r w:rsidR="005C3A78">
        <w:t>ся на долю русских (около 95%).</w:t>
      </w:r>
    </w:p>
    <w:p w:rsidR="00064BB0" w:rsidRDefault="00064BB0" w:rsidP="00064BB0">
      <w:r>
        <w:t>Средняя продолжительность жизни населения МО составляет 67,5 года: мужчины – 62,5 года; женщины – 72,2 года. Преобладание женщин сохраняется в силу более ранней смертности мужчин.</w:t>
      </w:r>
    </w:p>
    <w:p w:rsidR="00064BB0" w:rsidRPr="00F11E2B" w:rsidRDefault="00064BB0" w:rsidP="00064BB0">
      <w:r>
        <w:t>Демографическая ситуация, в целом, характеризуется отрицательным естественным приростом населения и миграционным оттоком.</w:t>
      </w:r>
    </w:p>
    <w:p w:rsidR="00DC5E9F" w:rsidRPr="00DC5E9F" w:rsidRDefault="00DC5E9F" w:rsidP="00DC5E9F">
      <w:r w:rsidRPr="00DC5E9F">
        <w:t>Расчет перспективной числ</w:t>
      </w:r>
      <w:r>
        <w:t xml:space="preserve">енности населения </w:t>
      </w:r>
      <w:r w:rsidR="00EB631B">
        <w:t>муниципального образования «</w:t>
      </w:r>
      <w:proofErr w:type="spellStart"/>
      <w:r w:rsidR="00EB631B">
        <w:t>Федорогорское</w:t>
      </w:r>
      <w:proofErr w:type="spellEnd"/>
      <w:r w:rsidR="00EB631B">
        <w:t>»</w:t>
      </w:r>
      <w:r w:rsidRPr="00DC5E9F">
        <w:t xml:space="preserve"> выполнен на основе статистического метода. Численность населения рассчитана по положительному приросту. В данном случае принимается темпы ро</w:t>
      </w:r>
      <w:r>
        <w:t xml:space="preserve">ста населения, обуславливаемые </w:t>
      </w:r>
      <w:r w:rsidRPr="00DC5E9F">
        <w:t xml:space="preserve">притоком населения трудоспособного возраста из других сельских поселений </w:t>
      </w:r>
      <w:r w:rsidR="00E57260">
        <w:t>Шенкурского</w:t>
      </w:r>
      <w:r w:rsidRPr="00DC5E9F">
        <w:t xml:space="preserve"> района </w:t>
      </w:r>
      <w:r w:rsidR="00E57260">
        <w:t>Архангельской</w:t>
      </w:r>
      <w:r>
        <w:t xml:space="preserve"> области, а также </w:t>
      </w:r>
      <w:r w:rsidRPr="00DC5E9F">
        <w:t xml:space="preserve">сохранением и увеличением </w:t>
      </w:r>
      <w:r>
        <w:t>рождаемости.</w:t>
      </w:r>
    </w:p>
    <w:p w:rsidR="00DC5E9F" w:rsidRPr="00DC5E9F" w:rsidRDefault="00DC5E9F" w:rsidP="00DC5E9F">
      <w:r w:rsidRPr="00DC5E9F">
        <w:t>Расчет для вариа</w:t>
      </w:r>
      <w:r>
        <w:t>нтов произведен по формуле:</w:t>
      </w:r>
    </w:p>
    <w:p w:rsidR="00DC5E9F" w:rsidRPr="00DC5E9F" w:rsidRDefault="00DC5E9F" w:rsidP="00DC5E9F">
      <w:pPr>
        <w:ind w:firstLine="0"/>
        <w:jc w:val="center"/>
      </w:pPr>
      <w:r w:rsidRPr="00DC5E9F">
        <w:t>H=N*(1+n/100)</w:t>
      </w:r>
      <w:r w:rsidRPr="00DC5E9F">
        <w:rPr>
          <w:vertAlign w:val="superscript"/>
        </w:rPr>
        <w:t>T</w:t>
      </w:r>
      <w:r>
        <w:t xml:space="preserve"> ,</w:t>
      </w:r>
    </w:p>
    <w:p w:rsidR="00DC5E9F" w:rsidRPr="00DC5E9F" w:rsidRDefault="00455A9B" w:rsidP="0060375E">
      <w:pPr>
        <w:spacing w:after="0"/>
        <w:ind w:firstLine="0"/>
      </w:pPr>
      <w:r>
        <w:t>где</w:t>
      </w:r>
      <w:r w:rsidR="00DC5E9F">
        <w:t xml:space="preserve"> </w:t>
      </w:r>
      <w:r>
        <w:t xml:space="preserve">   </w:t>
      </w:r>
      <w:r w:rsidR="00DC5E9F" w:rsidRPr="00DC5E9F">
        <w:t>H – проектная численность на</w:t>
      </w:r>
      <w:r w:rsidR="00DC5E9F">
        <w:t>селения, тыс. чел.;</w:t>
      </w:r>
    </w:p>
    <w:p w:rsidR="00DC5E9F" w:rsidRPr="00DC5E9F" w:rsidRDefault="00DC5E9F" w:rsidP="0060375E">
      <w:pPr>
        <w:spacing w:after="0"/>
      </w:pPr>
      <w:r w:rsidRPr="00DC5E9F">
        <w:t>N – существующая чи</w:t>
      </w:r>
      <w:r>
        <w:t>сленность населения, тыс. чел.;</w:t>
      </w:r>
    </w:p>
    <w:p w:rsidR="00DC5E9F" w:rsidRPr="00DC5E9F" w:rsidRDefault="00DC5E9F" w:rsidP="0060375E">
      <w:pPr>
        <w:spacing w:after="0"/>
      </w:pPr>
      <w:proofErr w:type="spellStart"/>
      <w:r w:rsidRPr="00DC5E9F">
        <w:t>n</w:t>
      </w:r>
      <w:proofErr w:type="spellEnd"/>
      <w:r w:rsidRPr="00DC5E9F">
        <w:t xml:space="preserve"> – коэффициент ежегодного изменения численности населения; </w:t>
      </w:r>
    </w:p>
    <w:p w:rsidR="00AF3C4F" w:rsidRDefault="00DC5E9F" w:rsidP="00DC5E9F">
      <w:r w:rsidRPr="00DC5E9F">
        <w:t>T – расчетный период, лет.</w:t>
      </w:r>
    </w:p>
    <w:p w:rsidR="00AA1714" w:rsidRPr="00AA1714" w:rsidRDefault="00AA1714" w:rsidP="00AA1714">
      <w:r w:rsidRPr="00AA1714">
        <w:t xml:space="preserve">Данный прогноз является более оптимистическим и в тоже время приближенным к реальному положению, позволяющим достигнуть таких величин с учетом реализации различных национальных проектов и программ, а также в полном объеме оценить </w:t>
      </w:r>
      <w:r>
        <w:t>потенциальные стороны развития.</w:t>
      </w:r>
    </w:p>
    <w:p w:rsidR="00AA1714" w:rsidRPr="00AA1714" w:rsidRDefault="00AA1714" w:rsidP="00304978">
      <w:r w:rsidRPr="00AA1714">
        <w:t>Анализ демографической ситуац</w:t>
      </w:r>
      <w:r>
        <w:t xml:space="preserve">ии является одной из важнейших </w:t>
      </w:r>
      <w:r w:rsidRPr="00AA1714">
        <w:t xml:space="preserve">составляющих оценки тенденций экономического роста территории </w:t>
      </w:r>
      <w:r w:rsidR="005803AA">
        <w:t>муниципального образования</w:t>
      </w:r>
      <w:r>
        <w:t xml:space="preserve">. </w:t>
      </w:r>
      <w:r w:rsidRPr="00AA1714">
        <w:t xml:space="preserve">Возрастной, половой и национальный составы населения во многом определяют перспективы и проблемы рынка труда, а значит и производственный потенциал. Зная численность населения на определенный период, можно прогнозировать численность и структуру </w:t>
      </w:r>
      <w:proofErr w:type="gramStart"/>
      <w:r w:rsidRPr="00AA1714">
        <w:t>занятых</w:t>
      </w:r>
      <w:proofErr w:type="gramEnd"/>
      <w:r w:rsidRPr="00AA1714">
        <w:t xml:space="preserve">, необходимые объемы жилой застройки и социально-бытовой сферы. </w:t>
      </w:r>
    </w:p>
    <w:p w:rsidR="00AA1714" w:rsidRPr="00AA1714" w:rsidRDefault="00AA1714" w:rsidP="00304978">
      <w:r w:rsidRPr="00AA1714">
        <w:t>Расчетные данные, полученны</w:t>
      </w:r>
      <w:r>
        <w:t xml:space="preserve">е в результате прогнозирования численности населения </w:t>
      </w:r>
      <w:r w:rsidR="005803AA">
        <w:t>муниципального образования</w:t>
      </w:r>
      <w:r>
        <w:t xml:space="preserve"> </w:t>
      </w:r>
      <w:r w:rsidRPr="00AA1714">
        <w:t>на перспективу</w:t>
      </w:r>
      <w:r>
        <w:t xml:space="preserve"> до 20</w:t>
      </w:r>
      <w:r w:rsidR="00304978">
        <w:t>35</w:t>
      </w:r>
      <w:r w:rsidR="00A90425">
        <w:t xml:space="preserve"> </w:t>
      </w:r>
      <w:r w:rsidRPr="00AA1714">
        <w:t xml:space="preserve">года, приведены в таблице </w:t>
      </w:r>
      <w:r>
        <w:t>1.</w:t>
      </w:r>
      <w:r w:rsidR="00304978">
        <w:t>6</w:t>
      </w:r>
      <w:r w:rsidRPr="00AA1714">
        <w:t xml:space="preserve">. </w:t>
      </w:r>
    </w:p>
    <w:p w:rsidR="00AF3C4F" w:rsidRPr="005C3A78" w:rsidRDefault="00AA1714" w:rsidP="00304978">
      <w:pPr>
        <w:jc w:val="center"/>
        <w:rPr>
          <w:u w:val="single"/>
        </w:rPr>
      </w:pPr>
      <w:r w:rsidRPr="005C3A78">
        <w:rPr>
          <w:u w:val="single"/>
        </w:rPr>
        <w:t xml:space="preserve">Перспективная численность населения </w:t>
      </w:r>
      <w:r w:rsidR="0090688E" w:rsidRPr="005C3A78">
        <w:rPr>
          <w:u w:val="single"/>
        </w:rPr>
        <w:t>муниципально</w:t>
      </w:r>
      <w:r w:rsidR="00304978" w:rsidRPr="005C3A78">
        <w:rPr>
          <w:u w:val="single"/>
        </w:rPr>
        <w:t>го</w:t>
      </w:r>
      <w:r w:rsidR="0090688E" w:rsidRPr="005C3A78">
        <w:rPr>
          <w:u w:val="single"/>
        </w:rPr>
        <w:t xml:space="preserve"> образовани</w:t>
      </w:r>
      <w:r w:rsidR="00304978" w:rsidRPr="005C3A78">
        <w:rPr>
          <w:u w:val="single"/>
        </w:rPr>
        <w:t>я</w:t>
      </w:r>
      <w:r w:rsidRPr="005C3A78">
        <w:rPr>
          <w:u w:val="single"/>
        </w:rPr>
        <w:t xml:space="preserve"> до 203</w:t>
      </w:r>
      <w:r w:rsidR="00A90425" w:rsidRPr="005C3A78">
        <w:rPr>
          <w:u w:val="single"/>
        </w:rPr>
        <w:t>5</w:t>
      </w:r>
      <w:r w:rsidR="00304978" w:rsidRPr="005C3A78">
        <w:rPr>
          <w:u w:val="single"/>
        </w:rPr>
        <w:t xml:space="preserve"> года</w:t>
      </w:r>
    </w:p>
    <w:p w:rsidR="00304978" w:rsidRDefault="00304978" w:rsidP="00304978">
      <w:pPr>
        <w:jc w:val="right"/>
      </w:pPr>
      <w:r w:rsidRPr="00AA1714">
        <w:t xml:space="preserve">Таблица </w:t>
      </w:r>
      <w:r>
        <w:t>1.6</w:t>
      </w:r>
    </w:p>
    <w:tbl>
      <w:tblPr>
        <w:tblW w:w="9696" w:type="dxa"/>
        <w:tblLook w:val="04A0"/>
      </w:tblPr>
      <w:tblGrid>
        <w:gridCol w:w="3318"/>
        <w:gridCol w:w="1559"/>
        <w:gridCol w:w="2268"/>
        <w:gridCol w:w="2551"/>
      </w:tblGrid>
      <w:tr w:rsidR="00AA1714" w:rsidRPr="00A123CE" w:rsidTr="0098633B">
        <w:trPr>
          <w:trHeight w:val="20"/>
        </w:trPr>
        <w:tc>
          <w:tcPr>
            <w:tcW w:w="3318" w:type="dxa"/>
            <w:vMerge w:val="restart"/>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A1714" w:rsidRPr="00A123CE" w:rsidRDefault="00AA1714" w:rsidP="00A123CE">
            <w:pPr>
              <w:spacing w:after="0" w:line="240" w:lineRule="auto"/>
              <w:ind w:firstLine="0"/>
              <w:jc w:val="center"/>
              <w:rPr>
                <w:b/>
                <w:sz w:val="20"/>
                <w:szCs w:val="20"/>
              </w:rPr>
            </w:pPr>
            <w:r w:rsidRPr="00A123CE">
              <w:rPr>
                <w:b/>
                <w:sz w:val="20"/>
                <w:szCs w:val="20"/>
              </w:rPr>
              <w:t>Сельское поселение</w:t>
            </w:r>
          </w:p>
        </w:tc>
        <w:tc>
          <w:tcPr>
            <w:tcW w:w="1559"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tcPr>
          <w:p w:rsidR="00AA1714" w:rsidRPr="00A123CE" w:rsidRDefault="00AA1714" w:rsidP="00A123CE">
            <w:pPr>
              <w:spacing w:after="0" w:line="240" w:lineRule="auto"/>
              <w:ind w:firstLine="0"/>
              <w:jc w:val="center"/>
              <w:rPr>
                <w:b/>
                <w:sz w:val="20"/>
                <w:szCs w:val="20"/>
              </w:rPr>
            </w:pPr>
            <w:r w:rsidRPr="00A123CE">
              <w:rPr>
                <w:b/>
                <w:sz w:val="20"/>
                <w:szCs w:val="20"/>
              </w:rPr>
              <w:t>Факт</w:t>
            </w:r>
          </w:p>
        </w:tc>
        <w:tc>
          <w:tcPr>
            <w:tcW w:w="4819" w:type="dxa"/>
            <w:gridSpan w:val="2"/>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tcPr>
          <w:p w:rsidR="00AA1714" w:rsidRPr="00A123CE" w:rsidRDefault="00AA1714" w:rsidP="00A123CE">
            <w:pPr>
              <w:spacing w:after="0" w:line="240" w:lineRule="auto"/>
              <w:ind w:firstLine="0"/>
              <w:jc w:val="center"/>
              <w:rPr>
                <w:b/>
                <w:sz w:val="20"/>
                <w:szCs w:val="20"/>
              </w:rPr>
            </w:pPr>
            <w:r w:rsidRPr="00A123CE">
              <w:rPr>
                <w:b/>
                <w:sz w:val="20"/>
                <w:szCs w:val="20"/>
              </w:rPr>
              <w:t>Прогноз</w:t>
            </w:r>
          </w:p>
        </w:tc>
      </w:tr>
      <w:tr w:rsidR="00AA1714" w:rsidRPr="00A123CE" w:rsidTr="0098633B">
        <w:trPr>
          <w:trHeight w:val="20"/>
        </w:trPr>
        <w:tc>
          <w:tcPr>
            <w:tcW w:w="3318" w:type="dxa"/>
            <w:vMerge/>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AA1714" w:rsidRPr="00A123CE" w:rsidRDefault="00AA1714" w:rsidP="00A123CE">
            <w:pPr>
              <w:spacing w:after="0" w:line="240" w:lineRule="auto"/>
              <w:ind w:firstLine="0"/>
              <w:jc w:val="center"/>
              <w:rPr>
                <w:b/>
                <w:sz w:val="20"/>
                <w:szCs w:val="20"/>
              </w:rPr>
            </w:pPr>
          </w:p>
        </w:tc>
        <w:tc>
          <w:tcPr>
            <w:tcW w:w="1559" w:type="dxa"/>
            <w:tcBorders>
              <w:top w:val="nil"/>
              <w:left w:val="nil"/>
              <w:bottom w:val="single" w:sz="4" w:space="0" w:color="auto"/>
              <w:right w:val="single" w:sz="4" w:space="0" w:color="auto"/>
            </w:tcBorders>
            <w:shd w:val="clear" w:color="auto" w:fill="auto"/>
            <w:tcMar>
              <w:left w:w="57" w:type="dxa"/>
              <w:right w:w="57" w:type="dxa"/>
            </w:tcMar>
            <w:vAlign w:val="center"/>
          </w:tcPr>
          <w:p w:rsidR="00AA1714" w:rsidRPr="00A123CE" w:rsidRDefault="00AA1714" w:rsidP="00304978">
            <w:pPr>
              <w:spacing w:after="0" w:line="240" w:lineRule="auto"/>
              <w:ind w:firstLine="0"/>
              <w:jc w:val="center"/>
              <w:rPr>
                <w:b/>
                <w:sz w:val="20"/>
                <w:szCs w:val="20"/>
              </w:rPr>
            </w:pPr>
            <w:r w:rsidRPr="00A123CE">
              <w:rPr>
                <w:b/>
                <w:sz w:val="20"/>
                <w:szCs w:val="20"/>
              </w:rPr>
              <w:t>01.01.</w:t>
            </w:r>
            <w:r w:rsidR="001E2666">
              <w:rPr>
                <w:b/>
                <w:sz w:val="20"/>
                <w:szCs w:val="20"/>
              </w:rPr>
              <w:t>201</w:t>
            </w:r>
            <w:r w:rsidR="00304978">
              <w:rPr>
                <w:b/>
                <w:sz w:val="20"/>
                <w:szCs w:val="20"/>
              </w:rPr>
              <w:t>6</w:t>
            </w:r>
            <w:r w:rsidRPr="00A123CE">
              <w:rPr>
                <w:b/>
                <w:sz w:val="20"/>
                <w:szCs w:val="20"/>
              </w:rPr>
              <w:t xml:space="preserve"> г.</w:t>
            </w:r>
          </w:p>
        </w:tc>
        <w:tc>
          <w:tcPr>
            <w:tcW w:w="2268" w:type="dxa"/>
            <w:tcBorders>
              <w:top w:val="nil"/>
              <w:left w:val="nil"/>
              <w:bottom w:val="single" w:sz="4" w:space="0" w:color="auto"/>
              <w:right w:val="single" w:sz="4" w:space="0" w:color="auto"/>
            </w:tcBorders>
            <w:shd w:val="clear" w:color="auto" w:fill="auto"/>
            <w:tcMar>
              <w:left w:w="57" w:type="dxa"/>
              <w:right w:w="57" w:type="dxa"/>
            </w:tcMar>
            <w:vAlign w:val="center"/>
          </w:tcPr>
          <w:p w:rsidR="00AA1714" w:rsidRPr="00A123CE" w:rsidRDefault="00AA1714" w:rsidP="00204944">
            <w:pPr>
              <w:spacing w:after="0" w:line="240" w:lineRule="auto"/>
              <w:ind w:firstLine="0"/>
              <w:jc w:val="center"/>
              <w:rPr>
                <w:b/>
                <w:sz w:val="20"/>
                <w:szCs w:val="20"/>
              </w:rPr>
            </w:pPr>
            <w:r w:rsidRPr="00A123CE">
              <w:rPr>
                <w:b/>
                <w:sz w:val="20"/>
                <w:szCs w:val="20"/>
              </w:rPr>
              <w:t>20</w:t>
            </w:r>
            <w:r w:rsidR="00204944">
              <w:rPr>
                <w:b/>
                <w:sz w:val="20"/>
                <w:szCs w:val="20"/>
              </w:rPr>
              <w:t>21</w:t>
            </w:r>
            <w:r w:rsidRPr="00A123CE">
              <w:rPr>
                <w:b/>
                <w:sz w:val="20"/>
                <w:szCs w:val="20"/>
              </w:rPr>
              <w:t xml:space="preserve"> г.</w:t>
            </w:r>
          </w:p>
        </w:tc>
        <w:tc>
          <w:tcPr>
            <w:tcW w:w="2551" w:type="dxa"/>
            <w:tcBorders>
              <w:top w:val="nil"/>
              <w:left w:val="nil"/>
              <w:bottom w:val="single" w:sz="4" w:space="0" w:color="auto"/>
              <w:right w:val="single" w:sz="4" w:space="0" w:color="auto"/>
            </w:tcBorders>
            <w:shd w:val="clear" w:color="auto" w:fill="auto"/>
            <w:tcMar>
              <w:left w:w="57" w:type="dxa"/>
              <w:right w:w="57" w:type="dxa"/>
            </w:tcMar>
            <w:vAlign w:val="center"/>
          </w:tcPr>
          <w:p w:rsidR="00AA1714" w:rsidRPr="00A123CE" w:rsidRDefault="00204944" w:rsidP="00204944">
            <w:pPr>
              <w:spacing w:after="0" w:line="240" w:lineRule="auto"/>
              <w:ind w:firstLine="0"/>
              <w:jc w:val="center"/>
              <w:rPr>
                <w:b/>
                <w:sz w:val="20"/>
                <w:szCs w:val="20"/>
              </w:rPr>
            </w:pPr>
            <w:r>
              <w:rPr>
                <w:b/>
                <w:sz w:val="20"/>
                <w:szCs w:val="20"/>
              </w:rPr>
              <w:t>2035</w:t>
            </w:r>
            <w:r w:rsidR="00AA1714" w:rsidRPr="00A123CE">
              <w:rPr>
                <w:b/>
                <w:sz w:val="20"/>
                <w:szCs w:val="20"/>
              </w:rPr>
              <w:t xml:space="preserve"> г</w:t>
            </w:r>
          </w:p>
        </w:tc>
      </w:tr>
      <w:tr w:rsidR="00AA1714" w:rsidRPr="00A123CE" w:rsidTr="0098633B">
        <w:trPr>
          <w:trHeight w:val="160"/>
        </w:trPr>
        <w:tc>
          <w:tcPr>
            <w:tcW w:w="3318"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AA1714" w:rsidRPr="00A123CE" w:rsidRDefault="00304978" w:rsidP="00A123CE">
            <w:pPr>
              <w:spacing w:after="0" w:line="240" w:lineRule="auto"/>
              <w:ind w:firstLine="0"/>
              <w:jc w:val="center"/>
              <w:rPr>
                <w:sz w:val="20"/>
                <w:szCs w:val="20"/>
              </w:rPr>
            </w:pPr>
            <w:r>
              <w:rPr>
                <w:sz w:val="20"/>
                <w:szCs w:val="20"/>
              </w:rPr>
              <w:t>МО «</w:t>
            </w:r>
            <w:proofErr w:type="spellStart"/>
            <w:r>
              <w:rPr>
                <w:sz w:val="20"/>
                <w:szCs w:val="20"/>
              </w:rPr>
              <w:t>Федорогорское</w:t>
            </w:r>
            <w:proofErr w:type="spellEnd"/>
            <w:r>
              <w:rPr>
                <w:sz w:val="20"/>
                <w:szCs w:val="20"/>
              </w:rPr>
              <w:t>»</w:t>
            </w:r>
          </w:p>
        </w:tc>
        <w:tc>
          <w:tcPr>
            <w:tcW w:w="1559" w:type="dxa"/>
            <w:tcBorders>
              <w:top w:val="nil"/>
              <w:left w:val="nil"/>
              <w:bottom w:val="single" w:sz="4" w:space="0" w:color="auto"/>
              <w:right w:val="single" w:sz="4" w:space="0" w:color="auto"/>
            </w:tcBorders>
            <w:shd w:val="clear" w:color="auto" w:fill="auto"/>
            <w:tcMar>
              <w:left w:w="57" w:type="dxa"/>
              <w:right w:w="57" w:type="dxa"/>
            </w:tcMar>
            <w:vAlign w:val="center"/>
          </w:tcPr>
          <w:p w:rsidR="00AA1714" w:rsidRPr="00733F4C" w:rsidRDefault="00304978" w:rsidP="00A123CE">
            <w:pPr>
              <w:spacing w:after="0" w:line="240" w:lineRule="auto"/>
              <w:ind w:firstLine="0"/>
              <w:jc w:val="center"/>
              <w:rPr>
                <w:sz w:val="20"/>
                <w:szCs w:val="20"/>
              </w:rPr>
            </w:pPr>
            <w:r>
              <w:rPr>
                <w:sz w:val="20"/>
                <w:szCs w:val="20"/>
              </w:rPr>
              <w:t>2351</w:t>
            </w:r>
          </w:p>
        </w:tc>
        <w:tc>
          <w:tcPr>
            <w:tcW w:w="2268" w:type="dxa"/>
            <w:tcBorders>
              <w:top w:val="nil"/>
              <w:left w:val="nil"/>
              <w:bottom w:val="single" w:sz="4" w:space="0" w:color="auto"/>
              <w:right w:val="single" w:sz="4" w:space="0" w:color="auto"/>
            </w:tcBorders>
            <w:shd w:val="clear" w:color="auto" w:fill="auto"/>
            <w:tcMar>
              <w:left w:w="57" w:type="dxa"/>
              <w:right w:w="57" w:type="dxa"/>
            </w:tcMar>
            <w:vAlign w:val="center"/>
          </w:tcPr>
          <w:p w:rsidR="00AA1714" w:rsidRPr="00A123CE" w:rsidRDefault="00204944" w:rsidP="008D534D">
            <w:pPr>
              <w:spacing w:after="0" w:line="240" w:lineRule="auto"/>
              <w:ind w:firstLine="0"/>
              <w:jc w:val="center"/>
              <w:rPr>
                <w:sz w:val="20"/>
                <w:szCs w:val="20"/>
              </w:rPr>
            </w:pPr>
            <w:r>
              <w:rPr>
                <w:sz w:val="20"/>
                <w:szCs w:val="20"/>
              </w:rPr>
              <w:t>23</w:t>
            </w:r>
            <w:r w:rsidR="008D534D">
              <w:rPr>
                <w:sz w:val="20"/>
                <w:szCs w:val="20"/>
              </w:rPr>
              <w:t>45</w:t>
            </w:r>
          </w:p>
        </w:tc>
        <w:tc>
          <w:tcPr>
            <w:tcW w:w="2551" w:type="dxa"/>
            <w:tcBorders>
              <w:top w:val="nil"/>
              <w:left w:val="nil"/>
              <w:bottom w:val="single" w:sz="4" w:space="0" w:color="auto"/>
              <w:right w:val="single" w:sz="4" w:space="0" w:color="auto"/>
            </w:tcBorders>
            <w:shd w:val="clear" w:color="auto" w:fill="auto"/>
            <w:tcMar>
              <w:left w:w="57" w:type="dxa"/>
              <w:right w:w="57" w:type="dxa"/>
            </w:tcMar>
            <w:vAlign w:val="center"/>
          </w:tcPr>
          <w:p w:rsidR="00AA1714" w:rsidRPr="00A123CE" w:rsidRDefault="008D534D" w:rsidP="00A123CE">
            <w:pPr>
              <w:spacing w:after="0" w:line="240" w:lineRule="auto"/>
              <w:ind w:firstLine="0"/>
              <w:jc w:val="center"/>
              <w:rPr>
                <w:sz w:val="20"/>
                <w:szCs w:val="20"/>
              </w:rPr>
            </w:pPr>
            <w:r>
              <w:rPr>
                <w:sz w:val="20"/>
                <w:szCs w:val="20"/>
              </w:rPr>
              <w:t>2339</w:t>
            </w:r>
          </w:p>
        </w:tc>
      </w:tr>
    </w:tbl>
    <w:p w:rsidR="00AF3C4F" w:rsidRDefault="00AF3C4F" w:rsidP="00ED4623">
      <w:pPr>
        <w:spacing w:after="0"/>
        <w:rPr>
          <w:rFonts w:cs="Times New Roman"/>
        </w:rPr>
      </w:pPr>
    </w:p>
    <w:p w:rsidR="00AA1714" w:rsidRPr="00AA1714" w:rsidRDefault="00AA1714" w:rsidP="00AA1714">
      <w:r w:rsidRPr="00AA1714">
        <w:t xml:space="preserve">Для поддержания и </w:t>
      </w:r>
      <w:r>
        <w:t xml:space="preserve">развития существующих тенденций рождаемости </w:t>
      </w:r>
      <w:r w:rsidRPr="00AA1714">
        <w:t xml:space="preserve">необходимо полностью обеспечить население качественным образованием и </w:t>
      </w:r>
      <w:r>
        <w:t>медицинским обслуживанием.</w:t>
      </w:r>
    </w:p>
    <w:p w:rsidR="00AA1714" w:rsidRDefault="00AA1714" w:rsidP="00AA1714">
      <w:r w:rsidRPr="00AA1714">
        <w:t>В связи с этим, ключевой задачей раз</w:t>
      </w:r>
      <w:r>
        <w:t xml:space="preserve">вития территории становится </w:t>
      </w:r>
      <w:r w:rsidRPr="00AA1714">
        <w:t>формирование благоприятной среды жизнедеятельности постоянного населения и повышение миграционной привлекательности территории.</w:t>
      </w:r>
    </w:p>
    <w:p w:rsidR="00AA1714" w:rsidRPr="00AA1714" w:rsidRDefault="00AA1714" w:rsidP="005A2CA8">
      <w:pPr>
        <w:keepNext/>
      </w:pPr>
      <w:r w:rsidRPr="00AA1714">
        <w:t>Перспективы демографическо</w:t>
      </w:r>
      <w:r>
        <w:t>го развития будут определяться:</w:t>
      </w:r>
    </w:p>
    <w:p w:rsidR="00AA1714" w:rsidRPr="00AA1714" w:rsidRDefault="00AA1714" w:rsidP="005A2CA8">
      <w:pPr>
        <w:spacing w:after="0"/>
      </w:pPr>
      <w:r w:rsidRPr="00AA1714">
        <w:t>−</w:t>
      </w:r>
      <w:r>
        <w:t> </w:t>
      </w:r>
      <w:r w:rsidRPr="00AA1714">
        <w:t>возможностью привлечения и закреплени</w:t>
      </w:r>
      <w:r>
        <w:t>я молодых кадров трудоспособного населения;</w:t>
      </w:r>
    </w:p>
    <w:p w:rsidR="00AA1714" w:rsidRPr="00AA1714" w:rsidRDefault="00AA1714" w:rsidP="005A2CA8">
      <w:pPr>
        <w:spacing w:after="0"/>
      </w:pPr>
      <w:r w:rsidRPr="00AA1714">
        <w:t>−</w:t>
      </w:r>
      <w:r>
        <w:t> </w:t>
      </w:r>
      <w:r w:rsidRPr="00AA1714">
        <w:t>создание механизма социальной защи</w:t>
      </w:r>
      <w:r>
        <w:t xml:space="preserve">щенности населения и поддержки </w:t>
      </w:r>
      <w:r w:rsidRPr="00AA1714">
        <w:t xml:space="preserve">молодых семей, стимулированием рождаемости и снижением уровня смертности населения, особенно детской </w:t>
      </w:r>
      <w:r>
        <w:t>и лиц трудоспособного возраста;</w:t>
      </w:r>
    </w:p>
    <w:p w:rsidR="00AA1714" w:rsidRPr="00AA1714" w:rsidRDefault="00AA1714" w:rsidP="005A2CA8">
      <w:pPr>
        <w:spacing w:after="0"/>
      </w:pPr>
      <w:r w:rsidRPr="00AA1714">
        <w:t>−</w:t>
      </w:r>
      <w:r>
        <w:t> </w:t>
      </w:r>
      <w:r w:rsidRPr="00AA1714">
        <w:t>улучшением жилищных условий, б</w:t>
      </w:r>
      <w:r>
        <w:t>лагоустройство жилищного фонда;</w:t>
      </w:r>
    </w:p>
    <w:p w:rsidR="00AA1714" w:rsidRPr="00AA1714" w:rsidRDefault="00AA1714" w:rsidP="005A2CA8">
      <w:pPr>
        <w:spacing w:after="0"/>
      </w:pPr>
      <w:r w:rsidRPr="00AA1714">
        <w:t>−</w:t>
      </w:r>
      <w:r>
        <w:t> </w:t>
      </w:r>
      <w:r w:rsidRPr="00AA1714">
        <w:t>совершенствова</w:t>
      </w:r>
      <w:r>
        <w:t>нием социальной инфраструктуры;</w:t>
      </w:r>
    </w:p>
    <w:p w:rsidR="00AA1714" w:rsidRDefault="00AA1714" w:rsidP="00AA1714">
      <w:r w:rsidRPr="00AA1714">
        <w:t>−</w:t>
      </w:r>
      <w:r>
        <w:t> </w:t>
      </w:r>
      <w:r w:rsidRPr="00AA1714">
        <w:t>улучшением инженерно-транспортной инфраструктуры.</w:t>
      </w:r>
    </w:p>
    <w:p w:rsidR="00D2103C" w:rsidRPr="00AA1714" w:rsidRDefault="00D2103C" w:rsidP="00E45661">
      <w:pPr>
        <w:keepNext/>
        <w:jc w:val="center"/>
        <w:rPr>
          <w:b/>
        </w:rPr>
      </w:pPr>
      <w:bookmarkStart w:id="10" w:name="_Toc116443791"/>
      <w:bookmarkStart w:id="11" w:name="_Toc116443892"/>
      <w:bookmarkStart w:id="12" w:name="_Toc116443963"/>
      <w:bookmarkStart w:id="13" w:name="_Toc116444913"/>
      <w:bookmarkStart w:id="14" w:name="_Toc116445042"/>
      <w:bookmarkStart w:id="15" w:name="_Toc116451459"/>
      <w:bookmarkStart w:id="16" w:name="_Toc122694754"/>
      <w:bookmarkStart w:id="17" w:name="_Toc226964840"/>
      <w:bookmarkStart w:id="18" w:name="_Toc280103894"/>
      <w:r w:rsidRPr="00AA1714">
        <w:rPr>
          <w:b/>
        </w:rPr>
        <w:t>Жилищная сфера</w:t>
      </w:r>
      <w:bookmarkEnd w:id="10"/>
      <w:bookmarkEnd w:id="11"/>
      <w:bookmarkEnd w:id="12"/>
      <w:bookmarkEnd w:id="13"/>
      <w:bookmarkEnd w:id="14"/>
      <w:bookmarkEnd w:id="15"/>
      <w:bookmarkEnd w:id="16"/>
      <w:bookmarkEnd w:id="17"/>
      <w:bookmarkEnd w:id="18"/>
    </w:p>
    <w:p w:rsidR="00E45661" w:rsidRDefault="00E45661" w:rsidP="00E45661">
      <w:bookmarkStart w:id="19" w:name="_Toc116443792"/>
      <w:bookmarkStart w:id="20" w:name="_Toc116443893"/>
      <w:bookmarkStart w:id="21" w:name="_Toc116443964"/>
      <w:bookmarkStart w:id="22" w:name="_Toc116444914"/>
      <w:bookmarkStart w:id="23" w:name="_Toc116445043"/>
      <w:bookmarkStart w:id="24" w:name="_Toc116451460"/>
      <w:bookmarkStart w:id="25" w:name="_Toc122694755"/>
      <w:r w:rsidRPr="0043389F">
        <w:t>Для поддержания и развития существующих тенденций рождаемости необходимо полностью обеспечить население качественным образованием и медицинским обслуживанием.</w:t>
      </w:r>
    </w:p>
    <w:p w:rsidR="00E45661" w:rsidRDefault="00E45661" w:rsidP="00E45661">
      <w:r w:rsidRPr="0043389F">
        <w:t>В связи с этим, ключевой задачей развития территории становится формирование благоприятной среды жизнедеятельности постоянного населения и повышение миграционной привлекательности территории.</w:t>
      </w:r>
    </w:p>
    <w:p w:rsidR="00E45661" w:rsidRDefault="00E45661" w:rsidP="00E45661">
      <w:r>
        <w:t>Обеспечение более комфортных условий проживания населения требует наращивания объемов жилищного строительства.</w:t>
      </w:r>
    </w:p>
    <w:p w:rsidR="00E45661" w:rsidRDefault="00E45661" w:rsidP="00E45661">
      <w:r>
        <w:t>Для реализации этой задачи проектом предусматривается:</w:t>
      </w:r>
    </w:p>
    <w:p w:rsidR="00E45661" w:rsidRDefault="00E45661" w:rsidP="005A2CA8">
      <w:pPr>
        <w:spacing w:after="0"/>
      </w:pPr>
      <w:r>
        <w:t>− улучшение планировочной ситуации (более четкое функциональное зонирование территории);</w:t>
      </w:r>
    </w:p>
    <w:p w:rsidR="00E45661" w:rsidRDefault="00E45661" w:rsidP="005A2CA8">
      <w:pPr>
        <w:spacing w:after="0"/>
      </w:pPr>
      <w:r>
        <w:t>− создание рациональной транспортной сети;</w:t>
      </w:r>
    </w:p>
    <w:p w:rsidR="00E45661" w:rsidRDefault="00E45661" w:rsidP="005A2CA8">
      <w:pPr>
        <w:spacing w:after="0"/>
      </w:pPr>
      <w:r>
        <w:t>− обеспечение объектами культурно-бытового обслуживания населения;</w:t>
      </w:r>
    </w:p>
    <w:p w:rsidR="00E45661" w:rsidRDefault="00E45661" w:rsidP="00E45661">
      <w:r>
        <w:t>− оздоровление экологической обстановки (организация зон санитарной вредности, озеленение и так далее).</w:t>
      </w:r>
    </w:p>
    <w:p w:rsidR="00E45661" w:rsidRDefault="00E45661" w:rsidP="00E45661">
      <w:r>
        <w:t>Для реализации социальных программ по увеличению численности населения и улучшению условий жизнедеятельности средняя жилищная обеспеченность составит:</w:t>
      </w:r>
    </w:p>
    <w:p w:rsidR="00E45661" w:rsidRDefault="00E45661" w:rsidP="005A2CA8">
      <w:pPr>
        <w:spacing w:after="0"/>
      </w:pPr>
      <w:r>
        <w:t xml:space="preserve">– на </w:t>
      </w:r>
      <w:proofErr w:type="spellStart"/>
      <w:r>
        <w:t>I-ую</w:t>
      </w:r>
      <w:proofErr w:type="spellEnd"/>
      <w:r>
        <w:t xml:space="preserve"> очередь (20</w:t>
      </w:r>
      <w:r w:rsidR="00B43C06">
        <w:t>21</w:t>
      </w:r>
      <w:r>
        <w:t xml:space="preserve"> г.) – </w:t>
      </w:r>
      <w:r w:rsidR="00781450">
        <w:t>2</w:t>
      </w:r>
      <w:r w:rsidR="002C549C">
        <w:t>5</w:t>
      </w:r>
      <w:r>
        <w:t>,0 кв. м на 1 жителя;</w:t>
      </w:r>
    </w:p>
    <w:p w:rsidR="00E45661" w:rsidRDefault="00E45661" w:rsidP="00E45661">
      <w:r>
        <w:t>– на расчетный срок (20</w:t>
      </w:r>
      <w:r w:rsidR="00B43C06">
        <w:t>3</w:t>
      </w:r>
      <w:r>
        <w:t xml:space="preserve">5 г.) – </w:t>
      </w:r>
      <w:r w:rsidR="00781450">
        <w:t>2</w:t>
      </w:r>
      <w:r w:rsidR="002C549C">
        <w:t>7</w:t>
      </w:r>
      <w:r>
        <w:t>,0 кв. м на 1 жителя.</w:t>
      </w:r>
    </w:p>
    <w:p w:rsidR="002C549C" w:rsidRDefault="002C549C" w:rsidP="00E45661">
      <w:r>
        <w:t>С</w:t>
      </w:r>
      <w:r w:rsidRPr="002C549C">
        <w:t>редняя жилая обеспеченность жителей отдельных квартир</w:t>
      </w:r>
      <w:r>
        <w:t xml:space="preserve"> в 201</w:t>
      </w:r>
      <w:r w:rsidR="00B43C06">
        <w:t>6</w:t>
      </w:r>
      <w:r>
        <w:t xml:space="preserve"> году</w:t>
      </w:r>
      <w:r w:rsidRPr="002C549C">
        <w:t xml:space="preserve"> – </w:t>
      </w:r>
      <w:r w:rsidR="00781450">
        <w:t>18,7</w:t>
      </w:r>
      <w:r w:rsidRPr="002C549C">
        <w:t xml:space="preserve"> м</w:t>
      </w:r>
      <w:proofErr w:type="gramStart"/>
      <w:r w:rsidRPr="002C549C">
        <w:rPr>
          <w:vertAlign w:val="superscript"/>
        </w:rPr>
        <w:t>2</w:t>
      </w:r>
      <w:proofErr w:type="gramEnd"/>
      <w:r w:rsidRPr="002C549C">
        <w:t>/чел</w:t>
      </w:r>
      <w:r>
        <w:t>.</w:t>
      </w:r>
    </w:p>
    <w:p w:rsidR="00E45661" w:rsidRDefault="00E45661" w:rsidP="00E45661">
      <w:r>
        <w:t xml:space="preserve">На территории </w:t>
      </w:r>
      <w:r w:rsidR="00EB631B">
        <w:t>муниципального образования «</w:t>
      </w:r>
      <w:proofErr w:type="spellStart"/>
      <w:r w:rsidR="00EB631B">
        <w:t>Федорогорское</w:t>
      </w:r>
      <w:proofErr w:type="spellEnd"/>
      <w:r w:rsidR="00EB631B">
        <w:t>»</w:t>
      </w:r>
      <w:r>
        <w:t xml:space="preserve"> минимальные и максимальные размеры земельных участков, предоставляемых гражданам для индивидуального жилищного строительства</w:t>
      </w:r>
      <w:r w:rsidR="005C3A78">
        <w:t>,</w:t>
      </w:r>
      <w:r>
        <w:t xml:space="preserve"> составляют 0,05-0,5 га.</w:t>
      </w:r>
    </w:p>
    <w:p w:rsidR="00E45661" w:rsidRDefault="00E45661" w:rsidP="00E45661">
      <w:r>
        <w:t>Расчет объемов и площадей территорий нового жилищного строительства по очередям приведен в таблице 1.</w:t>
      </w:r>
      <w:r w:rsidR="00781450">
        <w:t>7</w:t>
      </w:r>
      <w:r>
        <w:t>.</w:t>
      </w:r>
    </w:p>
    <w:p w:rsidR="00781450" w:rsidRPr="005C3A78" w:rsidRDefault="00E45661" w:rsidP="00A123CE">
      <w:pPr>
        <w:keepNext/>
        <w:ind w:firstLine="0"/>
        <w:jc w:val="center"/>
        <w:rPr>
          <w:u w:val="single"/>
        </w:rPr>
      </w:pPr>
      <w:r w:rsidRPr="005C3A78">
        <w:rPr>
          <w:u w:val="single"/>
        </w:rPr>
        <w:t xml:space="preserve">Расчет объемов и площадей территорий нового жилищного строительства </w:t>
      </w:r>
      <w:r w:rsidR="00EB631B" w:rsidRPr="005C3A78">
        <w:rPr>
          <w:u w:val="single"/>
        </w:rPr>
        <w:t>муниципального образования «</w:t>
      </w:r>
      <w:proofErr w:type="spellStart"/>
      <w:r w:rsidR="00EB631B" w:rsidRPr="005C3A78">
        <w:rPr>
          <w:u w:val="single"/>
        </w:rPr>
        <w:t>Федорогорское</w:t>
      </w:r>
      <w:proofErr w:type="spellEnd"/>
      <w:r w:rsidR="00EB631B" w:rsidRPr="005C3A78">
        <w:rPr>
          <w:u w:val="single"/>
        </w:rPr>
        <w:t>»</w:t>
      </w:r>
      <w:r w:rsidR="00781450" w:rsidRPr="005C3A78">
        <w:rPr>
          <w:u w:val="single"/>
        </w:rPr>
        <w:t xml:space="preserve"> </w:t>
      </w:r>
    </w:p>
    <w:p w:rsidR="00E45661" w:rsidRDefault="00781450" w:rsidP="00781450">
      <w:pPr>
        <w:keepNext/>
        <w:ind w:firstLine="0"/>
        <w:jc w:val="right"/>
      </w:pPr>
      <w:r>
        <w:t>Таблица 1.7</w:t>
      </w:r>
    </w:p>
    <w:tbl>
      <w:tblPr>
        <w:tblW w:w="9662"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tblPr>
      <w:tblGrid>
        <w:gridCol w:w="567"/>
        <w:gridCol w:w="3567"/>
        <w:gridCol w:w="992"/>
        <w:gridCol w:w="1560"/>
        <w:gridCol w:w="1275"/>
        <w:gridCol w:w="1701"/>
      </w:tblGrid>
      <w:tr w:rsidR="00E45661" w:rsidRPr="00A123CE" w:rsidTr="0098633B">
        <w:trPr>
          <w:trHeight w:val="20"/>
          <w:tblHeader/>
        </w:trPr>
        <w:tc>
          <w:tcPr>
            <w:tcW w:w="567" w:type="dxa"/>
            <w:tcMar>
              <w:left w:w="28" w:type="dxa"/>
              <w:right w:w="28" w:type="dxa"/>
            </w:tcMar>
            <w:vAlign w:val="center"/>
          </w:tcPr>
          <w:p w:rsidR="00E45661" w:rsidRPr="00A123CE" w:rsidRDefault="00E45661" w:rsidP="00C3576E">
            <w:pPr>
              <w:pStyle w:val="affff0"/>
              <w:rPr>
                <w:b/>
              </w:rPr>
            </w:pPr>
            <w:r w:rsidRPr="00A123CE">
              <w:rPr>
                <w:b/>
              </w:rPr>
              <w:t xml:space="preserve">№ </w:t>
            </w:r>
            <w:proofErr w:type="spellStart"/>
            <w:proofErr w:type="gramStart"/>
            <w:r w:rsidRPr="00A123CE">
              <w:rPr>
                <w:b/>
              </w:rPr>
              <w:t>п</w:t>
            </w:r>
            <w:proofErr w:type="spellEnd"/>
            <w:proofErr w:type="gramEnd"/>
            <w:r w:rsidRPr="00A123CE">
              <w:rPr>
                <w:b/>
              </w:rPr>
              <w:t>/</w:t>
            </w:r>
            <w:proofErr w:type="spellStart"/>
            <w:r w:rsidRPr="00A123CE">
              <w:rPr>
                <w:b/>
              </w:rPr>
              <w:t>п</w:t>
            </w:r>
            <w:proofErr w:type="spellEnd"/>
          </w:p>
        </w:tc>
        <w:tc>
          <w:tcPr>
            <w:tcW w:w="3567" w:type="dxa"/>
            <w:tcMar>
              <w:left w:w="28" w:type="dxa"/>
              <w:right w:w="28" w:type="dxa"/>
            </w:tcMar>
            <w:vAlign w:val="center"/>
          </w:tcPr>
          <w:p w:rsidR="00E45661" w:rsidRPr="00A123CE" w:rsidRDefault="00E45661" w:rsidP="00C3576E">
            <w:pPr>
              <w:pStyle w:val="affff0"/>
              <w:rPr>
                <w:b/>
              </w:rPr>
            </w:pPr>
            <w:r w:rsidRPr="00A123CE">
              <w:rPr>
                <w:b/>
              </w:rPr>
              <w:t>Показатели</w:t>
            </w:r>
          </w:p>
        </w:tc>
        <w:tc>
          <w:tcPr>
            <w:tcW w:w="992" w:type="dxa"/>
            <w:tcMar>
              <w:left w:w="28" w:type="dxa"/>
              <w:right w:w="28" w:type="dxa"/>
            </w:tcMar>
            <w:vAlign w:val="center"/>
          </w:tcPr>
          <w:p w:rsidR="00E45661" w:rsidRPr="00A123CE" w:rsidRDefault="00E45661" w:rsidP="00E45661">
            <w:pPr>
              <w:pStyle w:val="affff0"/>
              <w:rPr>
                <w:b/>
              </w:rPr>
            </w:pPr>
            <w:r w:rsidRPr="00A123CE">
              <w:rPr>
                <w:b/>
              </w:rPr>
              <w:t xml:space="preserve">Ед. </w:t>
            </w:r>
            <w:proofErr w:type="spellStart"/>
            <w:r w:rsidRPr="00A123CE">
              <w:rPr>
                <w:b/>
              </w:rPr>
              <w:t>изм</w:t>
            </w:r>
            <w:proofErr w:type="spellEnd"/>
            <w:r w:rsidRPr="00A123CE">
              <w:rPr>
                <w:b/>
              </w:rPr>
              <w:t>.</w:t>
            </w:r>
          </w:p>
        </w:tc>
        <w:tc>
          <w:tcPr>
            <w:tcW w:w="1560" w:type="dxa"/>
            <w:tcMar>
              <w:left w:w="28" w:type="dxa"/>
              <w:right w:w="28" w:type="dxa"/>
            </w:tcMar>
            <w:vAlign w:val="center"/>
          </w:tcPr>
          <w:p w:rsidR="00E45661" w:rsidRPr="00A123CE" w:rsidRDefault="00E45661" w:rsidP="003B08C5">
            <w:pPr>
              <w:pStyle w:val="affff0"/>
              <w:rPr>
                <w:b/>
              </w:rPr>
            </w:pPr>
            <w:r w:rsidRPr="00A123CE">
              <w:rPr>
                <w:b/>
              </w:rPr>
              <w:t>Исходный год (</w:t>
            </w:r>
            <w:r w:rsidR="001E2666">
              <w:rPr>
                <w:b/>
              </w:rPr>
              <w:t>201</w:t>
            </w:r>
            <w:r w:rsidR="003B08C5">
              <w:rPr>
                <w:b/>
              </w:rPr>
              <w:t>6</w:t>
            </w:r>
            <w:r w:rsidRPr="00A123CE">
              <w:rPr>
                <w:b/>
              </w:rPr>
              <w:t xml:space="preserve"> г.)</w:t>
            </w:r>
          </w:p>
        </w:tc>
        <w:tc>
          <w:tcPr>
            <w:tcW w:w="1275" w:type="dxa"/>
            <w:tcMar>
              <w:left w:w="28" w:type="dxa"/>
              <w:right w:w="28" w:type="dxa"/>
            </w:tcMar>
            <w:vAlign w:val="center"/>
          </w:tcPr>
          <w:p w:rsidR="00E45661" w:rsidRPr="00A123CE" w:rsidRDefault="00E45661" w:rsidP="003B08C5">
            <w:pPr>
              <w:pStyle w:val="affff0"/>
              <w:rPr>
                <w:b/>
              </w:rPr>
            </w:pPr>
            <w:proofErr w:type="spellStart"/>
            <w:r w:rsidRPr="00A123CE">
              <w:rPr>
                <w:b/>
              </w:rPr>
              <w:t>I-ая</w:t>
            </w:r>
            <w:proofErr w:type="spellEnd"/>
            <w:r w:rsidRPr="00A123CE">
              <w:rPr>
                <w:b/>
              </w:rPr>
              <w:t xml:space="preserve"> очередь (20</w:t>
            </w:r>
            <w:r w:rsidR="003B08C5">
              <w:rPr>
                <w:b/>
              </w:rPr>
              <w:t>21</w:t>
            </w:r>
            <w:r w:rsidRPr="00A123CE">
              <w:rPr>
                <w:b/>
              </w:rPr>
              <w:t xml:space="preserve"> г.)</w:t>
            </w:r>
          </w:p>
        </w:tc>
        <w:tc>
          <w:tcPr>
            <w:tcW w:w="1701" w:type="dxa"/>
            <w:tcMar>
              <w:left w:w="28" w:type="dxa"/>
              <w:right w:w="28" w:type="dxa"/>
            </w:tcMar>
            <w:vAlign w:val="center"/>
          </w:tcPr>
          <w:p w:rsidR="00E45661" w:rsidRPr="00A123CE" w:rsidRDefault="00E45661" w:rsidP="00E45661">
            <w:pPr>
              <w:pStyle w:val="affff0"/>
              <w:rPr>
                <w:b/>
              </w:rPr>
            </w:pPr>
            <w:r w:rsidRPr="00A123CE">
              <w:rPr>
                <w:b/>
              </w:rPr>
              <w:t xml:space="preserve">Расчетный срок </w:t>
            </w:r>
          </w:p>
          <w:p w:rsidR="00E45661" w:rsidRPr="00A123CE" w:rsidRDefault="00E45661" w:rsidP="003B08C5">
            <w:pPr>
              <w:pStyle w:val="affff0"/>
              <w:rPr>
                <w:b/>
              </w:rPr>
            </w:pPr>
            <w:r w:rsidRPr="00A123CE">
              <w:rPr>
                <w:b/>
              </w:rPr>
              <w:t>(20</w:t>
            </w:r>
            <w:r w:rsidR="003B08C5">
              <w:rPr>
                <w:b/>
              </w:rPr>
              <w:t>3</w:t>
            </w:r>
            <w:r w:rsidR="002C549C">
              <w:rPr>
                <w:b/>
              </w:rPr>
              <w:t>5</w:t>
            </w:r>
            <w:r w:rsidRPr="00A123CE">
              <w:rPr>
                <w:b/>
              </w:rPr>
              <w:t xml:space="preserve"> г.)</w:t>
            </w:r>
          </w:p>
        </w:tc>
      </w:tr>
      <w:tr w:rsidR="00E45661" w:rsidRPr="00A123CE" w:rsidTr="0098633B">
        <w:trPr>
          <w:trHeight w:val="20"/>
        </w:trPr>
        <w:tc>
          <w:tcPr>
            <w:tcW w:w="567" w:type="dxa"/>
            <w:tcMar>
              <w:left w:w="28" w:type="dxa"/>
              <w:right w:w="28" w:type="dxa"/>
            </w:tcMar>
            <w:vAlign w:val="center"/>
          </w:tcPr>
          <w:p w:rsidR="00E45661" w:rsidRPr="00A123CE" w:rsidRDefault="00E45661" w:rsidP="00C3576E">
            <w:pPr>
              <w:pStyle w:val="affff0"/>
            </w:pPr>
            <w:r w:rsidRPr="00A123CE">
              <w:t>1</w:t>
            </w:r>
          </w:p>
        </w:tc>
        <w:tc>
          <w:tcPr>
            <w:tcW w:w="3567" w:type="dxa"/>
            <w:tcMar>
              <w:left w:w="28" w:type="dxa"/>
              <w:right w:w="28" w:type="dxa"/>
            </w:tcMar>
            <w:vAlign w:val="center"/>
          </w:tcPr>
          <w:p w:rsidR="00E45661" w:rsidRPr="00A123CE" w:rsidRDefault="00E45661" w:rsidP="00E45661">
            <w:pPr>
              <w:pStyle w:val="affff0"/>
              <w:jc w:val="left"/>
            </w:pPr>
            <w:r w:rsidRPr="00A123CE">
              <w:t>Численность населения</w:t>
            </w:r>
          </w:p>
        </w:tc>
        <w:tc>
          <w:tcPr>
            <w:tcW w:w="992" w:type="dxa"/>
            <w:tcMar>
              <w:left w:w="28" w:type="dxa"/>
              <w:right w:w="28" w:type="dxa"/>
            </w:tcMar>
            <w:vAlign w:val="center"/>
          </w:tcPr>
          <w:p w:rsidR="00E45661" w:rsidRPr="00A123CE" w:rsidRDefault="00AE18F7" w:rsidP="00C3576E">
            <w:pPr>
              <w:pStyle w:val="affff0"/>
            </w:pPr>
            <w:r>
              <w:t>чел</w:t>
            </w:r>
          </w:p>
        </w:tc>
        <w:tc>
          <w:tcPr>
            <w:tcW w:w="1560" w:type="dxa"/>
            <w:shd w:val="clear" w:color="auto" w:fill="auto"/>
            <w:tcMar>
              <w:left w:w="28" w:type="dxa"/>
              <w:right w:w="28" w:type="dxa"/>
            </w:tcMar>
            <w:vAlign w:val="center"/>
          </w:tcPr>
          <w:p w:rsidR="00E45661" w:rsidRPr="00A123CE" w:rsidRDefault="00781450" w:rsidP="00C3576E">
            <w:pPr>
              <w:pStyle w:val="affff0"/>
            </w:pPr>
            <w:r>
              <w:t>2351</w:t>
            </w:r>
          </w:p>
        </w:tc>
        <w:tc>
          <w:tcPr>
            <w:tcW w:w="1275" w:type="dxa"/>
            <w:tcMar>
              <w:left w:w="28" w:type="dxa"/>
              <w:right w:w="28" w:type="dxa"/>
            </w:tcMar>
            <w:vAlign w:val="center"/>
          </w:tcPr>
          <w:p w:rsidR="00E45661" w:rsidRPr="00A123CE" w:rsidRDefault="00781450" w:rsidP="00C3576E">
            <w:pPr>
              <w:pStyle w:val="affff0"/>
            </w:pPr>
            <w:r>
              <w:t>2345</w:t>
            </w:r>
          </w:p>
        </w:tc>
        <w:tc>
          <w:tcPr>
            <w:tcW w:w="1701" w:type="dxa"/>
            <w:tcMar>
              <w:left w:w="28" w:type="dxa"/>
              <w:right w:w="28" w:type="dxa"/>
            </w:tcMar>
            <w:vAlign w:val="center"/>
          </w:tcPr>
          <w:p w:rsidR="00E45661" w:rsidRPr="00A123CE" w:rsidRDefault="00781450" w:rsidP="00C3576E">
            <w:pPr>
              <w:pStyle w:val="affff0"/>
            </w:pPr>
            <w:r>
              <w:t>2339</w:t>
            </w:r>
          </w:p>
        </w:tc>
      </w:tr>
      <w:tr w:rsidR="00E45661" w:rsidRPr="00A123CE" w:rsidTr="0098633B">
        <w:trPr>
          <w:trHeight w:val="20"/>
        </w:trPr>
        <w:tc>
          <w:tcPr>
            <w:tcW w:w="567" w:type="dxa"/>
            <w:tcMar>
              <w:left w:w="28" w:type="dxa"/>
              <w:right w:w="28" w:type="dxa"/>
            </w:tcMar>
            <w:vAlign w:val="center"/>
          </w:tcPr>
          <w:p w:rsidR="00E45661" w:rsidRPr="00A123CE" w:rsidRDefault="00E45661" w:rsidP="00C3576E">
            <w:pPr>
              <w:pStyle w:val="affff0"/>
            </w:pPr>
            <w:r w:rsidRPr="00A123CE">
              <w:t>2</w:t>
            </w:r>
          </w:p>
        </w:tc>
        <w:tc>
          <w:tcPr>
            <w:tcW w:w="3567" w:type="dxa"/>
            <w:tcMar>
              <w:left w:w="28" w:type="dxa"/>
              <w:right w:w="28" w:type="dxa"/>
            </w:tcMar>
            <w:vAlign w:val="center"/>
          </w:tcPr>
          <w:p w:rsidR="00E45661" w:rsidRPr="00A123CE" w:rsidRDefault="00E45661" w:rsidP="00E45661">
            <w:pPr>
              <w:pStyle w:val="affff0"/>
              <w:jc w:val="left"/>
            </w:pPr>
            <w:r w:rsidRPr="00A123CE">
              <w:t>Средняя жилищная обеспеченность</w:t>
            </w:r>
          </w:p>
        </w:tc>
        <w:tc>
          <w:tcPr>
            <w:tcW w:w="992" w:type="dxa"/>
            <w:tcMar>
              <w:left w:w="28" w:type="dxa"/>
              <w:right w:w="28" w:type="dxa"/>
            </w:tcMar>
            <w:vAlign w:val="center"/>
          </w:tcPr>
          <w:p w:rsidR="00E45661" w:rsidRPr="00A123CE" w:rsidRDefault="00E45661" w:rsidP="00C3576E">
            <w:pPr>
              <w:pStyle w:val="affff0"/>
            </w:pPr>
            <w:r w:rsidRPr="00A123CE">
              <w:t>м</w:t>
            </w:r>
            <w:proofErr w:type="gramStart"/>
            <w:r w:rsidRPr="00A123CE">
              <w:rPr>
                <w:vertAlign w:val="superscript"/>
              </w:rPr>
              <w:t>2</w:t>
            </w:r>
            <w:proofErr w:type="gramEnd"/>
            <w:r w:rsidR="00AE18F7">
              <w:t>/чел</w:t>
            </w:r>
          </w:p>
        </w:tc>
        <w:tc>
          <w:tcPr>
            <w:tcW w:w="1560" w:type="dxa"/>
            <w:shd w:val="clear" w:color="auto" w:fill="auto"/>
            <w:tcMar>
              <w:left w:w="28" w:type="dxa"/>
              <w:right w:w="28" w:type="dxa"/>
            </w:tcMar>
            <w:vAlign w:val="center"/>
          </w:tcPr>
          <w:p w:rsidR="00E45661" w:rsidRPr="00A123CE" w:rsidRDefault="00781450" w:rsidP="00C3576E">
            <w:pPr>
              <w:pStyle w:val="affff0"/>
            </w:pPr>
            <w:r>
              <w:t>18,7</w:t>
            </w:r>
          </w:p>
        </w:tc>
        <w:tc>
          <w:tcPr>
            <w:tcW w:w="1275" w:type="dxa"/>
            <w:tcMar>
              <w:left w:w="28" w:type="dxa"/>
              <w:right w:w="28" w:type="dxa"/>
            </w:tcMar>
            <w:vAlign w:val="center"/>
          </w:tcPr>
          <w:p w:rsidR="00E45661" w:rsidRPr="00A123CE" w:rsidRDefault="00781450" w:rsidP="00C3576E">
            <w:pPr>
              <w:pStyle w:val="affff0"/>
            </w:pPr>
            <w:r>
              <w:t>2</w:t>
            </w:r>
            <w:r w:rsidR="00B36F63">
              <w:t>5</w:t>
            </w:r>
          </w:p>
        </w:tc>
        <w:tc>
          <w:tcPr>
            <w:tcW w:w="1701" w:type="dxa"/>
            <w:tcMar>
              <w:left w:w="28" w:type="dxa"/>
              <w:right w:w="28" w:type="dxa"/>
            </w:tcMar>
            <w:vAlign w:val="center"/>
          </w:tcPr>
          <w:p w:rsidR="00E45661" w:rsidRPr="00A123CE" w:rsidRDefault="00781450" w:rsidP="00C3576E">
            <w:pPr>
              <w:pStyle w:val="affff0"/>
            </w:pPr>
            <w:r>
              <w:t>2</w:t>
            </w:r>
            <w:r w:rsidR="00B36F63">
              <w:t>7</w:t>
            </w:r>
          </w:p>
        </w:tc>
      </w:tr>
      <w:tr w:rsidR="00E45661" w:rsidRPr="00A123CE" w:rsidTr="0098633B">
        <w:trPr>
          <w:trHeight w:val="20"/>
        </w:trPr>
        <w:tc>
          <w:tcPr>
            <w:tcW w:w="567" w:type="dxa"/>
            <w:tcMar>
              <w:left w:w="28" w:type="dxa"/>
              <w:right w:w="28" w:type="dxa"/>
            </w:tcMar>
            <w:vAlign w:val="center"/>
          </w:tcPr>
          <w:p w:rsidR="00E45661" w:rsidRPr="00A123CE" w:rsidRDefault="00E45661" w:rsidP="00C3576E">
            <w:pPr>
              <w:pStyle w:val="affff0"/>
            </w:pPr>
            <w:r w:rsidRPr="00A123CE">
              <w:t>3</w:t>
            </w:r>
          </w:p>
        </w:tc>
        <w:tc>
          <w:tcPr>
            <w:tcW w:w="3567" w:type="dxa"/>
            <w:tcMar>
              <w:left w:w="28" w:type="dxa"/>
              <w:right w:w="28" w:type="dxa"/>
            </w:tcMar>
            <w:vAlign w:val="center"/>
          </w:tcPr>
          <w:p w:rsidR="00E45661" w:rsidRPr="00A123CE" w:rsidRDefault="00E45661" w:rsidP="00E45661">
            <w:pPr>
              <w:pStyle w:val="affff0"/>
              <w:jc w:val="left"/>
            </w:pPr>
            <w:r w:rsidRPr="00A123CE">
              <w:t>Существующий жилищный фонд</w:t>
            </w:r>
          </w:p>
        </w:tc>
        <w:tc>
          <w:tcPr>
            <w:tcW w:w="992" w:type="dxa"/>
            <w:tcMar>
              <w:left w:w="28" w:type="dxa"/>
              <w:right w:w="28" w:type="dxa"/>
            </w:tcMar>
            <w:vAlign w:val="center"/>
          </w:tcPr>
          <w:p w:rsidR="00E45661" w:rsidRPr="00A123CE" w:rsidRDefault="00E45661" w:rsidP="00C3576E">
            <w:pPr>
              <w:pStyle w:val="affff0"/>
            </w:pPr>
            <w:r w:rsidRPr="00A123CE">
              <w:t>м</w:t>
            </w:r>
            <w:proofErr w:type="gramStart"/>
            <w:r w:rsidRPr="00A123CE">
              <w:rPr>
                <w:vertAlign w:val="superscript"/>
              </w:rPr>
              <w:t>2</w:t>
            </w:r>
            <w:proofErr w:type="gramEnd"/>
          </w:p>
        </w:tc>
        <w:tc>
          <w:tcPr>
            <w:tcW w:w="1560" w:type="dxa"/>
            <w:tcMar>
              <w:left w:w="28" w:type="dxa"/>
              <w:right w:w="28" w:type="dxa"/>
            </w:tcMar>
            <w:vAlign w:val="center"/>
          </w:tcPr>
          <w:p w:rsidR="00E45661" w:rsidRPr="00A123CE" w:rsidRDefault="00781450" w:rsidP="00C3576E">
            <w:pPr>
              <w:pStyle w:val="affff0"/>
            </w:pPr>
            <w:r>
              <w:t>44000</w:t>
            </w:r>
          </w:p>
        </w:tc>
        <w:tc>
          <w:tcPr>
            <w:tcW w:w="1275" w:type="dxa"/>
            <w:tcMar>
              <w:left w:w="28" w:type="dxa"/>
              <w:right w:w="28" w:type="dxa"/>
            </w:tcMar>
            <w:vAlign w:val="center"/>
          </w:tcPr>
          <w:p w:rsidR="00E45661" w:rsidRPr="00A123CE" w:rsidRDefault="00E45661" w:rsidP="00C3576E">
            <w:pPr>
              <w:pStyle w:val="affff0"/>
            </w:pPr>
            <w:proofErr w:type="spellStart"/>
            <w:r w:rsidRPr="00A123CE">
              <w:t>х</w:t>
            </w:r>
            <w:proofErr w:type="spellEnd"/>
          </w:p>
        </w:tc>
        <w:tc>
          <w:tcPr>
            <w:tcW w:w="1701" w:type="dxa"/>
            <w:tcMar>
              <w:left w:w="28" w:type="dxa"/>
              <w:right w:w="28" w:type="dxa"/>
            </w:tcMar>
            <w:vAlign w:val="center"/>
          </w:tcPr>
          <w:p w:rsidR="00E45661" w:rsidRPr="00A123CE" w:rsidRDefault="00E45661" w:rsidP="00C3576E">
            <w:pPr>
              <w:pStyle w:val="affff0"/>
            </w:pPr>
            <w:proofErr w:type="spellStart"/>
            <w:r w:rsidRPr="00A123CE">
              <w:t>х</w:t>
            </w:r>
            <w:proofErr w:type="spellEnd"/>
          </w:p>
        </w:tc>
      </w:tr>
      <w:tr w:rsidR="00E45661" w:rsidRPr="00A123CE" w:rsidTr="0098633B">
        <w:trPr>
          <w:trHeight w:val="20"/>
        </w:trPr>
        <w:tc>
          <w:tcPr>
            <w:tcW w:w="567" w:type="dxa"/>
            <w:tcMar>
              <w:left w:w="28" w:type="dxa"/>
              <w:right w:w="28" w:type="dxa"/>
            </w:tcMar>
            <w:vAlign w:val="center"/>
          </w:tcPr>
          <w:p w:rsidR="00E45661" w:rsidRPr="00A123CE" w:rsidRDefault="00E45661" w:rsidP="00C3576E">
            <w:pPr>
              <w:pStyle w:val="affff0"/>
            </w:pPr>
            <w:r w:rsidRPr="00A123CE">
              <w:t>4</w:t>
            </w:r>
          </w:p>
        </w:tc>
        <w:tc>
          <w:tcPr>
            <w:tcW w:w="3567" w:type="dxa"/>
            <w:tcMar>
              <w:left w:w="28" w:type="dxa"/>
              <w:right w:w="28" w:type="dxa"/>
            </w:tcMar>
            <w:vAlign w:val="center"/>
          </w:tcPr>
          <w:p w:rsidR="00E45661" w:rsidRPr="00A123CE" w:rsidRDefault="00E45661" w:rsidP="00E45661">
            <w:pPr>
              <w:pStyle w:val="affff0"/>
              <w:jc w:val="left"/>
            </w:pPr>
            <w:r w:rsidRPr="00A123CE">
              <w:t>Убыль жилищного фонда</w:t>
            </w:r>
          </w:p>
        </w:tc>
        <w:tc>
          <w:tcPr>
            <w:tcW w:w="992" w:type="dxa"/>
            <w:tcMar>
              <w:left w:w="28" w:type="dxa"/>
              <w:right w:w="28" w:type="dxa"/>
            </w:tcMar>
            <w:vAlign w:val="center"/>
          </w:tcPr>
          <w:p w:rsidR="00E45661" w:rsidRPr="00A123CE" w:rsidRDefault="00E45661" w:rsidP="00C3576E">
            <w:pPr>
              <w:pStyle w:val="affff0"/>
            </w:pPr>
            <w:r w:rsidRPr="00A123CE">
              <w:t>м</w:t>
            </w:r>
            <w:proofErr w:type="gramStart"/>
            <w:r w:rsidRPr="00A123CE">
              <w:rPr>
                <w:vertAlign w:val="superscript"/>
              </w:rPr>
              <w:t>2</w:t>
            </w:r>
            <w:proofErr w:type="gramEnd"/>
          </w:p>
        </w:tc>
        <w:tc>
          <w:tcPr>
            <w:tcW w:w="1560" w:type="dxa"/>
            <w:tcMar>
              <w:left w:w="28" w:type="dxa"/>
              <w:right w:w="28" w:type="dxa"/>
            </w:tcMar>
            <w:vAlign w:val="center"/>
          </w:tcPr>
          <w:p w:rsidR="00E45661" w:rsidRPr="00A123CE" w:rsidRDefault="00E45661" w:rsidP="00C3576E">
            <w:pPr>
              <w:pStyle w:val="affff0"/>
            </w:pPr>
            <w:proofErr w:type="spellStart"/>
            <w:r w:rsidRPr="00A123CE">
              <w:t>х</w:t>
            </w:r>
            <w:proofErr w:type="spellEnd"/>
          </w:p>
        </w:tc>
        <w:tc>
          <w:tcPr>
            <w:tcW w:w="1275" w:type="dxa"/>
            <w:tcMar>
              <w:left w:w="28" w:type="dxa"/>
              <w:right w:w="28" w:type="dxa"/>
            </w:tcMar>
            <w:vAlign w:val="center"/>
          </w:tcPr>
          <w:p w:rsidR="00E45661" w:rsidRPr="00A123CE" w:rsidRDefault="00B36F63" w:rsidP="00C3576E">
            <w:pPr>
              <w:pStyle w:val="affff0"/>
            </w:pPr>
            <w:proofErr w:type="spellStart"/>
            <w:r>
              <w:t>х</w:t>
            </w:r>
            <w:proofErr w:type="spellEnd"/>
          </w:p>
        </w:tc>
        <w:tc>
          <w:tcPr>
            <w:tcW w:w="1701" w:type="dxa"/>
            <w:tcMar>
              <w:left w:w="28" w:type="dxa"/>
              <w:right w:w="28" w:type="dxa"/>
            </w:tcMar>
            <w:vAlign w:val="center"/>
          </w:tcPr>
          <w:p w:rsidR="00E45661" w:rsidRPr="00A123CE" w:rsidRDefault="00E45661" w:rsidP="00C3576E">
            <w:pPr>
              <w:pStyle w:val="affff0"/>
            </w:pPr>
            <w:proofErr w:type="spellStart"/>
            <w:r w:rsidRPr="00A123CE">
              <w:t>х</w:t>
            </w:r>
            <w:proofErr w:type="spellEnd"/>
          </w:p>
        </w:tc>
      </w:tr>
      <w:tr w:rsidR="00E45661" w:rsidRPr="00A123CE" w:rsidTr="0098633B">
        <w:trPr>
          <w:trHeight w:val="20"/>
        </w:trPr>
        <w:tc>
          <w:tcPr>
            <w:tcW w:w="567" w:type="dxa"/>
            <w:tcMar>
              <w:left w:w="28" w:type="dxa"/>
              <w:right w:w="28" w:type="dxa"/>
            </w:tcMar>
            <w:vAlign w:val="center"/>
          </w:tcPr>
          <w:p w:rsidR="00E45661" w:rsidRPr="00A123CE" w:rsidRDefault="00E45661" w:rsidP="00C3576E">
            <w:pPr>
              <w:pStyle w:val="affff0"/>
            </w:pPr>
            <w:r w:rsidRPr="00A123CE">
              <w:t>5</w:t>
            </w:r>
          </w:p>
        </w:tc>
        <w:tc>
          <w:tcPr>
            <w:tcW w:w="3567" w:type="dxa"/>
            <w:tcMar>
              <w:left w:w="28" w:type="dxa"/>
              <w:right w:w="28" w:type="dxa"/>
            </w:tcMar>
            <w:vAlign w:val="center"/>
          </w:tcPr>
          <w:p w:rsidR="00E45661" w:rsidRPr="00A123CE" w:rsidRDefault="00E45661" w:rsidP="00E45661">
            <w:pPr>
              <w:pStyle w:val="affff0"/>
              <w:jc w:val="left"/>
            </w:pPr>
            <w:r w:rsidRPr="00A123CE">
              <w:t>Требуемый жилищный фонд, итого</w:t>
            </w:r>
          </w:p>
        </w:tc>
        <w:tc>
          <w:tcPr>
            <w:tcW w:w="992" w:type="dxa"/>
            <w:tcMar>
              <w:left w:w="28" w:type="dxa"/>
              <w:right w:w="28" w:type="dxa"/>
            </w:tcMar>
            <w:vAlign w:val="center"/>
          </w:tcPr>
          <w:p w:rsidR="00E45661" w:rsidRPr="00A123CE" w:rsidRDefault="00E45661" w:rsidP="00C3576E">
            <w:pPr>
              <w:pStyle w:val="affff0"/>
            </w:pPr>
            <w:r w:rsidRPr="00A123CE">
              <w:t>м</w:t>
            </w:r>
            <w:proofErr w:type="gramStart"/>
            <w:r w:rsidRPr="00A123CE">
              <w:rPr>
                <w:vertAlign w:val="superscript"/>
              </w:rPr>
              <w:t>2</w:t>
            </w:r>
            <w:proofErr w:type="gramEnd"/>
          </w:p>
        </w:tc>
        <w:tc>
          <w:tcPr>
            <w:tcW w:w="1560" w:type="dxa"/>
            <w:tcMar>
              <w:left w:w="28" w:type="dxa"/>
              <w:right w:w="28" w:type="dxa"/>
            </w:tcMar>
            <w:vAlign w:val="center"/>
          </w:tcPr>
          <w:p w:rsidR="00E45661" w:rsidRPr="00A123CE" w:rsidRDefault="00E45661" w:rsidP="00C3576E">
            <w:pPr>
              <w:pStyle w:val="affff0"/>
            </w:pPr>
            <w:proofErr w:type="spellStart"/>
            <w:r w:rsidRPr="00A123CE">
              <w:t>х</w:t>
            </w:r>
            <w:proofErr w:type="spellEnd"/>
          </w:p>
        </w:tc>
        <w:tc>
          <w:tcPr>
            <w:tcW w:w="1275" w:type="dxa"/>
            <w:tcMar>
              <w:left w:w="28" w:type="dxa"/>
              <w:right w:w="28" w:type="dxa"/>
            </w:tcMar>
            <w:vAlign w:val="center"/>
          </w:tcPr>
          <w:p w:rsidR="00E45661" w:rsidRPr="00A123CE" w:rsidRDefault="003B08C5" w:rsidP="00C3576E">
            <w:pPr>
              <w:pStyle w:val="affff0"/>
            </w:pPr>
            <w:r>
              <w:t>58625</w:t>
            </w:r>
          </w:p>
        </w:tc>
        <w:tc>
          <w:tcPr>
            <w:tcW w:w="1701" w:type="dxa"/>
            <w:tcMar>
              <w:left w:w="28" w:type="dxa"/>
              <w:right w:w="28" w:type="dxa"/>
            </w:tcMar>
            <w:vAlign w:val="center"/>
          </w:tcPr>
          <w:p w:rsidR="00E45661" w:rsidRPr="00A123CE" w:rsidRDefault="003B08C5" w:rsidP="00C3576E">
            <w:pPr>
              <w:pStyle w:val="affff0"/>
            </w:pPr>
            <w:r>
              <w:t>63153</w:t>
            </w:r>
          </w:p>
        </w:tc>
      </w:tr>
      <w:tr w:rsidR="003B08C5" w:rsidRPr="00A123CE" w:rsidTr="0098633B">
        <w:trPr>
          <w:trHeight w:val="20"/>
        </w:trPr>
        <w:tc>
          <w:tcPr>
            <w:tcW w:w="567" w:type="dxa"/>
            <w:tcMar>
              <w:left w:w="28" w:type="dxa"/>
              <w:right w:w="28" w:type="dxa"/>
            </w:tcMar>
            <w:vAlign w:val="center"/>
          </w:tcPr>
          <w:p w:rsidR="003B08C5" w:rsidRPr="00A123CE" w:rsidRDefault="003B08C5" w:rsidP="00C3576E">
            <w:pPr>
              <w:pStyle w:val="affff0"/>
            </w:pPr>
            <w:r w:rsidRPr="00A123CE">
              <w:t>6</w:t>
            </w:r>
          </w:p>
        </w:tc>
        <w:tc>
          <w:tcPr>
            <w:tcW w:w="3567" w:type="dxa"/>
            <w:tcMar>
              <w:left w:w="28" w:type="dxa"/>
              <w:right w:w="28" w:type="dxa"/>
            </w:tcMar>
            <w:vAlign w:val="center"/>
          </w:tcPr>
          <w:p w:rsidR="003B08C5" w:rsidRPr="00A123CE" w:rsidRDefault="003B08C5" w:rsidP="00E45661">
            <w:pPr>
              <w:pStyle w:val="affff0"/>
              <w:jc w:val="left"/>
            </w:pPr>
            <w:r w:rsidRPr="00A123CE">
              <w:t>Сохраняемый жилищный фонд</w:t>
            </w:r>
          </w:p>
        </w:tc>
        <w:tc>
          <w:tcPr>
            <w:tcW w:w="992" w:type="dxa"/>
            <w:tcMar>
              <w:left w:w="28" w:type="dxa"/>
              <w:right w:w="28" w:type="dxa"/>
            </w:tcMar>
            <w:vAlign w:val="center"/>
          </w:tcPr>
          <w:p w:rsidR="003B08C5" w:rsidRPr="00A123CE" w:rsidRDefault="003B08C5" w:rsidP="00C3576E">
            <w:pPr>
              <w:pStyle w:val="affff0"/>
            </w:pPr>
            <w:r w:rsidRPr="00A123CE">
              <w:t>м</w:t>
            </w:r>
            <w:proofErr w:type="gramStart"/>
            <w:r w:rsidRPr="00A123CE">
              <w:rPr>
                <w:vertAlign w:val="superscript"/>
              </w:rPr>
              <w:t>2</w:t>
            </w:r>
            <w:proofErr w:type="gramEnd"/>
          </w:p>
        </w:tc>
        <w:tc>
          <w:tcPr>
            <w:tcW w:w="1560" w:type="dxa"/>
            <w:tcMar>
              <w:left w:w="28" w:type="dxa"/>
              <w:right w:w="28" w:type="dxa"/>
            </w:tcMar>
            <w:vAlign w:val="center"/>
          </w:tcPr>
          <w:p w:rsidR="003B08C5" w:rsidRPr="00A123CE" w:rsidRDefault="003B08C5" w:rsidP="00C3576E">
            <w:pPr>
              <w:pStyle w:val="affff0"/>
            </w:pPr>
            <w:r>
              <w:t>44000</w:t>
            </w:r>
          </w:p>
        </w:tc>
        <w:tc>
          <w:tcPr>
            <w:tcW w:w="1275" w:type="dxa"/>
            <w:tcMar>
              <w:left w:w="28" w:type="dxa"/>
              <w:right w:w="28" w:type="dxa"/>
            </w:tcMar>
            <w:vAlign w:val="center"/>
          </w:tcPr>
          <w:p w:rsidR="003B08C5" w:rsidRPr="00A123CE" w:rsidRDefault="003B08C5" w:rsidP="002A7F38">
            <w:pPr>
              <w:pStyle w:val="affff0"/>
            </w:pPr>
            <w:r>
              <w:t>58625</w:t>
            </w:r>
          </w:p>
        </w:tc>
        <w:tc>
          <w:tcPr>
            <w:tcW w:w="1701" w:type="dxa"/>
            <w:tcMar>
              <w:left w:w="28" w:type="dxa"/>
              <w:right w:w="28" w:type="dxa"/>
            </w:tcMar>
            <w:vAlign w:val="center"/>
          </w:tcPr>
          <w:p w:rsidR="003B08C5" w:rsidRPr="00A123CE" w:rsidRDefault="003B08C5" w:rsidP="002A7F38">
            <w:pPr>
              <w:pStyle w:val="affff0"/>
            </w:pPr>
            <w:r>
              <w:t>63153</w:t>
            </w:r>
          </w:p>
        </w:tc>
      </w:tr>
      <w:tr w:rsidR="003B08C5" w:rsidRPr="00A123CE" w:rsidTr="0098633B">
        <w:trPr>
          <w:trHeight w:val="20"/>
        </w:trPr>
        <w:tc>
          <w:tcPr>
            <w:tcW w:w="567" w:type="dxa"/>
            <w:tcMar>
              <w:left w:w="28" w:type="dxa"/>
              <w:right w:w="28" w:type="dxa"/>
            </w:tcMar>
            <w:vAlign w:val="center"/>
          </w:tcPr>
          <w:p w:rsidR="003B08C5" w:rsidRPr="00A123CE" w:rsidRDefault="003B08C5" w:rsidP="00C3576E">
            <w:pPr>
              <w:pStyle w:val="affff0"/>
            </w:pPr>
            <w:r w:rsidRPr="00A123CE">
              <w:t>7</w:t>
            </w:r>
          </w:p>
        </w:tc>
        <w:tc>
          <w:tcPr>
            <w:tcW w:w="3567" w:type="dxa"/>
            <w:tcMar>
              <w:left w:w="28" w:type="dxa"/>
              <w:right w:w="28" w:type="dxa"/>
            </w:tcMar>
            <w:vAlign w:val="center"/>
          </w:tcPr>
          <w:p w:rsidR="003B08C5" w:rsidRPr="00A123CE" w:rsidRDefault="003B08C5" w:rsidP="00E45661">
            <w:pPr>
              <w:pStyle w:val="affff0"/>
              <w:jc w:val="left"/>
            </w:pPr>
            <w:r w:rsidRPr="00A123CE">
              <w:t>Объем нового жилищного строительства - всего</w:t>
            </w:r>
          </w:p>
        </w:tc>
        <w:tc>
          <w:tcPr>
            <w:tcW w:w="992" w:type="dxa"/>
            <w:tcMar>
              <w:left w:w="28" w:type="dxa"/>
              <w:right w:w="28" w:type="dxa"/>
            </w:tcMar>
            <w:vAlign w:val="center"/>
          </w:tcPr>
          <w:p w:rsidR="003B08C5" w:rsidRPr="00A123CE" w:rsidRDefault="003B08C5" w:rsidP="00C3576E">
            <w:pPr>
              <w:pStyle w:val="affff0"/>
            </w:pPr>
            <w:r w:rsidRPr="00A123CE">
              <w:t>м</w:t>
            </w:r>
            <w:proofErr w:type="gramStart"/>
            <w:r w:rsidRPr="00A123CE">
              <w:rPr>
                <w:vertAlign w:val="superscript"/>
              </w:rPr>
              <w:t>2</w:t>
            </w:r>
            <w:proofErr w:type="gramEnd"/>
          </w:p>
        </w:tc>
        <w:tc>
          <w:tcPr>
            <w:tcW w:w="1560" w:type="dxa"/>
            <w:tcMar>
              <w:left w:w="28" w:type="dxa"/>
              <w:right w:w="28" w:type="dxa"/>
            </w:tcMar>
            <w:vAlign w:val="center"/>
          </w:tcPr>
          <w:p w:rsidR="003B08C5" w:rsidRPr="00A123CE" w:rsidRDefault="003B08C5" w:rsidP="00C3576E">
            <w:pPr>
              <w:pStyle w:val="affff0"/>
            </w:pPr>
            <w:proofErr w:type="spellStart"/>
            <w:r w:rsidRPr="00A123CE">
              <w:t>х</w:t>
            </w:r>
            <w:proofErr w:type="spellEnd"/>
          </w:p>
        </w:tc>
        <w:tc>
          <w:tcPr>
            <w:tcW w:w="1275" w:type="dxa"/>
            <w:tcMar>
              <w:left w:w="28" w:type="dxa"/>
              <w:right w:w="28" w:type="dxa"/>
            </w:tcMar>
            <w:vAlign w:val="center"/>
          </w:tcPr>
          <w:p w:rsidR="003B08C5" w:rsidRPr="00A123CE" w:rsidRDefault="003B08C5" w:rsidP="00C3576E">
            <w:pPr>
              <w:pStyle w:val="affff0"/>
            </w:pPr>
            <w:r>
              <w:t>14625</w:t>
            </w:r>
          </w:p>
        </w:tc>
        <w:tc>
          <w:tcPr>
            <w:tcW w:w="1701" w:type="dxa"/>
            <w:tcMar>
              <w:left w:w="28" w:type="dxa"/>
              <w:right w:w="28" w:type="dxa"/>
            </w:tcMar>
            <w:vAlign w:val="center"/>
          </w:tcPr>
          <w:p w:rsidR="003B08C5" w:rsidRPr="00A123CE" w:rsidRDefault="003B08C5" w:rsidP="00C3576E">
            <w:pPr>
              <w:pStyle w:val="affff0"/>
            </w:pPr>
            <w:r>
              <w:t>19153</w:t>
            </w:r>
          </w:p>
        </w:tc>
      </w:tr>
      <w:tr w:rsidR="003B08C5" w:rsidRPr="00A123CE" w:rsidTr="0098633B">
        <w:trPr>
          <w:trHeight w:val="20"/>
        </w:trPr>
        <w:tc>
          <w:tcPr>
            <w:tcW w:w="567" w:type="dxa"/>
            <w:tcMar>
              <w:left w:w="28" w:type="dxa"/>
              <w:right w:w="28" w:type="dxa"/>
            </w:tcMar>
            <w:vAlign w:val="center"/>
          </w:tcPr>
          <w:p w:rsidR="003B08C5" w:rsidRPr="00A123CE" w:rsidRDefault="003B08C5" w:rsidP="00C3576E">
            <w:pPr>
              <w:pStyle w:val="affff0"/>
            </w:pPr>
          </w:p>
        </w:tc>
        <w:tc>
          <w:tcPr>
            <w:tcW w:w="3567" w:type="dxa"/>
            <w:tcMar>
              <w:left w:w="28" w:type="dxa"/>
              <w:right w:w="28" w:type="dxa"/>
            </w:tcMar>
            <w:vAlign w:val="center"/>
          </w:tcPr>
          <w:p w:rsidR="003B08C5" w:rsidRPr="00A123CE" w:rsidRDefault="003B08C5" w:rsidP="00E45661">
            <w:pPr>
              <w:pStyle w:val="affff0"/>
              <w:jc w:val="left"/>
            </w:pPr>
            <w:r w:rsidRPr="00A123CE">
              <w:t xml:space="preserve">- одноэтажная индивидуальная жилая застройка с </w:t>
            </w:r>
            <w:proofErr w:type="spellStart"/>
            <w:r w:rsidRPr="00A123CE">
              <w:t>приквартальными</w:t>
            </w:r>
            <w:proofErr w:type="spellEnd"/>
            <w:r w:rsidRPr="00A123CE">
              <w:t xml:space="preserve"> участками</w:t>
            </w:r>
          </w:p>
        </w:tc>
        <w:tc>
          <w:tcPr>
            <w:tcW w:w="992" w:type="dxa"/>
            <w:tcMar>
              <w:left w:w="28" w:type="dxa"/>
              <w:right w:w="28" w:type="dxa"/>
            </w:tcMar>
            <w:vAlign w:val="center"/>
          </w:tcPr>
          <w:p w:rsidR="003B08C5" w:rsidRPr="00A123CE" w:rsidRDefault="003B08C5" w:rsidP="00C3576E">
            <w:pPr>
              <w:pStyle w:val="affff0"/>
            </w:pPr>
            <w:r w:rsidRPr="00A123CE">
              <w:t>м</w:t>
            </w:r>
            <w:proofErr w:type="gramStart"/>
            <w:r w:rsidRPr="00A123CE">
              <w:rPr>
                <w:vertAlign w:val="superscript"/>
              </w:rPr>
              <w:t>2</w:t>
            </w:r>
            <w:proofErr w:type="gramEnd"/>
          </w:p>
        </w:tc>
        <w:tc>
          <w:tcPr>
            <w:tcW w:w="1560" w:type="dxa"/>
            <w:tcMar>
              <w:left w:w="28" w:type="dxa"/>
              <w:right w:w="28" w:type="dxa"/>
            </w:tcMar>
            <w:vAlign w:val="center"/>
          </w:tcPr>
          <w:p w:rsidR="003B08C5" w:rsidRPr="00A123CE" w:rsidRDefault="003B08C5" w:rsidP="00C3576E">
            <w:pPr>
              <w:pStyle w:val="affff0"/>
            </w:pPr>
            <w:proofErr w:type="spellStart"/>
            <w:r w:rsidRPr="00A123CE">
              <w:t>х</w:t>
            </w:r>
            <w:proofErr w:type="spellEnd"/>
          </w:p>
        </w:tc>
        <w:tc>
          <w:tcPr>
            <w:tcW w:w="1275" w:type="dxa"/>
            <w:tcMar>
              <w:left w:w="28" w:type="dxa"/>
              <w:right w:w="28" w:type="dxa"/>
            </w:tcMar>
            <w:vAlign w:val="center"/>
          </w:tcPr>
          <w:p w:rsidR="003B08C5" w:rsidRPr="00A123CE" w:rsidRDefault="003B08C5" w:rsidP="00C3576E">
            <w:pPr>
              <w:pStyle w:val="affff0"/>
            </w:pPr>
            <w:r>
              <w:t>182028</w:t>
            </w:r>
          </w:p>
        </w:tc>
        <w:tc>
          <w:tcPr>
            <w:tcW w:w="1701" w:type="dxa"/>
            <w:tcMar>
              <w:left w:w="28" w:type="dxa"/>
              <w:right w:w="28" w:type="dxa"/>
            </w:tcMar>
            <w:vAlign w:val="center"/>
          </w:tcPr>
          <w:p w:rsidR="003B08C5" w:rsidRPr="00A123CE" w:rsidRDefault="003B08C5" w:rsidP="00C3576E">
            <w:pPr>
              <w:pStyle w:val="affff0"/>
            </w:pPr>
            <w:r>
              <w:t>180859,7</w:t>
            </w:r>
          </w:p>
        </w:tc>
      </w:tr>
      <w:tr w:rsidR="003B08C5" w:rsidRPr="00A123CE" w:rsidTr="0098633B">
        <w:trPr>
          <w:trHeight w:val="20"/>
        </w:trPr>
        <w:tc>
          <w:tcPr>
            <w:tcW w:w="567" w:type="dxa"/>
            <w:tcMar>
              <w:left w:w="28" w:type="dxa"/>
              <w:right w:w="28" w:type="dxa"/>
            </w:tcMar>
            <w:vAlign w:val="center"/>
          </w:tcPr>
          <w:p w:rsidR="003B08C5" w:rsidRPr="00A123CE" w:rsidRDefault="003B08C5" w:rsidP="00C3576E">
            <w:pPr>
              <w:pStyle w:val="affff0"/>
            </w:pPr>
            <w:r w:rsidRPr="00A123CE">
              <w:t>8</w:t>
            </w:r>
          </w:p>
        </w:tc>
        <w:tc>
          <w:tcPr>
            <w:tcW w:w="3567" w:type="dxa"/>
            <w:tcMar>
              <w:left w:w="28" w:type="dxa"/>
              <w:right w:w="28" w:type="dxa"/>
            </w:tcMar>
            <w:vAlign w:val="center"/>
          </w:tcPr>
          <w:p w:rsidR="003B08C5" w:rsidRPr="00A123CE" w:rsidRDefault="003B08C5" w:rsidP="00E45661">
            <w:pPr>
              <w:pStyle w:val="affff0"/>
              <w:jc w:val="left"/>
            </w:pPr>
            <w:r w:rsidRPr="00A123CE">
              <w:t>Требуемые территории для размещения всего объема нового жилищного строительства</w:t>
            </w:r>
          </w:p>
        </w:tc>
        <w:tc>
          <w:tcPr>
            <w:tcW w:w="992" w:type="dxa"/>
            <w:tcMar>
              <w:left w:w="28" w:type="dxa"/>
              <w:right w:w="28" w:type="dxa"/>
            </w:tcMar>
            <w:vAlign w:val="center"/>
          </w:tcPr>
          <w:p w:rsidR="003B08C5" w:rsidRPr="00A123CE" w:rsidRDefault="003B08C5" w:rsidP="00C3576E">
            <w:pPr>
              <w:pStyle w:val="affff0"/>
            </w:pPr>
            <w:r w:rsidRPr="00A123CE">
              <w:t>га</w:t>
            </w:r>
          </w:p>
        </w:tc>
        <w:tc>
          <w:tcPr>
            <w:tcW w:w="1560" w:type="dxa"/>
            <w:tcMar>
              <w:left w:w="28" w:type="dxa"/>
              <w:right w:w="28" w:type="dxa"/>
            </w:tcMar>
            <w:vAlign w:val="center"/>
          </w:tcPr>
          <w:p w:rsidR="003B08C5" w:rsidRPr="00A123CE" w:rsidRDefault="003B08C5" w:rsidP="00C3576E">
            <w:pPr>
              <w:pStyle w:val="affff0"/>
            </w:pPr>
            <w:proofErr w:type="spellStart"/>
            <w:r w:rsidRPr="00A123CE">
              <w:t>х</w:t>
            </w:r>
            <w:proofErr w:type="spellEnd"/>
          </w:p>
        </w:tc>
        <w:tc>
          <w:tcPr>
            <w:tcW w:w="1275" w:type="dxa"/>
            <w:tcMar>
              <w:left w:w="28" w:type="dxa"/>
              <w:right w:w="28" w:type="dxa"/>
            </w:tcMar>
            <w:vAlign w:val="center"/>
          </w:tcPr>
          <w:p w:rsidR="003B08C5" w:rsidRPr="00A123CE" w:rsidRDefault="003B08C5" w:rsidP="00C3576E">
            <w:pPr>
              <w:pStyle w:val="affff0"/>
            </w:pPr>
            <w:r>
              <w:t>8,2</w:t>
            </w:r>
          </w:p>
        </w:tc>
        <w:tc>
          <w:tcPr>
            <w:tcW w:w="1701" w:type="dxa"/>
            <w:tcMar>
              <w:left w:w="28" w:type="dxa"/>
              <w:right w:w="28" w:type="dxa"/>
            </w:tcMar>
            <w:vAlign w:val="center"/>
          </w:tcPr>
          <w:p w:rsidR="003B08C5" w:rsidRPr="00A123CE" w:rsidRDefault="003B08C5" w:rsidP="00C3576E">
            <w:pPr>
              <w:pStyle w:val="affff0"/>
            </w:pPr>
            <w:r>
              <w:t>8,6</w:t>
            </w:r>
          </w:p>
        </w:tc>
      </w:tr>
      <w:tr w:rsidR="003B08C5" w:rsidRPr="00A123CE" w:rsidTr="0098633B">
        <w:trPr>
          <w:trHeight w:val="20"/>
        </w:trPr>
        <w:tc>
          <w:tcPr>
            <w:tcW w:w="567" w:type="dxa"/>
            <w:tcMar>
              <w:left w:w="28" w:type="dxa"/>
              <w:right w:w="28" w:type="dxa"/>
            </w:tcMar>
            <w:vAlign w:val="center"/>
          </w:tcPr>
          <w:p w:rsidR="003B08C5" w:rsidRPr="00A123CE" w:rsidRDefault="003B08C5" w:rsidP="00C3576E">
            <w:pPr>
              <w:pStyle w:val="affff0"/>
            </w:pPr>
          </w:p>
        </w:tc>
        <w:tc>
          <w:tcPr>
            <w:tcW w:w="3567" w:type="dxa"/>
            <w:tcMar>
              <w:left w:w="28" w:type="dxa"/>
              <w:right w:w="28" w:type="dxa"/>
            </w:tcMar>
            <w:vAlign w:val="center"/>
          </w:tcPr>
          <w:p w:rsidR="003B08C5" w:rsidRPr="00A123CE" w:rsidRDefault="003B08C5" w:rsidP="00E45661">
            <w:pPr>
              <w:pStyle w:val="affff0"/>
              <w:jc w:val="left"/>
            </w:pPr>
            <w:r w:rsidRPr="00A123CE">
              <w:t xml:space="preserve">- территории для размещения одноэтажной индивидуальная жилая застройка с </w:t>
            </w:r>
            <w:proofErr w:type="spellStart"/>
            <w:r w:rsidRPr="00A123CE">
              <w:t>приквартальными</w:t>
            </w:r>
            <w:proofErr w:type="spellEnd"/>
            <w:r w:rsidRPr="00A123CE">
              <w:t xml:space="preserve"> участками</w:t>
            </w:r>
          </w:p>
        </w:tc>
        <w:tc>
          <w:tcPr>
            <w:tcW w:w="992" w:type="dxa"/>
            <w:tcMar>
              <w:left w:w="28" w:type="dxa"/>
              <w:right w:w="28" w:type="dxa"/>
            </w:tcMar>
            <w:vAlign w:val="center"/>
          </w:tcPr>
          <w:p w:rsidR="003B08C5" w:rsidRPr="00A123CE" w:rsidRDefault="003B08C5" w:rsidP="00C3576E">
            <w:pPr>
              <w:pStyle w:val="affff0"/>
            </w:pPr>
            <w:r w:rsidRPr="00A123CE">
              <w:t>га</w:t>
            </w:r>
          </w:p>
        </w:tc>
        <w:tc>
          <w:tcPr>
            <w:tcW w:w="1560" w:type="dxa"/>
            <w:tcMar>
              <w:left w:w="28" w:type="dxa"/>
              <w:right w:w="28" w:type="dxa"/>
            </w:tcMar>
            <w:vAlign w:val="center"/>
          </w:tcPr>
          <w:p w:rsidR="003B08C5" w:rsidRPr="00A123CE" w:rsidRDefault="003B08C5" w:rsidP="00C3576E">
            <w:pPr>
              <w:pStyle w:val="affff0"/>
            </w:pPr>
            <w:proofErr w:type="spellStart"/>
            <w:r w:rsidRPr="00A123CE">
              <w:t>х</w:t>
            </w:r>
            <w:proofErr w:type="spellEnd"/>
          </w:p>
        </w:tc>
        <w:tc>
          <w:tcPr>
            <w:tcW w:w="1275" w:type="dxa"/>
            <w:tcMar>
              <w:left w:w="28" w:type="dxa"/>
              <w:right w:w="28" w:type="dxa"/>
            </w:tcMar>
            <w:vAlign w:val="center"/>
          </w:tcPr>
          <w:p w:rsidR="003B08C5" w:rsidRPr="00A123CE" w:rsidRDefault="003B08C5" w:rsidP="00C3576E">
            <w:pPr>
              <w:pStyle w:val="affff0"/>
            </w:pPr>
            <w:r>
              <w:t>8,2</w:t>
            </w:r>
          </w:p>
        </w:tc>
        <w:tc>
          <w:tcPr>
            <w:tcW w:w="1701" w:type="dxa"/>
            <w:tcMar>
              <w:left w:w="28" w:type="dxa"/>
              <w:right w:w="28" w:type="dxa"/>
            </w:tcMar>
            <w:vAlign w:val="center"/>
          </w:tcPr>
          <w:p w:rsidR="003B08C5" w:rsidRPr="00A123CE" w:rsidRDefault="003B08C5" w:rsidP="00C3576E">
            <w:pPr>
              <w:pStyle w:val="affff0"/>
            </w:pPr>
            <w:r>
              <w:t>8,6</w:t>
            </w:r>
          </w:p>
        </w:tc>
      </w:tr>
    </w:tbl>
    <w:p w:rsidR="00E45661" w:rsidRDefault="00EA5826" w:rsidP="00EA5826">
      <w:r>
        <w:t>Примечание:</w:t>
      </w:r>
      <w:r w:rsidR="004249F8">
        <w:t xml:space="preserve"> </w:t>
      </w:r>
      <w:r>
        <w:t>р</w:t>
      </w:r>
      <w:r w:rsidR="00EB58B0">
        <w:t>асчет объемов нового жилищного строительства на расчетный срок</w:t>
      </w:r>
      <w:r w:rsidR="004249F8">
        <w:t xml:space="preserve"> </w:t>
      </w:r>
      <w:r w:rsidR="00EB58B0">
        <w:t>(20</w:t>
      </w:r>
      <w:r w:rsidR="003B08C5">
        <w:t>3</w:t>
      </w:r>
      <w:r w:rsidR="00EB58B0">
        <w:t>5г.), представленный в таблице, включает в себя объем нового жилищного строительства I-ой очереди.</w:t>
      </w:r>
    </w:p>
    <w:p w:rsidR="00D13B8F" w:rsidRPr="00D13B8F" w:rsidRDefault="00D13B8F" w:rsidP="00D13B8F">
      <w:pPr>
        <w:jc w:val="center"/>
        <w:rPr>
          <w:b/>
        </w:rPr>
      </w:pPr>
      <w:bookmarkStart w:id="26" w:name="_Toc280103896"/>
      <w:bookmarkEnd w:id="19"/>
      <w:bookmarkEnd w:id="20"/>
      <w:bookmarkEnd w:id="21"/>
      <w:bookmarkEnd w:id="22"/>
      <w:bookmarkEnd w:id="23"/>
      <w:bookmarkEnd w:id="24"/>
      <w:bookmarkEnd w:id="25"/>
      <w:r w:rsidRPr="00D13B8F">
        <w:rPr>
          <w:b/>
        </w:rPr>
        <w:t>Экономика</w:t>
      </w:r>
    </w:p>
    <w:p w:rsidR="00D13B8F" w:rsidRPr="00D13B8F" w:rsidRDefault="00D13B8F" w:rsidP="00D13B8F">
      <w:r>
        <w:t>Экономический потенциал территории включает несколько основных факторов: экономико-географическое положение, обеспеченность природными ресурсами, производственный потенциал, трудовой и научно-технический потенциал. В совокупности эти составляющие экономического потенциала отражают способности экономики, её отраслей, предприятий, хозяйств осуществлять производственно-экономическую деятельность, выпускать продукцию, товары, услуги, удовлетворять запросы населения, общественные потребности, обеспечивать развитие производства и потребления.</w:t>
      </w:r>
    </w:p>
    <w:p w:rsidR="00C80FE5" w:rsidRDefault="00D13B8F" w:rsidP="000048DD">
      <w:pPr>
        <w:pStyle w:val="Roo"/>
        <w:spacing w:before="120" w:after="120"/>
        <w:ind w:firstLine="567"/>
      </w:pPr>
      <w:r w:rsidRPr="00D13B8F">
        <w:rPr>
          <w:b/>
        </w:rPr>
        <w:t>Сельское хозяйство</w:t>
      </w:r>
    </w:p>
    <w:p w:rsidR="00C80FE5" w:rsidRPr="00C80FE5" w:rsidRDefault="00C80FE5" w:rsidP="00C80FE5">
      <w:pPr>
        <w:pStyle w:val="Roo"/>
        <w:spacing w:after="120" w:line="276" w:lineRule="auto"/>
        <w:ind w:firstLine="567"/>
      </w:pPr>
      <w:r w:rsidRPr="00C80FE5">
        <w:t xml:space="preserve">Шенкурский муниципальный район находится в южной части Архангельской области и относится к Вельской группе районов. </w:t>
      </w:r>
      <w:r w:rsidRPr="00C80FE5">
        <w:rPr>
          <w:rFonts w:hint="eastAsia"/>
        </w:rPr>
        <w:t>Климат</w:t>
      </w:r>
      <w:r w:rsidRPr="00C80FE5">
        <w:t xml:space="preserve"> </w:t>
      </w:r>
      <w:r w:rsidRPr="00C80FE5">
        <w:rPr>
          <w:rFonts w:hint="eastAsia"/>
        </w:rPr>
        <w:t>района</w:t>
      </w:r>
      <w:r w:rsidRPr="00C80FE5">
        <w:t xml:space="preserve"> </w:t>
      </w:r>
      <w:r w:rsidRPr="00C80FE5">
        <w:rPr>
          <w:rFonts w:hint="eastAsia"/>
        </w:rPr>
        <w:t>умеренно</w:t>
      </w:r>
      <w:r w:rsidRPr="00C80FE5">
        <w:t>-</w:t>
      </w:r>
      <w:r w:rsidRPr="00C80FE5">
        <w:rPr>
          <w:rFonts w:hint="eastAsia"/>
        </w:rPr>
        <w:t>континентальный</w:t>
      </w:r>
      <w:r w:rsidRPr="00C80FE5">
        <w:t xml:space="preserve">. </w:t>
      </w:r>
      <w:r w:rsidRPr="00C80FE5">
        <w:rPr>
          <w:rFonts w:hint="eastAsia"/>
        </w:rPr>
        <w:t>Отличительной</w:t>
      </w:r>
      <w:r w:rsidRPr="00C80FE5">
        <w:t xml:space="preserve"> </w:t>
      </w:r>
      <w:r w:rsidRPr="00C80FE5">
        <w:rPr>
          <w:rFonts w:hint="eastAsia"/>
        </w:rPr>
        <w:t>особенностью</w:t>
      </w:r>
      <w:r w:rsidRPr="00C80FE5">
        <w:t xml:space="preserve"> </w:t>
      </w:r>
      <w:r w:rsidRPr="00C80FE5">
        <w:rPr>
          <w:rFonts w:hint="eastAsia"/>
        </w:rPr>
        <w:t>климата</w:t>
      </w:r>
      <w:r w:rsidRPr="00C80FE5">
        <w:t xml:space="preserve"> </w:t>
      </w:r>
      <w:r w:rsidRPr="00C80FE5">
        <w:rPr>
          <w:rFonts w:hint="eastAsia"/>
        </w:rPr>
        <w:t>является</w:t>
      </w:r>
      <w:r w:rsidRPr="00C80FE5">
        <w:t xml:space="preserve"> </w:t>
      </w:r>
      <w:r w:rsidRPr="00C80FE5">
        <w:rPr>
          <w:rFonts w:hint="eastAsia"/>
        </w:rPr>
        <w:t>преобладание</w:t>
      </w:r>
      <w:r w:rsidRPr="00C80FE5">
        <w:t xml:space="preserve"> </w:t>
      </w:r>
      <w:r w:rsidRPr="00C80FE5">
        <w:rPr>
          <w:rFonts w:hint="eastAsia"/>
        </w:rPr>
        <w:t>юго</w:t>
      </w:r>
      <w:r w:rsidRPr="00C80FE5">
        <w:t>-</w:t>
      </w:r>
      <w:r w:rsidRPr="00C80FE5">
        <w:rPr>
          <w:rFonts w:hint="eastAsia"/>
        </w:rPr>
        <w:t>западных</w:t>
      </w:r>
      <w:r w:rsidRPr="00C80FE5">
        <w:t xml:space="preserve"> </w:t>
      </w:r>
      <w:r w:rsidRPr="00C80FE5">
        <w:rPr>
          <w:rFonts w:hint="eastAsia"/>
        </w:rPr>
        <w:t>ветров</w:t>
      </w:r>
      <w:r w:rsidRPr="00C80FE5">
        <w:t xml:space="preserve">. </w:t>
      </w:r>
      <w:r w:rsidRPr="00C80FE5">
        <w:rPr>
          <w:rFonts w:hint="eastAsia"/>
        </w:rPr>
        <w:t>Бореальные</w:t>
      </w:r>
      <w:r w:rsidRPr="00C80FE5">
        <w:t xml:space="preserve"> </w:t>
      </w:r>
      <w:r w:rsidRPr="00C80FE5">
        <w:rPr>
          <w:rFonts w:hint="eastAsia"/>
        </w:rPr>
        <w:t>воздушные</w:t>
      </w:r>
      <w:r w:rsidRPr="00C80FE5">
        <w:t xml:space="preserve"> </w:t>
      </w:r>
      <w:r w:rsidRPr="00C80FE5">
        <w:rPr>
          <w:rFonts w:hint="eastAsia"/>
        </w:rPr>
        <w:t>массы</w:t>
      </w:r>
      <w:r w:rsidRPr="00C80FE5">
        <w:t xml:space="preserve"> </w:t>
      </w:r>
      <w:r w:rsidRPr="00C80FE5">
        <w:rPr>
          <w:rFonts w:hint="eastAsia"/>
        </w:rPr>
        <w:t>с</w:t>
      </w:r>
      <w:r w:rsidRPr="00C80FE5">
        <w:t xml:space="preserve"> </w:t>
      </w:r>
      <w:r w:rsidRPr="00C80FE5">
        <w:rPr>
          <w:rFonts w:hint="eastAsia"/>
        </w:rPr>
        <w:t>юга</w:t>
      </w:r>
      <w:r w:rsidRPr="00C80FE5">
        <w:t xml:space="preserve"> </w:t>
      </w:r>
      <w:r w:rsidRPr="00C80FE5">
        <w:rPr>
          <w:rFonts w:hint="eastAsia"/>
        </w:rPr>
        <w:t>препятствуют</w:t>
      </w:r>
      <w:r w:rsidRPr="00C80FE5">
        <w:t xml:space="preserve"> </w:t>
      </w:r>
      <w:r w:rsidRPr="00C80FE5">
        <w:rPr>
          <w:rFonts w:hint="eastAsia"/>
        </w:rPr>
        <w:t>частому</w:t>
      </w:r>
      <w:r w:rsidRPr="00C80FE5">
        <w:t xml:space="preserve"> </w:t>
      </w:r>
      <w:r w:rsidRPr="00C80FE5">
        <w:rPr>
          <w:rFonts w:hint="eastAsia"/>
        </w:rPr>
        <w:t>вторжению</w:t>
      </w:r>
      <w:r w:rsidRPr="00C80FE5">
        <w:t xml:space="preserve"> </w:t>
      </w:r>
      <w:r w:rsidRPr="00C80FE5">
        <w:rPr>
          <w:rFonts w:hint="eastAsia"/>
        </w:rPr>
        <w:t>арктических</w:t>
      </w:r>
      <w:r w:rsidRPr="00C80FE5">
        <w:t xml:space="preserve"> </w:t>
      </w:r>
      <w:r w:rsidRPr="00C80FE5">
        <w:rPr>
          <w:rFonts w:hint="eastAsia"/>
        </w:rPr>
        <w:t>ветров</w:t>
      </w:r>
      <w:r w:rsidRPr="00C80FE5">
        <w:t xml:space="preserve">. </w:t>
      </w:r>
      <w:r w:rsidRPr="00C80FE5">
        <w:rPr>
          <w:rFonts w:hint="eastAsia"/>
        </w:rPr>
        <w:t>Однако</w:t>
      </w:r>
      <w:r w:rsidRPr="00C80FE5">
        <w:t xml:space="preserve">, </w:t>
      </w:r>
      <w:r w:rsidRPr="00C80FE5">
        <w:rPr>
          <w:rFonts w:hint="eastAsia"/>
        </w:rPr>
        <w:t>благодаря</w:t>
      </w:r>
      <w:r w:rsidRPr="00C80FE5">
        <w:t xml:space="preserve"> </w:t>
      </w:r>
      <w:r w:rsidRPr="00C80FE5">
        <w:rPr>
          <w:rFonts w:hint="eastAsia"/>
        </w:rPr>
        <w:t>высокой</w:t>
      </w:r>
      <w:r w:rsidRPr="00C80FE5">
        <w:t xml:space="preserve"> </w:t>
      </w:r>
      <w:r w:rsidRPr="00C80FE5">
        <w:rPr>
          <w:rFonts w:hint="eastAsia"/>
        </w:rPr>
        <w:t>прозрачности</w:t>
      </w:r>
      <w:r w:rsidRPr="00C80FE5">
        <w:t xml:space="preserve"> </w:t>
      </w:r>
      <w:r w:rsidRPr="00C80FE5">
        <w:rPr>
          <w:rFonts w:hint="eastAsia"/>
        </w:rPr>
        <w:t>атмосферы</w:t>
      </w:r>
      <w:r w:rsidRPr="00C80FE5">
        <w:t xml:space="preserve">, </w:t>
      </w:r>
      <w:r w:rsidRPr="00C80FE5">
        <w:rPr>
          <w:rFonts w:hint="eastAsia"/>
        </w:rPr>
        <w:t>низкие</w:t>
      </w:r>
      <w:r w:rsidRPr="00C80FE5">
        <w:t xml:space="preserve"> </w:t>
      </w:r>
      <w:r w:rsidRPr="00C80FE5">
        <w:rPr>
          <w:rFonts w:hint="eastAsia"/>
        </w:rPr>
        <w:t>температуры</w:t>
      </w:r>
      <w:r w:rsidRPr="00C80FE5">
        <w:t xml:space="preserve"> </w:t>
      </w:r>
      <w:r w:rsidRPr="00C80FE5">
        <w:rPr>
          <w:rFonts w:hint="eastAsia"/>
        </w:rPr>
        <w:t>зимой</w:t>
      </w:r>
      <w:r w:rsidRPr="00C80FE5">
        <w:t xml:space="preserve"> </w:t>
      </w:r>
      <w:r w:rsidRPr="00C80FE5">
        <w:rPr>
          <w:rFonts w:hint="eastAsia"/>
        </w:rPr>
        <w:t>при</w:t>
      </w:r>
      <w:r w:rsidRPr="00C80FE5">
        <w:t xml:space="preserve"> </w:t>
      </w:r>
      <w:r w:rsidRPr="00C80FE5">
        <w:rPr>
          <w:rFonts w:hint="eastAsia"/>
        </w:rPr>
        <w:t>антициклонах</w:t>
      </w:r>
      <w:r w:rsidRPr="00C80FE5">
        <w:t xml:space="preserve"> </w:t>
      </w:r>
      <w:r w:rsidRPr="00C80FE5">
        <w:rPr>
          <w:rFonts w:hint="eastAsia"/>
        </w:rPr>
        <w:t>достигают</w:t>
      </w:r>
      <w:r w:rsidRPr="00C80FE5">
        <w:t xml:space="preserve"> </w:t>
      </w:r>
      <w:r w:rsidRPr="00C80FE5">
        <w:rPr>
          <w:rFonts w:hint="eastAsia"/>
        </w:rPr>
        <w:t>значений</w:t>
      </w:r>
      <w:r w:rsidRPr="00C80FE5">
        <w:t xml:space="preserve"> </w:t>
      </w:r>
      <w:r w:rsidRPr="00C80FE5">
        <w:rPr>
          <w:rFonts w:hint="eastAsia"/>
        </w:rPr>
        <w:t>в</w:t>
      </w:r>
      <w:r w:rsidRPr="00C80FE5">
        <w:t xml:space="preserve"> –48</w:t>
      </w:r>
      <w:r w:rsidRPr="00C80FE5">
        <w:rPr>
          <w:vertAlign w:val="superscript"/>
        </w:rPr>
        <w:t>0</w:t>
      </w:r>
      <w:r w:rsidRPr="00C80FE5">
        <w:t xml:space="preserve">С, </w:t>
      </w:r>
      <w:r w:rsidRPr="00C80FE5">
        <w:rPr>
          <w:rFonts w:hint="eastAsia"/>
        </w:rPr>
        <w:t>а</w:t>
      </w:r>
      <w:r w:rsidRPr="00C80FE5">
        <w:t xml:space="preserve"> </w:t>
      </w:r>
      <w:r w:rsidRPr="00C80FE5">
        <w:rPr>
          <w:rFonts w:hint="eastAsia"/>
        </w:rPr>
        <w:t>летом</w:t>
      </w:r>
      <w:r w:rsidRPr="00C80FE5">
        <w:t xml:space="preserve"> </w:t>
      </w:r>
      <w:r w:rsidRPr="00C80FE5">
        <w:rPr>
          <w:rFonts w:hint="eastAsia"/>
        </w:rPr>
        <w:t>в</w:t>
      </w:r>
      <w:r w:rsidRPr="00C80FE5">
        <w:t xml:space="preserve"> +34</w:t>
      </w:r>
      <w:r w:rsidRPr="00C80FE5">
        <w:rPr>
          <w:vertAlign w:val="superscript"/>
        </w:rPr>
        <w:t>0</w:t>
      </w:r>
      <w:r w:rsidRPr="00C80FE5">
        <w:t xml:space="preserve">С. </w:t>
      </w:r>
      <w:r w:rsidRPr="00C80FE5">
        <w:rPr>
          <w:rFonts w:hint="eastAsia"/>
        </w:rPr>
        <w:t>Шенкурский</w:t>
      </w:r>
      <w:r w:rsidRPr="00C80FE5">
        <w:t xml:space="preserve"> муниципальный </w:t>
      </w:r>
      <w:r w:rsidRPr="00C80FE5">
        <w:rPr>
          <w:rFonts w:hint="eastAsia"/>
        </w:rPr>
        <w:t>район</w:t>
      </w:r>
      <w:r w:rsidRPr="00C80FE5">
        <w:t xml:space="preserve"> </w:t>
      </w:r>
      <w:r w:rsidRPr="00C80FE5">
        <w:rPr>
          <w:rFonts w:hint="eastAsia"/>
        </w:rPr>
        <w:t>относится</w:t>
      </w:r>
      <w:r w:rsidRPr="00C80FE5">
        <w:t xml:space="preserve"> </w:t>
      </w:r>
      <w:r w:rsidRPr="00C80FE5">
        <w:rPr>
          <w:rFonts w:hint="eastAsia"/>
        </w:rPr>
        <w:t>к</w:t>
      </w:r>
      <w:r w:rsidRPr="00C80FE5">
        <w:t xml:space="preserve"> </w:t>
      </w:r>
      <w:r w:rsidRPr="00C80FE5">
        <w:rPr>
          <w:rFonts w:hint="eastAsia"/>
        </w:rPr>
        <w:t>районам</w:t>
      </w:r>
      <w:r w:rsidRPr="00C80FE5">
        <w:t xml:space="preserve"> </w:t>
      </w:r>
      <w:r w:rsidRPr="00C80FE5">
        <w:rPr>
          <w:rFonts w:hint="eastAsia"/>
        </w:rPr>
        <w:t>с</w:t>
      </w:r>
      <w:r w:rsidRPr="00C80FE5">
        <w:t xml:space="preserve"> </w:t>
      </w:r>
      <w:r w:rsidRPr="00C80FE5">
        <w:rPr>
          <w:rFonts w:hint="eastAsia"/>
        </w:rPr>
        <w:t>низкой</w:t>
      </w:r>
      <w:r w:rsidRPr="00C80FE5">
        <w:t xml:space="preserve"> </w:t>
      </w:r>
      <w:r w:rsidRPr="00C80FE5">
        <w:rPr>
          <w:rFonts w:hint="eastAsia"/>
        </w:rPr>
        <w:t>опасностью</w:t>
      </w:r>
      <w:r w:rsidRPr="00C80FE5">
        <w:t xml:space="preserve"> </w:t>
      </w:r>
      <w:r w:rsidRPr="00C80FE5">
        <w:rPr>
          <w:rFonts w:hint="eastAsia"/>
        </w:rPr>
        <w:t>заморозков</w:t>
      </w:r>
      <w:r w:rsidRPr="00C80FE5">
        <w:t>. В целом природно-климатические условия региона являются неблагоприятными для развития отрасли.</w:t>
      </w:r>
    </w:p>
    <w:p w:rsidR="00C80FE5" w:rsidRPr="00C80FE5" w:rsidRDefault="00C80FE5" w:rsidP="00C80FE5">
      <w:pPr>
        <w:pStyle w:val="Roo"/>
        <w:spacing w:after="120" w:line="276" w:lineRule="auto"/>
        <w:ind w:firstLine="567"/>
      </w:pPr>
      <w:r w:rsidRPr="00C80FE5">
        <w:t>В МО в настоящее время функционирует 1 крупное крестьянское хозяйство, 3 мелких крестьянских хозяйств и более 150 личных подсобных хозяйств. Ниже приведена таблица с основными предприятиями АПК МО.</w:t>
      </w:r>
    </w:p>
    <w:p w:rsidR="00C80FE5" w:rsidRPr="005C3A78" w:rsidRDefault="00C80FE5" w:rsidP="00C80FE5">
      <w:pPr>
        <w:jc w:val="center"/>
        <w:rPr>
          <w:szCs w:val="24"/>
          <w:u w:val="single"/>
        </w:rPr>
      </w:pPr>
      <w:r w:rsidRPr="005C3A78">
        <w:rPr>
          <w:szCs w:val="24"/>
          <w:u w:val="single"/>
        </w:rPr>
        <w:t>Основные сельскохозяйственные товаропроизводители МО</w:t>
      </w:r>
    </w:p>
    <w:p w:rsidR="00C80FE5" w:rsidRPr="00C80FE5" w:rsidRDefault="00C80FE5" w:rsidP="00C80FE5">
      <w:pPr>
        <w:pStyle w:val="Roo"/>
        <w:jc w:val="right"/>
      </w:pPr>
      <w:r w:rsidRPr="00C80FE5">
        <w:t xml:space="preserve">Таблица </w:t>
      </w:r>
      <w:r>
        <w:t>1.8</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Layout w:type="fixed"/>
        <w:tblCellMar>
          <w:left w:w="0" w:type="dxa"/>
          <w:right w:w="0" w:type="dxa"/>
        </w:tblCellMar>
        <w:tblLook w:val="0000"/>
      </w:tblPr>
      <w:tblGrid>
        <w:gridCol w:w="578"/>
        <w:gridCol w:w="3423"/>
        <w:gridCol w:w="1969"/>
        <w:gridCol w:w="3706"/>
      </w:tblGrid>
      <w:tr w:rsidR="00C80FE5" w:rsidRPr="00C80FE5" w:rsidTr="000048DD">
        <w:trPr>
          <w:trHeight w:val="20"/>
          <w:tblHeader/>
        </w:trPr>
        <w:tc>
          <w:tcPr>
            <w:tcW w:w="578" w:type="dxa"/>
            <w:tcBorders>
              <w:top w:val="single" w:sz="6" w:space="0" w:color="000000"/>
              <w:left w:val="single" w:sz="6" w:space="0" w:color="000000"/>
              <w:bottom w:val="single" w:sz="6" w:space="0" w:color="000000"/>
              <w:right w:val="single" w:sz="6" w:space="0" w:color="000000"/>
            </w:tcBorders>
            <w:shd w:val="clear" w:color="auto" w:fill="FFFFFF"/>
            <w:tcMar>
              <w:top w:w="30" w:type="dxa"/>
              <w:left w:w="30" w:type="dxa"/>
              <w:bottom w:w="30" w:type="dxa"/>
              <w:right w:w="30" w:type="dxa"/>
            </w:tcMar>
          </w:tcPr>
          <w:p w:rsidR="00C80FE5" w:rsidRPr="00C80FE5" w:rsidRDefault="00C80FE5" w:rsidP="005C3A78">
            <w:pPr>
              <w:pStyle w:val="af5"/>
              <w:spacing w:before="0" w:beforeAutospacing="0" w:after="0" w:afterAutospacing="0"/>
              <w:ind w:firstLine="0"/>
              <w:jc w:val="center"/>
              <w:rPr>
                <w:b/>
                <w:sz w:val="20"/>
                <w:szCs w:val="20"/>
              </w:rPr>
            </w:pPr>
            <w:r w:rsidRPr="00C80FE5">
              <w:rPr>
                <w:b/>
                <w:sz w:val="20"/>
                <w:szCs w:val="20"/>
              </w:rPr>
              <w:t>№</w:t>
            </w:r>
          </w:p>
          <w:p w:rsidR="00C80FE5" w:rsidRPr="00C80FE5" w:rsidRDefault="00C80FE5" w:rsidP="005C3A78">
            <w:pPr>
              <w:pStyle w:val="af5"/>
              <w:spacing w:before="0" w:beforeAutospacing="0" w:after="0" w:afterAutospacing="0"/>
              <w:ind w:firstLine="0"/>
              <w:jc w:val="center"/>
              <w:rPr>
                <w:b/>
                <w:sz w:val="20"/>
                <w:szCs w:val="20"/>
              </w:rPr>
            </w:pPr>
            <w:proofErr w:type="spellStart"/>
            <w:proofErr w:type="gramStart"/>
            <w:r w:rsidRPr="00C80FE5">
              <w:rPr>
                <w:b/>
                <w:sz w:val="20"/>
                <w:szCs w:val="20"/>
              </w:rPr>
              <w:t>п</w:t>
            </w:r>
            <w:proofErr w:type="spellEnd"/>
            <w:proofErr w:type="gramEnd"/>
            <w:r w:rsidRPr="00C80FE5">
              <w:rPr>
                <w:b/>
                <w:sz w:val="20"/>
                <w:szCs w:val="20"/>
              </w:rPr>
              <w:t>/</w:t>
            </w:r>
            <w:proofErr w:type="spellStart"/>
            <w:r w:rsidRPr="00C80FE5">
              <w:rPr>
                <w:b/>
                <w:sz w:val="20"/>
                <w:szCs w:val="20"/>
              </w:rPr>
              <w:t>п</w:t>
            </w:r>
            <w:proofErr w:type="spellEnd"/>
          </w:p>
        </w:tc>
        <w:tc>
          <w:tcPr>
            <w:tcW w:w="3423" w:type="dxa"/>
            <w:tcBorders>
              <w:top w:val="single" w:sz="6" w:space="0" w:color="000000"/>
              <w:left w:val="single" w:sz="6" w:space="0" w:color="000000"/>
              <w:bottom w:val="single" w:sz="6" w:space="0" w:color="000000"/>
              <w:right w:val="single" w:sz="6" w:space="0" w:color="000000"/>
            </w:tcBorders>
            <w:shd w:val="clear" w:color="auto" w:fill="FFFFFF"/>
            <w:tcMar>
              <w:top w:w="30" w:type="dxa"/>
              <w:left w:w="30" w:type="dxa"/>
              <w:bottom w:w="30" w:type="dxa"/>
              <w:right w:w="30" w:type="dxa"/>
            </w:tcMar>
          </w:tcPr>
          <w:p w:rsidR="00C80FE5" w:rsidRPr="00C80FE5" w:rsidRDefault="00C80FE5" w:rsidP="005C3A78">
            <w:pPr>
              <w:pStyle w:val="af5"/>
              <w:spacing w:before="0" w:beforeAutospacing="0" w:after="0" w:afterAutospacing="0"/>
              <w:ind w:firstLine="0"/>
              <w:jc w:val="center"/>
              <w:rPr>
                <w:b/>
                <w:sz w:val="20"/>
                <w:szCs w:val="20"/>
              </w:rPr>
            </w:pPr>
            <w:r w:rsidRPr="00C80FE5">
              <w:rPr>
                <w:b/>
                <w:sz w:val="20"/>
                <w:szCs w:val="20"/>
              </w:rPr>
              <w:t xml:space="preserve">Наименование </w:t>
            </w:r>
            <w:proofErr w:type="spellStart"/>
            <w:r w:rsidRPr="00C80FE5">
              <w:rPr>
                <w:b/>
                <w:sz w:val="20"/>
                <w:szCs w:val="20"/>
              </w:rPr>
              <w:t>сельхозтоваропроизводителя</w:t>
            </w:r>
            <w:proofErr w:type="spellEnd"/>
          </w:p>
        </w:tc>
        <w:tc>
          <w:tcPr>
            <w:tcW w:w="1969" w:type="dxa"/>
            <w:tcBorders>
              <w:top w:val="single" w:sz="6" w:space="0" w:color="000000"/>
              <w:left w:val="single" w:sz="6" w:space="0" w:color="000000"/>
              <w:bottom w:val="single" w:sz="6" w:space="0" w:color="000000"/>
              <w:right w:val="single" w:sz="6" w:space="0" w:color="000000"/>
            </w:tcBorders>
            <w:shd w:val="clear" w:color="auto" w:fill="FFFFFF"/>
            <w:tcMar>
              <w:top w:w="30" w:type="dxa"/>
              <w:left w:w="30" w:type="dxa"/>
              <w:bottom w:w="30" w:type="dxa"/>
              <w:right w:w="30" w:type="dxa"/>
            </w:tcMar>
          </w:tcPr>
          <w:p w:rsidR="00C80FE5" w:rsidRPr="00C80FE5" w:rsidRDefault="00C80FE5" w:rsidP="005C3A78">
            <w:pPr>
              <w:pStyle w:val="af5"/>
              <w:spacing w:before="0" w:beforeAutospacing="0" w:after="0" w:afterAutospacing="0"/>
              <w:ind w:firstLine="0"/>
              <w:jc w:val="center"/>
              <w:rPr>
                <w:b/>
                <w:sz w:val="20"/>
                <w:szCs w:val="20"/>
              </w:rPr>
            </w:pPr>
            <w:r w:rsidRPr="00C80FE5">
              <w:rPr>
                <w:b/>
                <w:sz w:val="20"/>
                <w:szCs w:val="20"/>
              </w:rPr>
              <w:t>Специализация</w:t>
            </w:r>
          </w:p>
        </w:tc>
        <w:tc>
          <w:tcPr>
            <w:tcW w:w="3706" w:type="dxa"/>
            <w:tcBorders>
              <w:top w:val="single" w:sz="6" w:space="0" w:color="000000"/>
              <w:left w:val="single" w:sz="6" w:space="0" w:color="000000"/>
              <w:right w:val="single" w:sz="6" w:space="0" w:color="000000"/>
            </w:tcBorders>
            <w:shd w:val="clear" w:color="auto" w:fill="FFFFFF"/>
          </w:tcPr>
          <w:p w:rsidR="00C80FE5" w:rsidRPr="00C80FE5" w:rsidRDefault="00C80FE5" w:rsidP="005C3A78">
            <w:pPr>
              <w:pStyle w:val="af5"/>
              <w:spacing w:before="0" w:beforeAutospacing="0" w:after="0" w:afterAutospacing="0"/>
              <w:ind w:firstLine="0"/>
              <w:jc w:val="center"/>
              <w:rPr>
                <w:b/>
                <w:sz w:val="20"/>
                <w:szCs w:val="20"/>
              </w:rPr>
            </w:pPr>
            <w:r w:rsidRPr="00C80FE5">
              <w:rPr>
                <w:b/>
                <w:sz w:val="20"/>
                <w:szCs w:val="20"/>
              </w:rPr>
              <w:t>Адрес</w:t>
            </w:r>
          </w:p>
        </w:tc>
      </w:tr>
      <w:tr w:rsidR="00C80FE5" w:rsidRPr="00C80FE5" w:rsidTr="000048DD">
        <w:trPr>
          <w:trHeight w:val="20"/>
        </w:trPr>
        <w:tc>
          <w:tcPr>
            <w:tcW w:w="578" w:type="dxa"/>
            <w:tcBorders>
              <w:top w:val="single" w:sz="6" w:space="0" w:color="000000"/>
              <w:left w:val="single" w:sz="6" w:space="0" w:color="000000"/>
              <w:bottom w:val="single" w:sz="6" w:space="0" w:color="000000"/>
              <w:right w:val="single" w:sz="6" w:space="0" w:color="000000"/>
            </w:tcBorders>
            <w:shd w:val="clear" w:color="auto" w:fill="FFFFFF"/>
            <w:tcMar>
              <w:top w:w="30" w:type="dxa"/>
              <w:left w:w="30" w:type="dxa"/>
              <w:bottom w:w="30" w:type="dxa"/>
              <w:right w:w="30" w:type="dxa"/>
            </w:tcMar>
          </w:tcPr>
          <w:p w:rsidR="00C80FE5" w:rsidRPr="00C80FE5" w:rsidRDefault="00C80FE5" w:rsidP="00C80FE5">
            <w:pPr>
              <w:pStyle w:val="af5"/>
              <w:spacing w:before="0" w:beforeAutospacing="0" w:after="0" w:afterAutospacing="0"/>
              <w:ind w:firstLine="0"/>
              <w:rPr>
                <w:sz w:val="20"/>
                <w:szCs w:val="20"/>
              </w:rPr>
            </w:pPr>
            <w:r w:rsidRPr="00C80FE5">
              <w:rPr>
                <w:sz w:val="20"/>
                <w:szCs w:val="20"/>
              </w:rPr>
              <w:t>1.</w:t>
            </w:r>
          </w:p>
        </w:tc>
        <w:tc>
          <w:tcPr>
            <w:tcW w:w="3423" w:type="dxa"/>
            <w:tcBorders>
              <w:top w:val="single" w:sz="6" w:space="0" w:color="000000"/>
              <w:left w:val="single" w:sz="6" w:space="0" w:color="000000"/>
              <w:bottom w:val="single" w:sz="6" w:space="0" w:color="000000"/>
              <w:right w:val="single" w:sz="6" w:space="0" w:color="000000"/>
            </w:tcBorders>
            <w:shd w:val="clear" w:color="auto" w:fill="FFFFFF"/>
            <w:tcMar>
              <w:top w:w="30" w:type="dxa"/>
              <w:left w:w="30" w:type="dxa"/>
              <w:bottom w:w="30" w:type="dxa"/>
              <w:right w:w="30" w:type="dxa"/>
            </w:tcMar>
          </w:tcPr>
          <w:p w:rsidR="00C80FE5" w:rsidRPr="00C80FE5" w:rsidRDefault="00C80FE5" w:rsidP="00C80FE5">
            <w:pPr>
              <w:pStyle w:val="af5"/>
              <w:spacing w:before="0" w:beforeAutospacing="0" w:after="0" w:afterAutospacing="0"/>
              <w:ind w:firstLine="0"/>
              <w:rPr>
                <w:sz w:val="20"/>
                <w:szCs w:val="20"/>
              </w:rPr>
            </w:pPr>
            <w:r w:rsidRPr="00C80FE5">
              <w:rPr>
                <w:sz w:val="20"/>
                <w:szCs w:val="20"/>
              </w:rPr>
              <w:t>КХ «</w:t>
            </w:r>
            <w:proofErr w:type="spellStart"/>
            <w:r w:rsidRPr="00C80FE5">
              <w:rPr>
                <w:sz w:val="20"/>
                <w:szCs w:val="20"/>
              </w:rPr>
              <w:t>Наводово</w:t>
            </w:r>
            <w:proofErr w:type="spellEnd"/>
            <w:r w:rsidRPr="00C80FE5">
              <w:rPr>
                <w:sz w:val="20"/>
                <w:szCs w:val="20"/>
              </w:rPr>
              <w:t>»</w:t>
            </w:r>
          </w:p>
        </w:tc>
        <w:tc>
          <w:tcPr>
            <w:tcW w:w="1969" w:type="dxa"/>
            <w:tcBorders>
              <w:top w:val="single" w:sz="6" w:space="0" w:color="000000"/>
              <w:left w:val="single" w:sz="6" w:space="0" w:color="000000"/>
              <w:bottom w:val="single" w:sz="6" w:space="0" w:color="000000"/>
              <w:right w:val="single" w:sz="6" w:space="0" w:color="000000"/>
            </w:tcBorders>
            <w:shd w:val="clear" w:color="auto" w:fill="FFFFFF"/>
            <w:tcMar>
              <w:top w:w="30" w:type="dxa"/>
              <w:left w:w="30" w:type="dxa"/>
              <w:bottom w:w="30" w:type="dxa"/>
              <w:right w:w="30" w:type="dxa"/>
            </w:tcMar>
          </w:tcPr>
          <w:p w:rsidR="00C80FE5" w:rsidRPr="00C80FE5" w:rsidRDefault="00C80FE5" w:rsidP="00C80FE5">
            <w:pPr>
              <w:pStyle w:val="af5"/>
              <w:spacing w:before="0" w:beforeAutospacing="0" w:after="0" w:afterAutospacing="0"/>
              <w:ind w:firstLine="0"/>
              <w:rPr>
                <w:sz w:val="20"/>
                <w:szCs w:val="20"/>
              </w:rPr>
            </w:pPr>
            <w:r w:rsidRPr="00C80FE5">
              <w:rPr>
                <w:sz w:val="20"/>
                <w:szCs w:val="20"/>
              </w:rPr>
              <w:t>Молоко</w:t>
            </w:r>
          </w:p>
          <w:p w:rsidR="00C80FE5" w:rsidRPr="00C80FE5" w:rsidRDefault="00C80FE5" w:rsidP="00C80FE5">
            <w:pPr>
              <w:pStyle w:val="af5"/>
              <w:spacing w:before="0" w:beforeAutospacing="0" w:after="0" w:afterAutospacing="0"/>
              <w:ind w:firstLine="0"/>
              <w:rPr>
                <w:sz w:val="20"/>
                <w:szCs w:val="20"/>
              </w:rPr>
            </w:pPr>
            <w:r w:rsidRPr="00C80FE5">
              <w:rPr>
                <w:sz w:val="20"/>
                <w:szCs w:val="20"/>
              </w:rPr>
              <w:t>Мясо</w:t>
            </w:r>
          </w:p>
        </w:tc>
        <w:tc>
          <w:tcPr>
            <w:tcW w:w="3706" w:type="dxa"/>
            <w:tcBorders>
              <w:top w:val="single" w:sz="6" w:space="0" w:color="000000"/>
              <w:left w:val="single" w:sz="6" w:space="0" w:color="000000"/>
              <w:bottom w:val="single" w:sz="6" w:space="0" w:color="000000"/>
              <w:right w:val="single" w:sz="6" w:space="0" w:color="000000"/>
            </w:tcBorders>
            <w:shd w:val="clear" w:color="auto" w:fill="FFFFFF"/>
            <w:tcMar>
              <w:top w:w="30" w:type="dxa"/>
              <w:left w:w="30" w:type="dxa"/>
              <w:bottom w:w="30" w:type="dxa"/>
              <w:right w:w="30" w:type="dxa"/>
            </w:tcMar>
          </w:tcPr>
          <w:p w:rsidR="00C80FE5" w:rsidRPr="00C80FE5" w:rsidRDefault="00C80FE5" w:rsidP="00C80FE5">
            <w:pPr>
              <w:pStyle w:val="af5"/>
              <w:spacing w:before="0" w:beforeAutospacing="0" w:after="0" w:afterAutospacing="0"/>
              <w:ind w:firstLine="0"/>
              <w:rPr>
                <w:sz w:val="20"/>
                <w:szCs w:val="20"/>
              </w:rPr>
            </w:pPr>
            <w:r w:rsidRPr="00C80FE5">
              <w:rPr>
                <w:sz w:val="20"/>
                <w:szCs w:val="20"/>
              </w:rPr>
              <w:t>165163 Архангельская область, Шенкурский р-н, дер</w:t>
            </w:r>
            <w:proofErr w:type="gramStart"/>
            <w:r w:rsidRPr="00C80FE5">
              <w:rPr>
                <w:sz w:val="20"/>
                <w:szCs w:val="20"/>
              </w:rPr>
              <w:t>.Н</w:t>
            </w:r>
            <w:proofErr w:type="gramEnd"/>
            <w:r w:rsidRPr="00C80FE5">
              <w:rPr>
                <w:sz w:val="20"/>
                <w:szCs w:val="20"/>
              </w:rPr>
              <w:t>икифоровская</w:t>
            </w:r>
          </w:p>
        </w:tc>
      </w:tr>
    </w:tbl>
    <w:p w:rsidR="005C3A78" w:rsidRDefault="005C3A78" w:rsidP="000048DD">
      <w:pPr>
        <w:spacing w:after="0"/>
        <w:rPr>
          <w:rFonts w:cs="Times New Roman"/>
          <w:bCs/>
          <w:color w:val="000000" w:themeColor="text1"/>
          <w:szCs w:val="24"/>
        </w:rPr>
      </w:pPr>
    </w:p>
    <w:p w:rsidR="00C80FE5" w:rsidRPr="00C80FE5" w:rsidRDefault="00C80FE5" w:rsidP="000048DD">
      <w:pPr>
        <w:spacing w:after="0"/>
        <w:rPr>
          <w:rStyle w:val="afc"/>
          <w:rFonts w:cs="Times New Roman"/>
          <w:color w:val="000000" w:themeColor="text1"/>
          <w:szCs w:val="24"/>
        </w:rPr>
      </w:pPr>
      <w:r w:rsidRPr="00C80FE5">
        <w:rPr>
          <w:rFonts w:cs="Times New Roman"/>
          <w:bCs/>
          <w:color w:val="000000" w:themeColor="text1"/>
          <w:szCs w:val="24"/>
        </w:rPr>
        <w:t>Основная специализация сельского хозяйства района – молочно-мясная, также выращиваются картофель, овощи и кормовые культуры</w:t>
      </w:r>
      <w:r w:rsidRPr="00C80FE5">
        <w:rPr>
          <w:rStyle w:val="afc"/>
          <w:rFonts w:cs="Times New Roman"/>
          <w:color w:val="000000" w:themeColor="text1"/>
          <w:szCs w:val="24"/>
        </w:rPr>
        <w:t xml:space="preserve">. </w:t>
      </w:r>
      <w:r w:rsidRPr="00C80FE5">
        <w:rPr>
          <w:rFonts w:cs="Times New Roman"/>
          <w:bCs/>
          <w:color w:val="000000" w:themeColor="text1"/>
          <w:szCs w:val="24"/>
        </w:rPr>
        <w:t>Основной объем сельскохозяйственной продукции производится в хозяйствах населения</w:t>
      </w:r>
    </w:p>
    <w:p w:rsidR="00C80FE5" w:rsidRPr="00C80FE5" w:rsidRDefault="00C80FE5" w:rsidP="000048DD">
      <w:pPr>
        <w:spacing w:after="0"/>
        <w:rPr>
          <w:rFonts w:cs="Times New Roman"/>
          <w:bCs/>
          <w:color w:val="000000" w:themeColor="text1"/>
          <w:szCs w:val="24"/>
        </w:rPr>
      </w:pPr>
      <w:r w:rsidRPr="00C80FE5">
        <w:rPr>
          <w:rFonts w:cs="Times New Roman"/>
          <w:bCs/>
          <w:color w:val="000000" w:themeColor="text1"/>
          <w:szCs w:val="24"/>
        </w:rPr>
        <w:t xml:space="preserve">Уровень сельскохозяйственного производства в настоящее время не удовлетворяет в полной мере потребности населения в продуктах питания. В соответствии с физиологической нормой, полностью (на 100 %) население обеспечивается только картофелем и цельным молоком собственного производства. По другим видам основной сельскохозяйственной продукции обеспеченность недостаточная. </w:t>
      </w:r>
    </w:p>
    <w:p w:rsidR="00C80FE5" w:rsidRPr="00C80FE5" w:rsidRDefault="00C80FE5" w:rsidP="000048DD">
      <w:pPr>
        <w:spacing w:after="0"/>
        <w:rPr>
          <w:rFonts w:cs="Times New Roman"/>
          <w:bCs/>
          <w:color w:val="000000" w:themeColor="text1"/>
          <w:szCs w:val="24"/>
        </w:rPr>
      </w:pPr>
      <w:r w:rsidRPr="00C80FE5">
        <w:rPr>
          <w:rFonts w:cs="Times New Roman"/>
          <w:bCs/>
          <w:color w:val="000000" w:themeColor="text1"/>
          <w:szCs w:val="24"/>
        </w:rPr>
        <w:t>Кроме потребности на питание в балансе учитываются: потребность на фураж, семена и прочие расходы.</w:t>
      </w:r>
    </w:p>
    <w:p w:rsidR="00C80FE5" w:rsidRPr="00C80FE5" w:rsidRDefault="00C80FE5" w:rsidP="000048DD">
      <w:pPr>
        <w:spacing w:after="0"/>
        <w:rPr>
          <w:rFonts w:cs="Times New Roman"/>
          <w:bCs/>
          <w:color w:val="000000" w:themeColor="text1"/>
          <w:szCs w:val="24"/>
        </w:rPr>
      </w:pPr>
      <w:r w:rsidRPr="00C80FE5">
        <w:rPr>
          <w:rFonts w:cs="Times New Roman"/>
          <w:bCs/>
          <w:color w:val="000000" w:themeColor="text1"/>
          <w:szCs w:val="24"/>
        </w:rPr>
        <w:t xml:space="preserve">Обеспечение продовольственной безопасности (наполнение рынка продуктами собственного производства, общепринятый уровень которого оценивается в 70%) достигнуто по картофелю, овощам, цельному молоку и </w:t>
      </w:r>
      <w:proofErr w:type="spellStart"/>
      <w:proofErr w:type="gramStart"/>
      <w:r w:rsidRPr="00C80FE5">
        <w:rPr>
          <w:rFonts w:cs="Times New Roman"/>
          <w:bCs/>
          <w:color w:val="000000" w:themeColor="text1"/>
          <w:szCs w:val="24"/>
        </w:rPr>
        <w:t>молочно-кислым</w:t>
      </w:r>
      <w:proofErr w:type="spellEnd"/>
      <w:proofErr w:type="gramEnd"/>
      <w:r w:rsidRPr="00C80FE5">
        <w:rPr>
          <w:rFonts w:cs="Times New Roman"/>
          <w:bCs/>
          <w:color w:val="000000" w:themeColor="text1"/>
          <w:szCs w:val="24"/>
        </w:rPr>
        <w:t xml:space="preserve"> продуктам.</w:t>
      </w:r>
    </w:p>
    <w:p w:rsidR="00C80FE5" w:rsidRPr="00C80FE5" w:rsidRDefault="00C80FE5" w:rsidP="000048DD">
      <w:pPr>
        <w:spacing w:after="0"/>
        <w:rPr>
          <w:rFonts w:cs="Times New Roman"/>
          <w:bCs/>
          <w:color w:val="000000" w:themeColor="text1"/>
          <w:szCs w:val="24"/>
        </w:rPr>
      </w:pPr>
      <w:r w:rsidRPr="00C80FE5">
        <w:rPr>
          <w:rFonts w:cs="Times New Roman"/>
          <w:bCs/>
          <w:color w:val="000000" w:themeColor="text1"/>
          <w:szCs w:val="24"/>
        </w:rPr>
        <w:t xml:space="preserve">Основными направлениями </w:t>
      </w:r>
      <w:r w:rsidRPr="000048DD">
        <w:rPr>
          <w:rFonts w:cs="Times New Roman"/>
          <w:bCs/>
          <w:color w:val="000000" w:themeColor="text1"/>
          <w:szCs w:val="24"/>
        </w:rPr>
        <w:t>животноводства</w:t>
      </w:r>
      <w:r w:rsidRPr="00C80FE5">
        <w:rPr>
          <w:rFonts w:cs="Times New Roman"/>
          <w:bCs/>
          <w:color w:val="000000" w:themeColor="text1"/>
          <w:szCs w:val="24"/>
        </w:rPr>
        <w:t xml:space="preserve"> являются: молочное и мясное скотоводство.</w:t>
      </w:r>
    </w:p>
    <w:p w:rsidR="00C80FE5" w:rsidRPr="00C80FE5" w:rsidRDefault="00C80FE5" w:rsidP="000048DD">
      <w:pPr>
        <w:spacing w:after="0"/>
        <w:rPr>
          <w:szCs w:val="24"/>
        </w:rPr>
      </w:pPr>
      <w:r w:rsidRPr="00C80FE5">
        <w:rPr>
          <w:szCs w:val="24"/>
        </w:rPr>
        <w:t>Проектом предусмотрено развитие сельского хозяйства за счет реализации комплекса мероприятий по следующим направлениям:</w:t>
      </w:r>
    </w:p>
    <w:p w:rsidR="00C80FE5" w:rsidRPr="00C80FE5" w:rsidRDefault="00C80FE5" w:rsidP="000048DD">
      <w:pPr>
        <w:numPr>
          <w:ilvl w:val="0"/>
          <w:numId w:val="52"/>
        </w:numPr>
        <w:tabs>
          <w:tab w:val="clear" w:pos="720"/>
          <w:tab w:val="num" w:pos="360"/>
        </w:tabs>
        <w:spacing w:after="0"/>
        <w:ind w:left="0" w:firstLine="567"/>
        <w:rPr>
          <w:szCs w:val="24"/>
        </w:rPr>
      </w:pPr>
      <w:r w:rsidRPr="00C80FE5">
        <w:rPr>
          <w:szCs w:val="24"/>
        </w:rPr>
        <w:t>Развитие растениеводства.</w:t>
      </w:r>
    </w:p>
    <w:p w:rsidR="00C80FE5" w:rsidRPr="00C80FE5" w:rsidRDefault="00C80FE5" w:rsidP="000048DD">
      <w:pPr>
        <w:numPr>
          <w:ilvl w:val="0"/>
          <w:numId w:val="52"/>
        </w:numPr>
        <w:tabs>
          <w:tab w:val="clear" w:pos="720"/>
          <w:tab w:val="num" w:pos="360"/>
        </w:tabs>
        <w:spacing w:after="0"/>
        <w:ind w:left="0" w:firstLine="567"/>
        <w:rPr>
          <w:szCs w:val="24"/>
        </w:rPr>
      </w:pPr>
      <w:r w:rsidRPr="00C80FE5">
        <w:rPr>
          <w:szCs w:val="24"/>
        </w:rPr>
        <w:t>Развитие животноводства.</w:t>
      </w:r>
    </w:p>
    <w:p w:rsidR="00C80FE5" w:rsidRPr="00C80FE5" w:rsidRDefault="00C80FE5" w:rsidP="000048DD">
      <w:pPr>
        <w:numPr>
          <w:ilvl w:val="0"/>
          <w:numId w:val="52"/>
        </w:numPr>
        <w:tabs>
          <w:tab w:val="clear" w:pos="720"/>
          <w:tab w:val="num" w:pos="360"/>
        </w:tabs>
        <w:spacing w:after="0"/>
        <w:ind w:left="0" w:firstLine="567"/>
        <w:rPr>
          <w:szCs w:val="24"/>
        </w:rPr>
      </w:pPr>
      <w:r w:rsidRPr="00C80FE5">
        <w:rPr>
          <w:szCs w:val="24"/>
        </w:rPr>
        <w:t>Развитие малых форм хозяйствования.</w:t>
      </w:r>
    </w:p>
    <w:p w:rsidR="00C80FE5" w:rsidRPr="00C80FE5" w:rsidRDefault="00C80FE5" w:rsidP="000048DD">
      <w:pPr>
        <w:spacing w:after="0"/>
        <w:rPr>
          <w:rStyle w:val="afc"/>
          <w:rFonts w:cs="Times New Roman"/>
          <w:color w:val="000000" w:themeColor="text1"/>
          <w:szCs w:val="24"/>
        </w:rPr>
      </w:pPr>
      <w:r w:rsidRPr="00C80FE5">
        <w:rPr>
          <w:szCs w:val="24"/>
        </w:rPr>
        <w:t>Обеспечение условий функционирования аграрного сектора</w:t>
      </w:r>
    </w:p>
    <w:p w:rsidR="00C80FE5" w:rsidRPr="00C80FE5" w:rsidRDefault="00C80FE5" w:rsidP="000048DD">
      <w:pPr>
        <w:pStyle w:val="32"/>
        <w:spacing w:line="276" w:lineRule="auto"/>
        <w:ind w:firstLine="567"/>
        <w:rPr>
          <w:szCs w:val="24"/>
        </w:rPr>
      </w:pPr>
      <w:r w:rsidRPr="00C80FE5">
        <w:rPr>
          <w:szCs w:val="24"/>
        </w:rPr>
        <w:t>На перспективу необходимо решить следующие задачи:</w:t>
      </w:r>
    </w:p>
    <w:p w:rsidR="00C80FE5" w:rsidRPr="00C80FE5" w:rsidRDefault="00C80FE5" w:rsidP="000048DD">
      <w:pPr>
        <w:numPr>
          <w:ilvl w:val="0"/>
          <w:numId w:val="52"/>
        </w:numPr>
        <w:tabs>
          <w:tab w:val="clear" w:pos="720"/>
          <w:tab w:val="num" w:pos="360"/>
        </w:tabs>
        <w:spacing w:after="0"/>
        <w:ind w:left="0" w:firstLine="567"/>
        <w:rPr>
          <w:szCs w:val="24"/>
        </w:rPr>
      </w:pPr>
      <w:r w:rsidRPr="00C80FE5">
        <w:rPr>
          <w:szCs w:val="24"/>
        </w:rPr>
        <w:t>создание условий для производства конкурентоспособной продукции АПК МО;</w:t>
      </w:r>
    </w:p>
    <w:p w:rsidR="00C80FE5" w:rsidRPr="00C80FE5" w:rsidRDefault="00C80FE5" w:rsidP="000048DD">
      <w:pPr>
        <w:numPr>
          <w:ilvl w:val="0"/>
          <w:numId w:val="52"/>
        </w:numPr>
        <w:tabs>
          <w:tab w:val="clear" w:pos="720"/>
          <w:tab w:val="num" w:pos="360"/>
        </w:tabs>
        <w:spacing w:after="0"/>
        <w:ind w:left="0" w:firstLine="567"/>
        <w:rPr>
          <w:szCs w:val="24"/>
        </w:rPr>
      </w:pPr>
      <w:r w:rsidRPr="00C80FE5">
        <w:rPr>
          <w:szCs w:val="24"/>
        </w:rPr>
        <w:t>создание условий для повышения престижности сельскохозяйственного труда и привлекательности сельского образа жизни;</w:t>
      </w:r>
    </w:p>
    <w:p w:rsidR="00C80FE5" w:rsidRPr="00C80FE5" w:rsidRDefault="00C80FE5" w:rsidP="000048DD">
      <w:pPr>
        <w:numPr>
          <w:ilvl w:val="0"/>
          <w:numId w:val="52"/>
        </w:numPr>
        <w:tabs>
          <w:tab w:val="clear" w:pos="720"/>
          <w:tab w:val="num" w:pos="360"/>
        </w:tabs>
        <w:spacing w:after="0"/>
        <w:ind w:left="0" w:firstLine="567"/>
        <w:rPr>
          <w:szCs w:val="24"/>
        </w:rPr>
      </w:pPr>
      <w:r w:rsidRPr="00C80FE5">
        <w:rPr>
          <w:szCs w:val="24"/>
        </w:rPr>
        <w:t>создание условий для сохранения и воспроизводства используемых сельскохозяйственными товаропроизводителями природных ресурсов.</w:t>
      </w:r>
    </w:p>
    <w:p w:rsidR="00C80FE5" w:rsidRPr="00C80FE5" w:rsidRDefault="00C80FE5" w:rsidP="000048DD">
      <w:pPr>
        <w:numPr>
          <w:ilvl w:val="0"/>
          <w:numId w:val="52"/>
        </w:numPr>
        <w:spacing w:after="0"/>
        <w:ind w:left="0" w:firstLine="567"/>
        <w:rPr>
          <w:szCs w:val="24"/>
        </w:rPr>
      </w:pPr>
      <w:r w:rsidRPr="00C80FE5">
        <w:rPr>
          <w:szCs w:val="24"/>
        </w:rPr>
        <w:t>полное обеспечение местных потребностей населения продуктами питания местного производства;</w:t>
      </w:r>
    </w:p>
    <w:p w:rsidR="00C80FE5" w:rsidRPr="00C80FE5" w:rsidRDefault="00C80FE5" w:rsidP="000048DD">
      <w:pPr>
        <w:numPr>
          <w:ilvl w:val="0"/>
          <w:numId w:val="52"/>
        </w:numPr>
        <w:spacing w:after="0"/>
        <w:ind w:left="0" w:firstLine="567"/>
        <w:rPr>
          <w:szCs w:val="24"/>
        </w:rPr>
      </w:pPr>
      <w:r w:rsidRPr="00C80FE5">
        <w:rPr>
          <w:szCs w:val="24"/>
        </w:rPr>
        <w:t>производство экологически чистой продукции;</w:t>
      </w:r>
    </w:p>
    <w:p w:rsidR="00C80FE5" w:rsidRPr="00C80FE5" w:rsidRDefault="00C80FE5" w:rsidP="000048DD">
      <w:pPr>
        <w:numPr>
          <w:ilvl w:val="0"/>
          <w:numId w:val="52"/>
        </w:numPr>
        <w:spacing w:after="0"/>
        <w:ind w:left="0" w:firstLine="567"/>
        <w:rPr>
          <w:szCs w:val="24"/>
        </w:rPr>
      </w:pPr>
      <w:r w:rsidRPr="00C80FE5">
        <w:rPr>
          <w:szCs w:val="24"/>
        </w:rPr>
        <w:t>стимулирование рационального использования земель;</w:t>
      </w:r>
    </w:p>
    <w:p w:rsidR="00C80FE5" w:rsidRPr="00C80FE5" w:rsidRDefault="00C80FE5" w:rsidP="000048DD">
      <w:pPr>
        <w:numPr>
          <w:ilvl w:val="0"/>
          <w:numId w:val="52"/>
        </w:numPr>
        <w:spacing w:after="0"/>
        <w:ind w:left="0" w:firstLine="567"/>
        <w:rPr>
          <w:szCs w:val="24"/>
        </w:rPr>
      </w:pPr>
      <w:r w:rsidRPr="00C80FE5">
        <w:rPr>
          <w:szCs w:val="24"/>
        </w:rPr>
        <w:t>переход к инновационному типу развития в отрасли (технологии, система земледелия и животноводства, все научные достижения в отрасли, техника, оборудование и пр.);</w:t>
      </w:r>
    </w:p>
    <w:p w:rsidR="00C80FE5" w:rsidRPr="00C80FE5" w:rsidRDefault="00C80FE5" w:rsidP="000048DD">
      <w:pPr>
        <w:numPr>
          <w:ilvl w:val="0"/>
          <w:numId w:val="52"/>
        </w:numPr>
        <w:spacing w:after="0"/>
        <w:ind w:left="0" w:firstLine="567"/>
        <w:rPr>
          <w:szCs w:val="24"/>
        </w:rPr>
      </w:pPr>
      <w:r w:rsidRPr="00C80FE5">
        <w:rPr>
          <w:szCs w:val="24"/>
        </w:rPr>
        <w:t>расширение ассортимента и производства продукции с длительными сроками хранения, выпуск конкурентоспособной, качественной продукции;</w:t>
      </w:r>
    </w:p>
    <w:p w:rsidR="00C80FE5" w:rsidRPr="00C80FE5" w:rsidRDefault="00C80FE5" w:rsidP="000048DD">
      <w:pPr>
        <w:numPr>
          <w:ilvl w:val="0"/>
          <w:numId w:val="52"/>
        </w:numPr>
        <w:spacing w:after="0"/>
        <w:ind w:left="0" w:firstLine="567"/>
        <w:rPr>
          <w:szCs w:val="24"/>
        </w:rPr>
      </w:pPr>
      <w:r w:rsidRPr="00C80FE5">
        <w:rPr>
          <w:szCs w:val="24"/>
        </w:rPr>
        <w:t>расширение номенклатуры сельскохозяйственной продукции;</w:t>
      </w:r>
    </w:p>
    <w:p w:rsidR="00D13B8F" w:rsidRDefault="00C80FE5" w:rsidP="000048DD">
      <w:pPr>
        <w:spacing w:after="0"/>
      </w:pPr>
      <w:r w:rsidRPr="00C80FE5">
        <w:rPr>
          <w:szCs w:val="24"/>
        </w:rPr>
        <w:t>создание благоприятного инвестиционного климата</w:t>
      </w:r>
      <w:r w:rsidR="00D13B8F">
        <w:t>.</w:t>
      </w:r>
    </w:p>
    <w:p w:rsidR="000048DD" w:rsidRDefault="00D13B8F" w:rsidP="000048DD">
      <w:pPr>
        <w:spacing w:before="120"/>
      </w:pPr>
      <w:r w:rsidRPr="00D13B8F">
        <w:rPr>
          <w:b/>
        </w:rPr>
        <w:t>Промышленность</w:t>
      </w:r>
    </w:p>
    <w:p w:rsidR="000048DD" w:rsidRPr="000048DD" w:rsidRDefault="00D13B8F" w:rsidP="000048DD">
      <w:pPr>
        <w:spacing w:after="0"/>
        <w:rPr>
          <w:rFonts w:cs="Times New Roman"/>
          <w:color w:val="000000" w:themeColor="text1"/>
          <w:szCs w:val="24"/>
        </w:rPr>
      </w:pPr>
      <w:r w:rsidRPr="000048DD">
        <w:rPr>
          <w:rFonts w:cs="Times New Roman"/>
          <w:szCs w:val="24"/>
        </w:rPr>
        <w:t xml:space="preserve"> </w:t>
      </w:r>
      <w:r w:rsidR="000048DD" w:rsidRPr="000048DD">
        <w:rPr>
          <w:rFonts w:cs="Times New Roman"/>
          <w:color w:val="000000" w:themeColor="text1"/>
          <w:szCs w:val="24"/>
        </w:rPr>
        <w:t xml:space="preserve">Главной профилирующей отраслью </w:t>
      </w:r>
      <w:r w:rsidR="000048DD" w:rsidRPr="000048DD">
        <w:rPr>
          <w:rFonts w:cs="Times New Roman"/>
          <w:szCs w:val="24"/>
        </w:rPr>
        <w:t>промышленности</w:t>
      </w:r>
      <w:r w:rsidR="000048DD" w:rsidRPr="000048DD">
        <w:rPr>
          <w:rFonts w:cs="Times New Roman"/>
          <w:color w:val="000000" w:themeColor="text1"/>
          <w:szCs w:val="24"/>
        </w:rPr>
        <w:t xml:space="preserve"> является </w:t>
      </w:r>
      <w:r w:rsidR="000048DD" w:rsidRPr="000048DD">
        <w:rPr>
          <w:rFonts w:cs="Times New Roman"/>
          <w:szCs w:val="24"/>
        </w:rPr>
        <w:t>лесозаготовительная промышленность.</w:t>
      </w:r>
      <w:r w:rsidR="000048DD" w:rsidRPr="000048DD">
        <w:rPr>
          <w:rFonts w:cs="Times New Roman"/>
          <w:color w:val="000000" w:themeColor="text1"/>
          <w:szCs w:val="24"/>
        </w:rPr>
        <w:t xml:space="preserve"> Основными отраслями экономики также являются</w:t>
      </w:r>
      <w:r w:rsidR="000048DD">
        <w:rPr>
          <w:rFonts w:cs="Times New Roman"/>
          <w:color w:val="000000" w:themeColor="text1"/>
          <w:szCs w:val="24"/>
        </w:rPr>
        <w:t xml:space="preserve"> </w:t>
      </w:r>
      <w:r w:rsidR="000048DD" w:rsidRPr="000048DD">
        <w:rPr>
          <w:rFonts w:cs="Times New Roman"/>
          <w:color w:val="000000" w:themeColor="text1"/>
          <w:szCs w:val="24"/>
        </w:rPr>
        <w:t>пищевая промышленность и бюджетная сфера.</w:t>
      </w:r>
    </w:p>
    <w:p w:rsidR="000048DD" w:rsidRPr="005C3A78" w:rsidRDefault="000048DD" w:rsidP="000048DD">
      <w:pPr>
        <w:jc w:val="center"/>
        <w:rPr>
          <w:u w:val="single"/>
        </w:rPr>
      </w:pPr>
      <w:r w:rsidRPr="005C3A78">
        <w:rPr>
          <w:u w:val="single"/>
        </w:rPr>
        <w:t>Перечень предприятий</w:t>
      </w:r>
    </w:p>
    <w:p w:rsidR="000048DD" w:rsidRPr="000048DD" w:rsidRDefault="000048DD" w:rsidP="000048DD">
      <w:pPr>
        <w:pStyle w:val="Roo"/>
        <w:spacing w:line="276" w:lineRule="auto"/>
        <w:ind w:firstLine="567"/>
        <w:jc w:val="right"/>
      </w:pPr>
      <w:r w:rsidRPr="000048DD">
        <w:t xml:space="preserve">Таблица </w:t>
      </w:r>
      <w:r>
        <w:t>1.9</w:t>
      </w:r>
    </w:p>
    <w:tbl>
      <w:tblPr>
        <w:tblW w:w="5000" w:type="pct"/>
        <w:tblLayout w:type="fixed"/>
        <w:tblLook w:val="0000"/>
      </w:tblPr>
      <w:tblGrid>
        <w:gridCol w:w="755"/>
        <w:gridCol w:w="2479"/>
        <w:gridCol w:w="2052"/>
        <w:gridCol w:w="2265"/>
        <w:gridCol w:w="2303"/>
      </w:tblGrid>
      <w:tr w:rsidR="000048DD" w:rsidRPr="000048DD" w:rsidTr="000048DD">
        <w:trPr>
          <w:tblHeader/>
        </w:trPr>
        <w:tc>
          <w:tcPr>
            <w:tcW w:w="709" w:type="dxa"/>
            <w:tcBorders>
              <w:top w:val="single" w:sz="4" w:space="0" w:color="auto"/>
              <w:left w:val="single" w:sz="4" w:space="0" w:color="auto"/>
              <w:bottom w:val="single" w:sz="4" w:space="0" w:color="auto"/>
              <w:right w:val="single" w:sz="4" w:space="0" w:color="auto"/>
            </w:tcBorders>
            <w:noWrap/>
            <w:vAlign w:val="center"/>
          </w:tcPr>
          <w:p w:rsidR="000048DD" w:rsidRPr="000048DD" w:rsidRDefault="000048DD" w:rsidP="000048DD">
            <w:pPr>
              <w:widowControl w:val="0"/>
              <w:autoSpaceDE w:val="0"/>
              <w:autoSpaceDN w:val="0"/>
              <w:adjustRightInd w:val="0"/>
              <w:spacing w:after="0" w:line="240" w:lineRule="auto"/>
              <w:ind w:firstLine="0"/>
              <w:jc w:val="center"/>
              <w:rPr>
                <w:rFonts w:eastAsia="Times New Roman" w:cs="Times New Roman"/>
                <w:b/>
                <w:bCs/>
                <w:sz w:val="20"/>
                <w:szCs w:val="20"/>
                <w:lang w:eastAsia="ru-RU"/>
              </w:rPr>
            </w:pPr>
            <w:r w:rsidRPr="000048DD">
              <w:rPr>
                <w:rFonts w:eastAsia="Times New Roman" w:cs="Times New Roman"/>
                <w:b/>
                <w:bCs/>
                <w:sz w:val="20"/>
                <w:szCs w:val="20"/>
                <w:lang w:eastAsia="ru-RU"/>
              </w:rPr>
              <w:t>№ п.п. </w:t>
            </w:r>
          </w:p>
        </w:tc>
        <w:tc>
          <w:tcPr>
            <w:tcW w:w="2327" w:type="dxa"/>
            <w:tcBorders>
              <w:top w:val="single" w:sz="4" w:space="0" w:color="auto"/>
              <w:left w:val="nil"/>
              <w:bottom w:val="single" w:sz="4" w:space="0" w:color="auto"/>
              <w:right w:val="single" w:sz="4" w:space="0" w:color="auto"/>
            </w:tcBorders>
            <w:vAlign w:val="center"/>
          </w:tcPr>
          <w:p w:rsidR="000048DD" w:rsidRPr="000048DD" w:rsidRDefault="000048DD" w:rsidP="000048DD">
            <w:pPr>
              <w:widowControl w:val="0"/>
              <w:autoSpaceDE w:val="0"/>
              <w:autoSpaceDN w:val="0"/>
              <w:adjustRightInd w:val="0"/>
              <w:spacing w:after="0" w:line="240" w:lineRule="auto"/>
              <w:ind w:firstLine="0"/>
              <w:jc w:val="center"/>
              <w:rPr>
                <w:rFonts w:eastAsia="Times New Roman" w:cs="Times New Roman"/>
                <w:b/>
                <w:bCs/>
                <w:sz w:val="20"/>
                <w:szCs w:val="20"/>
                <w:lang w:eastAsia="ru-RU"/>
              </w:rPr>
            </w:pPr>
            <w:bookmarkStart w:id="27" w:name="RANGE_B1_E44"/>
            <w:bookmarkEnd w:id="27"/>
            <w:r w:rsidRPr="000048DD">
              <w:rPr>
                <w:rFonts w:eastAsia="Times New Roman" w:cs="Times New Roman"/>
                <w:b/>
                <w:bCs/>
                <w:sz w:val="20"/>
                <w:szCs w:val="20"/>
                <w:lang w:eastAsia="ru-RU"/>
              </w:rPr>
              <w:t>Полное наименование</w:t>
            </w:r>
          </w:p>
        </w:tc>
        <w:tc>
          <w:tcPr>
            <w:tcW w:w="1926" w:type="dxa"/>
            <w:tcBorders>
              <w:top w:val="single" w:sz="4" w:space="0" w:color="auto"/>
              <w:left w:val="nil"/>
              <w:bottom w:val="single" w:sz="4" w:space="0" w:color="auto"/>
              <w:right w:val="single" w:sz="4" w:space="0" w:color="auto"/>
            </w:tcBorders>
            <w:vAlign w:val="center"/>
          </w:tcPr>
          <w:p w:rsidR="000048DD" w:rsidRPr="000048DD" w:rsidRDefault="000048DD" w:rsidP="000048DD">
            <w:pPr>
              <w:widowControl w:val="0"/>
              <w:autoSpaceDE w:val="0"/>
              <w:autoSpaceDN w:val="0"/>
              <w:adjustRightInd w:val="0"/>
              <w:spacing w:after="0" w:line="240" w:lineRule="auto"/>
              <w:ind w:firstLine="0"/>
              <w:jc w:val="center"/>
              <w:rPr>
                <w:rFonts w:eastAsia="Times New Roman" w:cs="Times New Roman"/>
                <w:b/>
                <w:bCs/>
                <w:sz w:val="20"/>
                <w:szCs w:val="20"/>
                <w:lang w:eastAsia="ru-RU"/>
              </w:rPr>
            </w:pPr>
            <w:r w:rsidRPr="000048DD">
              <w:rPr>
                <w:rFonts w:eastAsia="Times New Roman" w:cs="Times New Roman"/>
                <w:b/>
                <w:bCs/>
                <w:sz w:val="20"/>
                <w:szCs w:val="20"/>
                <w:lang w:eastAsia="ru-RU"/>
              </w:rPr>
              <w:t>Краткое наименование</w:t>
            </w:r>
          </w:p>
        </w:tc>
        <w:tc>
          <w:tcPr>
            <w:tcW w:w="2126" w:type="dxa"/>
            <w:tcBorders>
              <w:top w:val="single" w:sz="4" w:space="0" w:color="auto"/>
              <w:left w:val="nil"/>
              <w:bottom w:val="single" w:sz="4" w:space="0" w:color="auto"/>
              <w:right w:val="single" w:sz="4" w:space="0" w:color="auto"/>
            </w:tcBorders>
            <w:vAlign w:val="center"/>
          </w:tcPr>
          <w:p w:rsidR="000048DD" w:rsidRPr="000048DD" w:rsidRDefault="000048DD" w:rsidP="000048DD">
            <w:pPr>
              <w:widowControl w:val="0"/>
              <w:autoSpaceDE w:val="0"/>
              <w:autoSpaceDN w:val="0"/>
              <w:adjustRightInd w:val="0"/>
              <w:spacing w:after="0" w:line="240" w:lineRule="auto"/>
              <w:ind w:firstLine="0"/>
              <w:jc w:val="center"/>
              <w:rPr>
                <w:rFonts w:eastAsia="Times New Roman" w:cs="Times New Roman"/>
                <w:b/>
                <w:bCs/>
                <w:sz w:val="20"/>
                <w:szCs w:val="20"/>
                <w:lang w:eastAsia="ru-RU"/>
              </w:rPr>
            </w:pPr>
            <w:r w:rsidRPr="000048DD">
              <w:rPr>
                <w:rFonts w:eastAsia="Times New Roman" w:cs="Times New Roman"/>
                <w:b/>
                <w:bCs/>
                <w:sz w:val="20"/>
                <w:szCs w:val="20"/>
                <w:lang w:eastAsia="ru-RU"/>
              </w:rPr>
              <w:t>Юридический адрес</w:t>
            </w:r>
          </w:p>
        </w:tc>
        <w:tc>
          <w:tcPr>
            <w:tcW w:w="2162" w:type="dxa"/>
            <w:tcBorders>
              <w:top w:val="single" w:sz="4" w:space="0" w:color="auto"/>
              <w:left w:val="nil"/>
              <w:bottom w:val="single" w:sz="4" w:space="0" w:color="auto"/>
              <w:right w:val="single" w:sz="4" w:space="0" w:color="auto"/>
            </w:tcBorders>
            <w:vAlign w:val="center"/>
          </w:tcPr>
          <w:p w:rsidR="000048DD" w:rsidRPr="000048DD" w:rsidRDefault="000048DD" w:rsidP="000048DD">
            <w:pPr>
              <w:widowControl w:val="0"/>
              <w:autoSpaceDE w:val="0"/>
              <w:autoSpaceDN w:val="0"/>
              <w:adjustRightInd w:val="0"/>
              <w:spacing w:after="0" w:line="240" w:lineRule="auto"/>
              <w:ind w:firstLine="0"/>
              <w:jc w:val="center"/>
              <w:rPr>
                <w:rFonts w:eastAsia="Times New Roman" w:cs="Times New Roman"/>
                <w:b/>
                <w:bCs/>
                <w:sz w:val="20"/>
                <w:szCs w:val="20"/>
                <w:lang w:eastAsia="ru-RU"/>
              </w:rPr>
            </w:pPr>
            <w:r w:rsidRPr="000048DD">
              <w:rPr>
                <w:rFonts w:eastAsia="Times New Roman" w:cs="Times New Roman"/>
                <w:b/>
                <w:bCs/>
                <w:sz w:val="20"/>
                <w:szCs w:val="20"/>
                <w:lang w:eastAsia="ru-RU"/>
              </w:rPr>
              <w:t>Вид деятельности</w:t>
            </w:r>
          </w:p>
        </w:tc>
      </w:tr>
      <w:tr w:rsidR="000048DD" w:rsidRPr="000048DD" w:rsidTr="000048D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709" w:type="dxa"/>
            <w:noWrap/>
          </w:tcPr>
          <w:p w:rsidR="000048DD" w:rsidRPr="000048DD" w:rsidRDefault="000048DD" w:rsidP="000048DD">
            <w:pPr>
              <w:spacing w:after="0" w:line="240" w:lineRule="auto"/>
              <w:ind w:firstLine="0"/>
              <w:jc w:val="right"/>
              <w:rPr>
                <w:rFonts w:cs="Times New Roman"/>
                <w:sz w:val="20"/>
                <w:szCs w:val="20"/>
              </w:rPr>
            </w:pPr>
            <w:r w:rsidRPr="000048DD">
              <w:rPr>
                <w:rFonts w:cs="Times New Roman"/>
                <w:sz w:val="20"/>
                <w:szCs w:val="20"/>
              </w:rPr>
              <w:t>1</w:t>
            </w:r>
          </w:p>
        </w:tc>
        <w:tc>
          <w:tcPr>
            <w:tcW w:w="2327" w:type="dxa"/>
          </w:tcPr>
          <w:p w:rsidR="000048DD" w:rsidRPr="000048DD" w:rsidRDefault="000048DD" w:rsidP="000048DD">
            <w:pPr>
              <w:widowControl w:val="0"/>
              <w:autoSpaceDE w:val="0"/>
              <w:autoSpaceDN w:val="0"/>
              <w:adjustRightInd w:val="0"/>
              <w:spacing w:after="0" w:line="240" w:lineRule="auto"/>
              <w:ind w:firstLine="0"/>
              <w:jc w:val="left"/>
              <w:rPr>
                <w:rFonts w:eastAsia="Times New Roman" w:cs="Times New Roman"/>
                <w:sz w:val="20"/>
                <w:szCs w:val="20"/>
                <w:lang w:eastAsia="ru-RU"/>
              </w:rPr>
            </w:pPr>
            <w:r w:rsidRPr="000048DD">
              <w:rPr>
                <w:rFonts w:eastAsia="Times New Roman" w:cs="Times New Roman"/>
                <w:sz w:val="20"/>
                <w:szCs w:val="20"/>
                <w:lang w:eastAsia="ru-RU"/>
              </w:rPr>
              <w:t>Общество с ограниченной ответственностью "</w:t>
            </w:r>
            <w:proofErr w:type="spellStart"/>
            <w:r w:rsidRPr="000048DD">
              <w:rPr>
                <w:rFonts w:eastAsia="Times New Roman" w:cs="Times New Roman"/>
                <w:sz w:val="20"/>
                <w:szCs w:val="20"/>
                <w:lang w:eastAsia="ru-RU"/>
              </w:rPr>
              <w:t>Федорогорское</w:t>
            </w:r>
            <w:proofErr w:type="spellEnd"/>
            <w:r w:rsidRPr="000048DD">
              <w:rPr>
                <w:rFonts w:eastAsia="Times New Roman" w:cs="Times New Roman"/>
                <w:sz w:val="20"/>
                <w:szCs w:val="20"/>
                <w:lang w:eastAsia="ru-RU"/>
              </w:rPr>
              <w:t>"</w:t>
            </w:r>
          </w:p>
        </w:tc>
        <w:tc>
          <w:tcPr>
            <w:tcW w:w="1926" w:type="dxa"/>
          </w:tcPr>
          <w:p w:rsidR="000048DD" w:rsidRPr="000048DD" w:rsidRDefault="000048DD" w:rsidP="000048DD">
            <w:pPr>
              <w:widowControl w:val="0"/>
              <w:autoSpaceDE w:val="0"/>
              <w:autoSpaceDN w:val="0"/>
              <w:adjustRightInd w:val="0"/>
              <w:spacing w:after="0" w:line="240" w:lineRule="auto"/>
              <w:ind w:firstLine="0"/>
              <w:jc w:val="left"/>
              <w:rPr>
                <w:rFonts w:eastAsia="Times New Roman" w:cs="Times New Roman"/>
                <w:sz w:val="20"/>
                <w:szCs w:val="20"/>
                <w:lang w:eastAsia="ru-RU"/>
              </w:rPr>
            </w:pPr>
            <w:r w:rsidRPr="000048DD">
              <w:rPr>
                <w:rFonts w:eastAsia="Times New Roman" w:cs="Times New Roman"/>
                <w:sz w:val="20"/>
                <w:szCs w:val="20"/>
                <w:lang w:eastAsia="ru-RU"/>
              </w:rPr>
              <w:t>ООО "</w:t>
            </w:r>
            <w:proofErr w:type="spellStart"/>
            <w:r w:rsidRPr="000048DD">
              <w:rPr>
                <w:rFonts w:eastAsia="Times New Roman" w:cs="Times New Roman"/>
                <w:sz w:val="20"/>
                <w:szCs w:val="20"/>
                <w:lang w:eastAsia="ru-RU"/>
              </w:rPr>
              <w:t>Федорогорское</w:t>
            </w:r>
            <w:proofErr w:type="spellEnd"/>
            <w:r w:rsidRPr="000048DD">
              <w:rPr>
                <w:rFonts w:eastAsia="Times New Roman" w:cs="Times New Roman"/>
                <w:sz w:val="20"/>
                <w:szCs w:val="20"/>
                <w:lang w:eastAsia="ru-RU"/>
              </w:rPr>
              <w:t>"</w:t>
            </w:r>
          </w:p>
        </w:tc>
        <w:tc>
          <w:tcPr>
            <w:tcW w:w="2126" w:type="dxa"/>
          </w:tcPr>
          <w:p w:rsidR="000048DD" w:rsidRPr="000048DD" w:rsidRDefault="005C3A78" w:rsidP="005C3A78">
            <w:pPr>
              <w:widowControl w:val="0"/>
              <w:autoSpaceDE w:val="0"/>
              <w:autoSpaceDN w:val="0"/>
              <w:adjustRightInd w:val="0"/>
              <w:spacing w:after="0" w:line="240" w:lineRule="auto"/>
              <w:ind w:firstLine="0"/>
              <w:jc w:val="left"/>
              <w:rPr>
                <w:rFonts w:eastAsia="Times New Roman" w:cs="Times New Roman"/>
                <w:sz w:val="20"/>
                <w:szCs w:val="20"/>
                <w:lang w:eastAsia="ru-RU"/>
              </w:rPr>
            </w:pPr>
            <w:r>
              <w:rPr>
                <w:rFonts w:eastAsia="Times New Roman" w:cs="Times New Roman"/>
                <w:sz w:val="20"/>
                <w:szCs w:val="20"/>
                <w:lang w:eastAsia="ru-RU"/>
              </w:rPr>
              <w:t>д</w:t>
            </w:r>
            <w:r w:rsidR="000048DD" w:rsidRPr="000048DD">
              <w:rPr>
                <w:rFonts w:eastAsia="Times New Roman" w:cs="Times New Roman"/>
                <w:sz w:val="20"/>
                <w:szCs w:val="20"/>
                <w:lang w:eastAsia="ru-RU"/>
              </w:rPr>
              <w:t>ер. Никифоровская, М</w:t>
            </w:r>
            <w:r>
              <w:rPr>
                <w:rFonts w:eastAsia="Times New Roman" w:cs="Times New Roman"/>
                <w:sz w:val="20"/>
                <w:szCs w:val="20"/>
                <w:lang w:eastAsia="ru-RU"/>
              </w:rPr>
              <w:t>О</w:t>
            </w:r>
            <w:r w:rsidR="000048DD" w:rsidRPr="000048DD">
              <w:rPr>
                <w:rFonts w:eastAsia="Times New Roman" w:cs="Times New Roman"/>
                <w:sz w:val="20"/>
                <w:szCs w:val="20"/>
                <w:lang w:eastAsia="ru-RU"/>
              </w:rPr>
              <w:t xml:space="preserve"> </w:t>
            </w:r>
            <w:proofErr w:type="spellStart"/>
            <w:r w:rsidR="000048DD" w:rsidRPr="000048DD">
              <w:rPr>
                <w:rFonts w:eastAsia="Times New Roman" w:cs="Times New Roman"/>
                <w:sz w:val="20"/>
                <w:szCs w:val="20"/>
                <w:lang w:eastAsia="ru-RU"/>
              </w:rPr>
              <w:t>Федорогорское</w:t>
            </w:r>
            <w:proofErr w:type="spellEnd"/>
            <w:r w:rsidR="000048DD" w:rsidRPr="000048DD">
              <w:rPr>
                <w:rFonts w:eastAsia="Times New Roman" w:cs="Times New Roman"/>
                <w:sz w:val="20"/>
                <w:szCs w:val="20"/>
                <w:lang w:eastAsia="ru-RU"/>
              </w:rPr>
              <w:t>"</w:t>
            </w:r>
          </w:p>
        </w:tc>
        <w:tc>
          <w:tcPr>
            <w:tcW w:w="2162" w:type="dxa"/>
          </w:tcPr>
          <w:p w:rsidR="000048DD" w:rsidRPr="000048DD" w:rsidRDefault="000048DD" w:rsidP="000048DD">
            <w:pPr>
              <w:widowControl w:val="0"/>
              <w:autoSpaceDE w:val="0"/>
              <w:autoSpaceDN w:val="0"/>
              <w:adjustRightInd w:val="0"/>
              <w:spacing w:after="0" w:line="240" w:lineRule="auto"/>
              <w:ind w:firstLine="0"/>
              <w:jc w:val="left"/>
              <w:rPr>
                <w:rFonts w:eastAsia="Times New Roman" w:cs="Times New Roman"/>
                <w:sz w:val="20"/>
                <w:szCs w:val="20"/>
                <w:lang w:eastAsia="ru-RU"/>
              </w:rPr>
            </w:pPr>
            <w:proofErr w:type="spellStart"/>
            <w:proofErr w:type="gramStart"/>
            <w:r w:rsidRPr="000048DD">
              <w:rPr>
                <w:rFonts w:eastAsia="Times New Roman" w:cs="Times New Roman"/>
                <w:sz w:val="20"/>
                <w:szCs w:val="20"/>
                <w:lang w:eastAsia="ru-RU"/>
              </w:rPr>
              <w:t>Деревообрабаты-вающая</w:t>
            </w:r>
            <w:proofErr w:type="spellEnd"/>
            <w:proofErr w:type="gramEnd"/>
            <w:r w:rsidRPr="000048DD">
              <w:rPr>
                <w:rFonts w:eastAsia="Times New Roman" w:cs="Times New Roman"/>
                <w:sz w:val="20"/>
                <w:szCs w:val="20"/>
                <w:lang w:eastAsia="ru-RU"/>
              </w:rPr>
              <w:t xml:space="preserve"> промышленность</w:t>
            </w:r>
          </w:p>
        </w:tc>
      </w:tr>
      <w:tr w:rsidR="000048DD" w:rsidRPr="000048DD" w:rsidTr="000048D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709" w:type="dxa"/>
            <w:noWrap/>
          </w:tcPr>
          <w:p w:rsidR="000048DD" w:rsidRPr="000048DD" w:rsidRDefault="000048DD" w:rsidP="000048DD">
            <w:pPr>
              <w:spacing w:after="0" w:line="240" w:lineRule="auto"/>
              <w:ind w:firstLine="0"/>
              <w:jc w:val="right"/>
              <w:rPr>
                <w:rFonts w:cs="Times New Roman"/>
                <w:sz w:val="20"/>
                <w:szCs w:val="20"/>
              </w:rPr>
            </w:pPr>
            <w:r w:rsidRPr="000048DD">
              <w:rPr>
                <w:rFonts w:cs="Times New Roman"/>
                <w:sz w:val="20"/>
                <w:szCs w:val="20"/>
              </w:rPr>
              <w:t>2</w:t>
            </w:r>
          </w:p>
        </w:tc>
        <w:tc>
          <w:tcPr>
            <w:tcW w:w="2327" w:type="dxa"/>
          </w:tcPr>
          <w:p w:rsidR="000048DD" w:rsidRPr="000048DD" w:rsidRDefault="000048DD" w:rsidP="005C3A78">
            <w:pPr>
              <w:widowControl w:val="0"/>
              <w:autoSpaceDE w:val="0"/>
              <w:autoSpaceDN w:val="0"/>
              <w:adjustRightInd w:val="0"/>
              <w:spacing w:after="0" w:line="240" w:lineRule="auto"/>
              <w:ind w:firstLine="0"/>
              <w:jc w:val="left"/>
              <w:rPr>
                <w:rFonts w:eastAsia="Times New Roman" w:cs="Times New Roman"/>
                <w:sz w:val="20"/>
                <w:szCs w:val="20"/>
                <w:lang w:eastAsia="ru-RU"/>
              </w:rPr>
            </w:pPr>
            <w:r w:rsidRPr="000048DD">
              <w:rPr>
                <w:rFonts w:eastAsia="Times New Roman" w:cs="Times New Roman"/>
                <w:sz w:val="20"/>
                <w:szCs w:val="20"/>
                <w:lang w:eastAsia="ru-RU"/>
              </w:rPr>
              <w:t>Общество с ограниченной ответственностью "</w:t>
            </w:r>
            <w:r w:rsidR="005C3A78">
              <w:rPr>
                <w:rFonts w:eastAsia="Times New Roman" w:cs="Times New Roman"/>
                <w:sz w:val="20"/>
                <w:szCs w:val="20"/>
                <w:lang w:eastAsia="ru-RU"/>
              </w:rPr>
              <w:t>В</w:t>
            </w:r>
            <w:r w:rsidRPr="000048DD">
              <w:rPr>
                <w:rFonts w:eastAsia="Times New Roman" w:cs="Times New Roman"/>
                <w:sz w:val="20"/>
                <w:szCs w:val="20"/>
                <w:lang w:eastAsia="ru-RU"/>
              </w:rPr>
              <w:t>ага плюс"</w:t>
            </w:r>
          </w:p>
        </w:tc>
        <w:tc>
          <w:tcPr>
            <w:tcW w:w="1926" w:type="dxa"/>
          </w:tcPr>
          <w:p w:rsidR="000048DD" w:rsidRPr="000048DD" w:rsidRDefault="000048DD" w:rsidP="000048DD">
            <w:pPr>
              <w:widowControl w:val="0"/>
              <w:autoSpaceDE w:val="0"/>
              <w:autoSpaceDN w:val="0"/>
              <w:adjustRightInd w:val="0"/>
              <w:spacing w:after="0" w:line="240" w:lineRule="auto"/>
              <w:ind w:firstLine="0"/>
              <w:jc w:val="left"/>
              <w:rPr>
                <w:rFonts w:eastAsia="Times New Roman" w:cs="Times New Roman"/>
                <w:sz w:val="20"/>
                <w:szCs w:val="20"/>
                <w:lang w:eastAsia="ru-RU"/>
              </w:rPr>
            </w:pPr>
            <w:r w:rsidRPr="000048DD">
              <w:rPr>
                <w:rFonts w:eastAsia="Times New Roman" w:cs="Times New Roman"/>
                <w:sz w:val="20"/>
                <w:szCs w:val="20"/>
                <w:lang w:eastAsia="ru-RU"/>
              </w:rPr>
              <w:t>ООО "ВАГА +"</w:t>
            </w:r>
          </w:p>
        </w:tc>
        <w:tc>
          <w:tcPr>
            <w:tcW w:w="2126" w:type="dxa"/>
          </w:tcPr>
          <w:p w:rsidR="000048DD" w:rsidRPr="000048DD" w:rsidRDefault="005C3A78" w:rsidP="000048DD">
            <w:pPr>
              <w:widowControl w:val="0"/>
              <w:autoSpaceDE w:val="0"/>
              <w:autoSpaceDN w:val="0"/>
              <w:adjustRightInd w:val="0"/>
              <w:spacing w:after="0" w:line="240" w:lineRule="auto"/>
              <w:ind w:firstLine="0"/>
              <w:jc w:val="left"/>
              <w:rPr>
                <w:rFonts w:eastAsia="Times New Roman" w:cs="Times New Roman"/>
                <w:sz w:val="20"/>
                <w:szCs w:val="20"/>
                <w:lang w:eastAsia="ru-RU"/>
              </w:rPr>
            </w:pPr>
            <w:r>
              <w:rPr>
                <w:rFonts w:eastAsia="Times New Roman" w:cs="Times New Roman"/>
                <w:sz w:val="20"/>
                <w:szCs w:val="20"/>
                <w:lang w:eastAsia="ru-RU"/>
              </w:rPr>
              <w:t>д</w:t>
            </w:r>
            <w:r w:rsidR="000048DD" w:rsidRPr="000048DD">
              <w:rPr>
                <w:rFonts w:eastAsia="Times New Roman" w:cs="Times New Roman"/>
                <w:sz w:val="20"/>
                <w:szCs w:val="20"/>
                <w:lang w:eastAsia="ru-RU"/>
              </w:rPr>
              <w:t xml:space="preserve">ер. </w:t>
            </w:r>
            <w:proofErr w:type="spellStart"/>
            <w:r w:rsidR="000048DD" w:rsidRPr="000048DD">
              <w:rPr>
                <w:rFonts w:eastAsia="Times New Roman" w:cs="Times New Roman"/>
                <w:sz w:val="20"/>
                <w:szCs w:val="20"/>
                <w:lang w:eastAsia="ru-RU"/>
              </w:rPr>
              <w:t>Бобыкинская</w:t>
            </w:r>
            <w:proofErr w:type="spellEnd"/>
            <w:r w:rsidR="000048DD" w:rsidRPr="000048DD">
              <w:rPr>
                <w:rFonts w:eastAsia="Times New Roman" w:cs="Times New Roman"/>
                <w:sz w:val="20"/>
                <w:szCs w:val="20"/>
                <w:lang w:eastAsia="ru-RU"/>
              </w:rPr>
              <w:t>, МО "</w:t>
            </w:r>
            <w:proofErr w:type="spellStart"/>
            <w:r w:rsidR="000048DD" w:rsidRPr="000048DD">
              <w:rPr>
                <w:rFonts w:eastAsia="Times New Roman" w:cs="Times New Roman"/>
                <w:sz w:val="20"/>
                <w:szCs w:val="20"/>
                <w:lang w:eastAsia="ru-RU"/>
              </w:rPr>
              <w:t>Федорогорское</w:t>
            </w:r>
            <w:proofErr w:type="spellEnd"/>
            <w:r w:rsidR="000048DD" w:rsidRPr="000048DD">
              <w:rPr>
                <w:rFonts w:eastAsia="Times New Roman" w:cs="Times New Roman"/>
                <w:sz w:val="20"/>
                <w:szCs w:val="20"/>
                <w:lang w:eastAsia="ru-RU"/>
              </w:rPr>
              <w:t>"</w:t>
            </w:r>
          </w:p>
        </w:tc>
        <w:tc>
          <w:tcPr>
            <w:tcW w:w="2162" w:type="dxa"/>
          </w:tcPr>
          <w:p w:rsidR="000048DD" w:rsidRPr="000048DD" w:rsidRDefault="000048DD" w:rsidP="000048DD">
            <w:pPr>
              <w:widowControl w:val="0"/>
              <w:autoSpaceDE w:val="0"/>
              <w:autoSpaceDN w:val="0"/>
              <w:adjustRightInd w:val="0"/>
              <w:spacing w:after="0" w:line="240" w:lineRule="auto"/>
              <w:ind w:firstLine="0"/>
              <w:jc w:val="left"/>
              <w:rPr>
                <w:rFonts w:eastAsia="Times New Roman" w:cs="Times New Roman"/>
                <w:sz w:val="20"/>
                <w:szCs w:val="20"/>
                <w:lang w:eastAsia="ru-RU"/>
              </w:rPr>
            </w:pPr>
            <w:r w:rsidRPr="000048DD">
              <w:rPr>
                <w:rFonts w:eastAsia="Times New Roman" w:cs="Times New Roman"/>
                <w:sz w:val="20"/>
                <w:szCs w:val="20"/>
                <w:lang w:eastAsia="ru-RU"/>
              </w:rPr>
              <w:t>лесозаготовка</w:t>
            </w:r>
          </w:p>
        </w:tc>
      </w:tr>
      <w:tr w:rsidR="000048DD" w:rsidRPr="000048DD" w:rsidTr="000048D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709" w:type="dxa"/>
            <w:noWrap/>
          </w:tcPr>
          <w:p w:rsidR="000048DD" w:rsidRPr="000048DD" w:rsidRDefault="000048DD" w:rsidP="000048DD">
            <w:pPr>
              <w:spacing w:after="0" w:line="240" w:lineRule="auto"/>
              <w:ind w:firstLine="0"/>
              <w:jc w:val="right"/>
              <w:rPr>
                <w:rFonts w:cs="Times New Roman"/>
                <w:sz w:val="20"/>
                <w:szCs w:val="20"/>
              </w:rPr>
            </w:pPr>
            <w:r w:rsidRPr="000048DD">
              <w:rPr>
                <w:rFonts w:cs="Times New Roman"/>
                <w:sz w:val="20"/>
                <w:szCs w:val="20"/>
              </w:rPr>
              <w:t>3</w:t>
            </w:r>
          </w:p>
        </w:tc>
        <w:tc>
          <w:tcPr>
            <w:tcW w:w="2327" w:type="dxa"/>
          </w:tcPr>
          <w:p w:rsidR="000048DD" w:rsidRPr="000048DD" w:rsidRDefault="000048DD" w:rsidP="005C3A78">
            <w:pPr>
              <w:widowControl w:val="0"/>
              <w:autoSpaceDE w:val="0"/>
              <w:autoSpaceDN w:val="0"/>
              <w:adjustRightInd w:val="0"/>
              <w:spacing w:after="0" w:line="240" w:lineRule="auto"/>
              <w:ind w:firstLine="0"/>
              <w:jc w:val="left"/>
              <w:rPr>
                <w:rFonts w:eastAsia="Times New Roman" w:cs="Times New Roman"/>
                <w:sz w:val="20"/>
                <w:szCs w:val="20"/>
                <w:lang w:eastAsia="ru-RU"/>
              </w:rPr>
            </w:pPr>
            <w:r w:rsidRPr="000048DD">
              <w:rPr>
                <w:rFonts w:eastAsia="Times New Roman" w:cs="Times New Roman"/>
                <w:sz w:val="20"/>
                <w:szCs w:val="20"/>
                <w:lang w:eastAsia="ru-RU"/>
              </w:rPr>
              <w:t>Общество с ограниченной ответственностью "</w:t>
            </w:r>
            <w:r w:rsidR="005C3A78">
              <w:rPr>
                <w:rFonts w:eastAsia="Times New Roman" w:cs="Times New Roman"/>
                <w:sz w:val="20"/>
                <w:szCs w:val="20"/>
                <w:lang w:eastAsia="ru-RU"/>
              </w:rPr>
              <w:t>Т</w:t>
            </w:r>
            <w:r w:rsidRPr="000048DD">
              <w:rPr>
                <w:rFonts w:eastAsia="Times New Roman" w:cs="Times New Roman"/>
                <w:sz w:val="20"/>
                <w:szCs w:val="20"/>
                <w:lang w:eastAsia="ru-RU"/>
              </w:rPr>
              <w:t xml:space="preserve">орговый дом </w:t>
            </w:r>
            <w:r w:rsidR="005C3A78">
              <w:rPr>
                <w:rFonts w:eastAsia="Times New Roman" w:cs="Times New Roman"/>
                <w:sz w:val="20"/>
                <w:szCs w:val="20"/>
                <w:lang w:eastAsia="ru-RU"/>
              </w:rPr>
              <w:t>Ш</w:t>
            </w:r>
            <w:r w:rsidRPr="000048DD">
              <w:rPr>
                <w:rFonts w:eastAsia="Times New Roman" w:cs="Times New Roman"/>
                <w:sz w:val="20"/>
                <w:szCs w:val="20"/>
                <w:lang w:eastAsia="ru-RU"/>
              </w:rPr>
              <w:t>енкурский"</w:t>
            </w:r>
          </w:p>
        </w:tc>
        <w:tc>
          <w:tcPr>
            <w:tcW w:w="1926" w:type="dxa"/>
          </w:tcPr>
          <w:p w:rsidR="000048DD" w:rsidRPr="000048DD" w:rsidRDefault="000048DD" w:rsidP="000048DD">
            <w:pPr>
              <w:widowControl w:val="0"/>
              <w:autoSpaceDE w:val="0"/>
              <w:autoSpaceDN w:val="0"/>
              <w:adjustRightInd w:val="0"/>
              <w:spacing w:after="0" w:line="240" w:lineRule="auto"/>
              <w:ind w:firstLine="0"/>
              <w:jc w:val="left"/>
              <w:rPr>
                <w:rFonts w:eastAsia="Times New Roman" w:cs="Times New Roman"/>
                <w:sz w:val="20"/>
                <w:szCs w:val="20"/>
                <w:lang w:eastAsia="ru-RU"/>
              </w:rPr>
            </w:pPr>
            <w:r w:rsidRPr="000048DD">
              <w:rPr>
                <w:rFonts w:eastAsia="Times New Roman" w:cs="Times New Roman"/>
                <w:sz w:val="20"/>
                <w:szCs w:val="20"/>
                <w:lang w:eastAsia="ru-RU"/>
              </w:rPr>
              <w:t>ООО "ТОРГОВЫЙ ДОМ ШЕНКУРСКИЙ"</w:t>
            </w:r>
          </w:p>
        </w:tc>
        <w:tc>
          <w:tcPr>
            <w:tcW w:w="2126" w:type="dxa"/>
          </w:tcPr>
          <w:p w:rsidR="000048DD" w:rsidRPr="000048DD" w:rsidRDefault="000048DD" w:rsidP="000048DD">
            <w:pPr>
              <w:widowControl w:val="0"/>
              <w:autoSpaceDE w:val="0"/>
              <w:autoSpaceDN w:val="0"/>
              <w:adjustRightInd w:val="0"/>
              <w:spacing w:after="0" w:line="240" w:lineRule="auto"/>
              <w:ind w:firstLine="0"/>
              <w:jc w:val="left"/>
              <w:rPr>
                <w:rFonts w:eastAsia="Times New Roman" w:cs="Times New Roman"/>
                <w:sz w:val="20"/>
                <w:szCs w:val="20"/>
                <w:lang w:eastAsia="ru-RU"/>
              </w:rPr>
            </w:pPr>
            <w:r w:rsidRPr="000048DD">
              <w:rPr>
                <w:rFonts w:eastAsia="Times New Roman" w:cs="Times New Roman"/>
                <w:sz w:val="20"/>
                <w:szCs w:val="20"/>
                <w:lang w:eastAsia="ru-RU"/>
              </w:rPr>
              <w:t xml:space="preserve">Дер. </w:t>
            </w:r>
            <w:proofErr w:type="spellStart"/>
            <w:r w:rsidRPr="000048DD">
              <w:rPr>
                <w:rFonts w:eastAsia="Times New Roman" w:cs="Times New Roman"/>
                <w:sz w:val="20"/>
                <w:szCs w:val="20"/>
                <w:lang w:eastAsia="ru-RU"/>
              </w:rPr>
              <w:t>Бобыкинская</w:t>
            </w:r>
            <w:proofErr w:type="spellEnd"/>
            <w:r w:rsidRPr="000048DD">
              <w:rPr>
                <w:rFonts w:eastAsia="Times New Roman" w:cs="Times New Roman"/>
                <w:sz w:val="20"/>
                <w:szCs w:val="20"/>
                <w:lang w:eastAsia="ru-RU"/>
              </w:rPr>
              <w:t>, МО "</w:t>
            </w:r>
            <w:proofErr w:type="spellStart"/>
            <w:r w:rsidRPr="000048DD">
              <w:rPr>
                <w:rFonts w:eastAsia="Times New Roman" w:cs="Times New Roman"/>
                <w:sz w:val="20"/>
                <w:szCs w:val="20"/>
                <w:lang w:eastAsia="ru-RU"/>
              </w:rPr>
              <w:t>Федорогорское</w:t>
            </w:r>
            <w:proofErr w:type="spellEnd"/>
            <w:r w:rsidRPr="000048DD">
              <w:rPr>
                <w:rFonts w:eastAsia="Times New Roman" w:cs="Times New Roman"/>
                <w:sz w:val="20"/>
                <w:szCs w:val="20"/>
                <w:lang w:eastAsia="ru-RU"/>
              </w:rPr>
              <w:t>"</w:t>
            </w:r>
          </w:p>
        </w:tc>
        <w:tc>
          <w:tcPr>
            <w:tcW w:w="2162" w:type="dxa"/>
          </w:tcPr>
          <w:p w:rsidR="000048DD" w:rsidRPr="000048DD" w:rsidRDefault="000048DD" w:rsidP="000048DD">
            <w:pPr>
              <w:widowControl w:val="0"/>
              <w:autoSpaceDE w:val="0"/>
              <w:autoSpaceDN w:val="0"/>
              <w:adjustRightInd w:val="0"/>
              <w:spacing w:after="0" w:line="240" w:lineRule="auto"/>
              <w:ind w:firstLine="0"/>
              <w:jc w:val="left"/>
              <w:rPr>
                <w:rFonts w:eastAsia="Times New Roman" w:cs="Times New Roman"/>
                <w:sz w:val="20"/>
                <w:szCs w:val="20"/>
                <w:lang w:eastAsia="ru-RU"/>
              </w:rPr>
            </w:pPr>
            <w:r w:rsidRPr="000048DD">
              <w:rPr>
                <w:rFonts w:eastAsia="Times New Roman" w:cs="Times New Roman"/>
                <w:sz w:val="20"/>
                <w:szCs w:val="20"/>
                <w:lang w:eastAsia="ru-RU"/>
              </w:rPr>
              <w:t>склад</w:t>
            </w:r>
          </w:p>
        </w:tc>
      </w:tr>
      <w:tr w:rsidR="000048DD" w:rsidRPr="000048DD" w:rsidTr="000048D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709" w:type="dxa"/>
            <w:noWrap/>
          </w:tcPr>
          <w:p w:rsidR="000048DD" w:rsidRPr="000048DD" w:rsidRDefault="000048DD" w:rsidP="000048DD">
            <w:pPr>
              <w:spacing w:after="0" w:line="240" w:lineRule="auto"/>
              <w:ind w:firstLine="0"/>
              <w:jc w:val="right"/>
              <w:rPr>
                <w:rFonts w:cs="Times New Roman"/>
                <w:sz w:val="20"/>
                <w:szCs w:val="20"/>
              </w:rPr>
            </w:pPr>
            <w:r w:rsidRPr="000048DD">
              <w:rPr>
                <w:rFonts w:cs="Times New Roman"/>
                <w:sz w:val="20"/>
                <w:szCs w:val="20"/>
              </w:rPr>
              <w:t>4</w:t>
            </w:r>
          </w:p>
        </w:tc>
        <w:tc>
          <w:tcPr>
            <w:tcW w:w="2327" w:type="dxa"/>
          </w:tcPr>
          <w:p w:rsidR="000048DD" w:rsidRPr="000048DD" w:rsidRDefault="000048DD" w:rsidP="000048DD">
            <w:pPr>
              <w:widowControl w:val="0"/>
              <w:autoSpaceDE w:val="0"/>
              <w:autoSpaceDN w:val="0"/>
              <w:adjustRightInd w:val="0"/>
              <w:spacing w:after="0" w:line="240" w:lineRule="auto"/>
              <w:ind w:firstLine="0"/>
              <w:jc w:val="left"/>
              <w:rPr>
                <w:rFonts w:eastAsia="Times New Roman" w:cs="Times New Roman"/>
                <w:sz w:val="20"/>
                <w:szCs w:val="20"/>
                <w:lang w:eastAsia="ru-RU"/>
              </w:rPr>
            </w:pPr>
            <w:r w:rsidRPr="000048DD">
              <w:rPr>
                <w:rFonts w:eastAsia="Times New Roman" w:cs="Times New Roman"/>
                <w:sz w:val="20"/>
                <w:szCs w:val="20"/>
                <w:lang w:eastAsia="ru-RU"/>
              </w:rPr>
              <w:t>Открытое акционерное общество "Передвижная механизированная колонна 14"</w:t>
            </w:r>
          </w:p>
        </w:tc>
        <w:tc>
          <w:tcPr>
            <w:tcW w:w="1926" w:type="dxa"/>
          </w:tcPr>
          <w:p w:rsidR="000048DD" w:rsidRPr="000048DD" w:rsidRDefault="000048DD" w:rsidP="000048DD">
            <w:pPr>
              <w:widowControl w:val="0"/>
              <w:autoSpaceDE w:val="0"/>
              <w:autoSpaceDN w:val="0"/>
              <w:adjustRightInd w:val="0"/>
              <w:spacing w:after="0" w:line="240" w:lineRule="auto"/>
              <w:ind w:firstLine="0"/>
              <w:jc w:val="left"/>
              <w:rPr>
                <w:rFonts w:eastAsia="Times New Roman" w:cs="Times New Roman"/>
                <w:sz w:val="20"/>
                <w:szCs w:val="20"/>
                <w:lang w:eastAsia="ru-RU"/>
              </w:rPr>
            </w:pPr>
            <w:r w:rsidRPr="000048DD">
              <w:rPr>
                <w:rFonts w:eastAsia="Times New Roman" w:cs="Times New Roman"/>
                <w:sz w:val="20"/>
                <w:szCs w:val="20"/>
                <w:lang w:eastAsia="ru-RU"/>
              </w:rPr>
              <w:t>ОАО "Передвижная механизированная колонна 14"</w:t>
            </w:r>
          </w:p>
        </w:tc>
        <w:tc>
          <w:tcPr>
            <w:tcW w:w="2126" w:type="dxa"/>
          </w:tcPr>
          <w:p w:rsidR="000048DD" w:rsidRPr="000048DD" w:rsidRDefault="005C3A78" w:rsidP="000048DD">
            <w:pPr>
              <w:widowControl w:val="0"/>
              <w:autoSpaceDE w:val="0"/>
              <w:autoSpaceDN w:val="0"/>
              <w:adjustRightInd w:val="0"/>
              <w:spacing w:after="0" w:line="240" w:lineRule="auto"/>
              <w:ind w:firstLine="0"/>
              <w:jc w:val="left"/>
              <w:rPr>
                <w:rFonts w:eastAsia="Times New Roman" w:cs="Times New Roman"/>
                <w:sz w:val="20"/>
                <w:szCs w:val="20"/>
                <w:lang w:eastAsia="ru-RU"/>
              </w:rPr>
            </w:pPr>
            <w:r>
              <w:rPr>
                <w:rFonts w:eastAsia="Times New Roman" w:cs="Times New Roman"/>
                <w:sz w:val="20"/>
                <w:szCs w:val="20"/>
                <w:lang w:eastAsia="ru-RU"/>
              </w:rPr>
              <w:t>д</w:t>
            </w:r>
            <w:r w:rsidR="000048DD" w:rsidRPr="000048DD">
              <w:rPr>
                <w:rFonts w:eastAsia="Times New Roman" w:cs="Times New Roman"/>
                <w:sz w:val="20"/>
                <w:szCs w:val="20"/>
                <w:lang w:eastAsia="ru-RU"/>
              </w:rPr>
              <w:t xml:space="preserve">ер. </w:t>
            </w:r>
            <w:proofErr w:type="spellStart"/>
            <w:r w:rsidR="000048DD" w:rsidRPr="000048DD">
              <w:rPr>
                <w:rFonts w:eastAsia="Times New Roman" w:cs="Times New Roman"/>
                <w:sz w:val="20"/>
                <w:szCs w:val="20"/>
                <w:lang w:eastAsia="ru-RU"/>
              </w:rPr>
              <w:t>Бобыкинская</w:t>
            </w:r>
            <w:proofErr w:type="spellEnd"/>
            <w:r w:rsidR="000048DD" w:rsidRPr="000048DD">
              <w:rPr>
                <w:rFonts w:eastAsia="Times New Roman" w:cs="Times New Roman"/>
                <w:sz w:val="20"/>
                <w:szCs w:val="20"/>
                <w:lang w:eastAsia="ru-RU"/>
              </w:rPr>
              <w:t>, МО "</w:t>
            </w:r>
            <w:proofErr w:type="spellStart"/>
            <w:r w:rsidR="000048DD" w:rsidRPr="000048DD">
              <w:rPr>
                <w:rFonts w:eastAsia="Times New Roman" w:cs="Times New Roman"/>
                <w:sz w:val="20"/>
                <w:szCs w:val="20"/>
                <w:lang w:eastAsia="ru-RU"/>
              </w:rPr>
              <w:t>Федорогорское</w:t>
            </w:r>
            <w:proofErr w:type="spellEnd"/>
            <w:r w:rsidR="000048DD" w:rsidRPr="000048DD">
              <w:rPr>
                <w:rFonts w:eastAsia="Times New Roman" w:cs="Times New Roman"/>
                <w:sz w:val="20"/>
                <w:szCs w:val="20"/>
                <w:lang w:eastAsia="ru-RU"/>
              </w:rPr>
              <w:t>"</w:t>
            </w:r>
          </w:p>
        </w:tc>
        <w:tc>
          <w:tcPr>
            <w:tcW w:w="2162" w:type="dxa"/>
          </w:tcPr>
          <w:p w:rsidR="000048DD" w:rsidRPr="000048DD" w:rsidRDefault="000048DD" w:rsidP="000048DD">
            <w:pPr>
              <w:widowControl w:val="0"/>
              <w:autoSpaceDE w:val="0"/>
              <w:autoSpaceDN w:val="0"/>
              <w:adjustRightInd w:val="0"/>
              <w:spacing w:after="0" w:line="240" w:lineRule="auto"/>
              <w:ind w:firstLine="0"/>
              <w:jc w:val="left"/>
              <w:rPr>
                <w:rFonts w:eastAsia="Times New Roman" w:cs="Times New Roman"/>
                <w:sz w:val="20"/>
                <w:szCs w:val="20"/>
                <w:lang w:eastAsia="ru-RU"/>
              </w:rPr>
            </w:pPr>
            <w:r w:rsidRPr="000048DD">
              <w:rPr>
                <w:rFonts w:eastAsia="Times New Roman" w:cs="Times New Roman"/>
                <w:sz w:val="20"/>
                <w:szCs w:val="20"/>
                <w:lang w:eastAsia="ru-RU"/>
              </w:rPr>
              <w:t>лесозаготовка</w:t>
            </w:r>
          </w:p>
        </w:tc>
      </w:tr>
      <w:tr w:rsidR="000048DD" w:rsidRPr="000048DD" w:rsidTr="000048D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709" w:type="dxa"/>
            <w:noWrap/>
          </w:tcPr>
          <w:p w:rsidR="000048DD" w:rsidRPr="000048DD" w:rsidRDefault="000048DD" w:rsidP="000048DD">
            <w:pPr>
              <w:spacing w:after="0" w:line="240" w:lineRule="auto"/>
              <w:ind w:firstLine="0"/>
              <w:jc w:val="right"/>
              <w:rPr>
                <w:rFonts w:cs="Times New Roman"/>
                <w:sz w:val="20"/>
                <w:szCs w:val="20"/>
              </w:rPr>
            </w:pPr>
            <w:r w:rsidRPr="000048DD">
              <w:rPr>
                <w:rFonts w:cs="Times New Roman"/>
                <w:sz w:val="20"/>
                <w:szCs w:val="20"/>
              </w:rPr>
              <w:t>5</w:t>
            </w:r>
          </w:p>
        </w:tc>
        <w:tc>
          <w:tcPr>
            <w:tcW w:w="2327" w:type="dxa"/>
          </w:tcPr>
          <w:p w:rsidR="000048DD" w:rsidRPr="000048DD" w:rsidRDefault="000048DD" w:rsidP="000048DD">
            <w:pPr>
              <w:widowControl w:val="0"/>
              <w:autoSpaceDE w:val="0"/>
              <w:autoSpaceDN w:val="0"/>
              <w:adjustRightInd w:val="0"/>
              <w:spacing w:after="0" w:line="240" w:lineRule="auto"/>
              <w:ind w:firstLine="0"/>
              <w:jc w:val="left"/>
              <w:rPr>
                <w:rFonts w:eastAsia="Times New Roman" w:cs="Times New Roman"/>
                <w:sz w:val="20"/>
                <w:szCs w:val="20"/>
                <w:lang w:eastAsia="ru-RU"/>
              </w:rPr>
            </w:pPr>
            <w:r w:rsidRPr="000048DD">
              <w:rPr>
                <w:rFonts w:eastAsia="Times New Roman" w:cs="Times New Roman"/>
                <w:sz w:val="20"/>
                <w:szCs w:val="20"/>
                <w:lang w:eastAsia="ru-RU"/>
              </w:rPr>
              <w:t>Общество с ограниченной ответственностью "Шенкурский молочный завод"</w:t>
            </w:r>
          </w:p>
        </w:tc>
        <w:tc>
          <w:tcPr>
            <w:tcW w:w="1926" w:type="dxa"/>
          </w:tcPr>
          <w:p w:rsidR="000048DD" w:rsidRPr="000048DD" w:rsidRDefault="000048DD" w:rsidP="000048DD">
            <w:pPr>
              <w:widowControl w:val="0"/>
              <w:autoSpaceDE w:val="0"/>
              <w:autoSpaceDN w:val="0"/>
              <w:adjustRightInd w:val="0"/>
              <w:spacing w:after="0" w:line="240" w:lineRule="auto"/>
              <w:ind w:firstLine="0"/>
              <w:jc w:val="left"/>
              <w:rPr>
                <w:rFonts w:eastAsia="Times New Roman" w:cs="Times New Roman"/>
                <w:sz w:val="20"/>
                <w:szCs w:val="20"/>
                <w:lang w:eastAsia="ru-RU"/>
              </w:rPr>
            </w:pPr>
            <w:r w:rsidRPr="000048DD">
              <w:rPr>
                <w:rFonts w:eastAsia="Times New Roman" w:cs="Times New Roman"/>
                <w:sz w:val="20"/>
                <w:szCs w:val="20"/>
                <w:lang w:eastAsia="ru-RU"/>
              </w:rPr>
              <w:t>ООО "Шенкурский молочный завод"</w:t>
            </w:r>
          </w:p>
        </w:tc>
        <w:tc>
          <w:tcPr>
            <w:tcW w:w="2126" w:type="dxa"/>
          </w:tcPr>
          <w:p w:rsidR="000048DD" w:rsidRPr="000048DD" w:rsidRDefault="005C3A78" w:rsidP="000048DD">
            <w:pPr>
              <w:widowControl w:val="0"/>
              <w:autoSpaceDE w:val="0"/>
              <w:autoSpaceDN w:val="0"/>
              <w:adjustRightInd w:val="0"/>
              <w:spacing w:after="0" w:line="240" w:lineRule="auto"/>
              <w:ind w:firstLine="0"/>
              <w:jc w:val="left"/>
              <w:rPr>
                <w:rFonts w:eastAsia="Times New Roman" w:cs="Times New Roman"/>
                <w:sz w:val="20"/>
                <w:szCs w:val="20"/>
                <w:lang w:eastAsia="ru-RU"/>
              </w:rPr>
            </w:pPr>
            <w:r>
              <w:rPr>
                <w:rFonts w:eastAsia="Times New Roman" w:cs="Times New Roman"/>
                <w:sz w:val="20"/>
                <w:szCs w:val="20"/>
                <w:lang w:eastAsia="ru-RU"/>
              </w:rPr>
              <w:t>д</w:t>
            </w:r>
            <w:r w:rsidR="000048DD" w:rsidRPr="000048DD">
              <w:rPr>
                <w:rFonts w:eastAsia="Times New Roman" w:cs="Times New Roman"/>
                <w:sz w:val="20"/>
                <w:szCs w:val="20"/>
                <w:lang w:eastAsia="ru-RU"/>
              </w:rPr>
              <w:t xml:space="preserve">ер. </w:t>
            </w:r>
            <w:proofErr w:type="spellStart"/>
            <w:r w:rsidR="000048DD" w:rsidRPr="000048DD">
              <w:rPr>
                <w:rFonts w:eastAsia="Times New Roman" w:cs="Times New Roman"/>
                <w:sz w:val="20"/>
                <w:szCs w:val="20"/>
                <w:lang w:eastAsia="ru-RU"/>
              </w:rPr>
              <w:t>Бобыкинская</w:t>
            </w:r>
            <w:proofErr w:type="spellEnd"/>
            <w:r w:rsidR="000048DD" w:rsidRPr="000048DD">
              <w:rPr>
                <w:rFonts w:eastAsia="Times New Roman" w:cs="Times New Roman"/>
                <w:sz w:val="20"/>
                <w:szCs w:val="20"/>
                <w:lang w:eastAsia="ru-RU"/>
              </w:rPr>
              <w:t>, МО "</w:t>
            </w:r>
            <w:proofErr w:type="spellStart"/>
            <w:r w:rsidR="000048DD" w:rsidRPr="000048DD">
              <w:rPr>
                <w:rFonts w:eastAsia="Times New Roman" w:cs="Times New Roman"/>
                <w:sz w:val="20"/>
                <w:szCs w:val="20"/>
                <w:lang w:eastAsia="ru-RU"/>
              </w:rPr>
              <w:t>Федорогорское</w:t>
            </w:r>
            <w:proofErr w:type="spellEnd"/>
            <w:r w:rsidR="000048DD" w:rsidRPr="000048DD">
              <w:rPr>
                <w:rFonts w:eastAsia="Times New Roman" w:cs="Times New Roman"/>
                <w:sz w:val="20"/>
                <w:szCs w:val="20"/>
                <w:lang w:eastAsia="ru-RU"/>
              </w:rPr>
              <w:t>"</w:t>
            </w:r>
          </w:p>
        </w:tc>
        <w:tc>
          <w:tcPr>
            <w:tcW w:w="2162" w:type="dxa"/>
          </w:tcPr>
          <w:p w:rsidR="000048DD" w:rsidRPr="000048DD" w:rsidRDefault="000048DD" w:rsidP="000048DD">
            <w:pPr>
              <w:widowControl w:val="0"/>
              <w:autoSpaceDE w:val="0"/>
              <w:autoSpaceDN w:val="0"/>
              <w:adjustRightInd w:val="0"/>
              <w:spacing w:after="0" w:line="240" w:lineRule="auto"/>
              <w:ind w:firstLine="0"/>
              <w:jc w:val="left"/>
              <w:rPr>
                <w:rFonts w:eastAsia="Times New Roman" w:cs="Times New Roman"/>
                <w:sz w:val="20"/>
                <w:szCs w:val="20"/>
                <w:lang w:eastAsia="ru-RU"/>
              </w:rPr>
            </w:pPr>
            <w:r w:rsidRPr="000048DD">
              <w:rPr>
                <w:rFonts w:eastAsia="Times New Roman" w:cs="Times New Roman"/>
                <w:sz w:val="20"/>
                <w:szCs w:val="20"/>
                <w:lang w:eastAsia="ru-RU"/>
              </w:rPr>
              <w:t>пищевкусовая промышленность</w:t>
            </w:r>
          </w:p>
        </w:tc>
      </w:tr>
      <w:tr w:rsidR="000048DD" w:rsidRPr="000048DD" w:rsidTr="000048D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709" w:type="dxa"/>
            <w:noWrap/>
          </w:tcPr>
          <w:p w:rsidR="000048DD" w:rsidRPr="000048DD" w:rsidRDefault="000048DD" w:rsidP="000048DD">
            <w:pPr>
              <w:spacing w:after="0" w:line="240" w:lineRule="auto"/>
              <w:ind w:firstLine="0"/>
              <w:jc w:val="right"/>
              <w:rPr>
                <w:rFonts w:cs="Times New Roman"/>
                <w:sz w:val="20"/>
                <w:szCs w:val="20"/>
              </w:rPr>
            </w:pPr>
            <w:r w:rsidRPr="000048DD">
              <w:rPr>
                <w:rFonts w:cs="Times New Roman"/>
                <w:sz w:val="20"/>
                <w:szCs w:val="20"/>
              </w:rPr>
              <w:t>6</w:t>
            </w:r>
          </w:p>
        </w:tc>
        <w:tc>
          <w:tcPr>
            <w:tcW w:w="2327" w:type="dxa"/>
          </w:tcPr>
          <w:p w:rsidR="000048DD" w:rsidRPr="000048DD" w:rsidRDefault="000048DD" w:rsidP="000048DD">
            <w:pPr>
              <w:widowControl w:val="0"/>
              <w:autoSpaceDE w:val="0"/>
              <w:autoSpaceDN w:val="0"/>
              <w:adjustRightInd w:val="0"/>
              <w:spacing w:after="0" w:line="240" w:lineRule="auto"/>
              <w:ind w:firstLine="0"/>
              <w:jc w:val="left"/>
              <w:rPr>
                <w:rFonts w:eastAsia="Times New Roman" w:cs="Times New Roman"/>
                <w:sz w:val="20"/>
                <w:szCs w:val="20"/>
                <w:lang w:eastAsia="ru-RU"/>
              </w:rPr>
            </w:pPr>
            <w:r w:rsidRPr="000048DD">
              <w:rPr>
                <w:rFonts w:eastAsia="Times New Roman" w:cs="Times New Roman"/>
                <w:sz w:val="20"/>
                <w:szCs w:val="20"/>
                <w:lang w:eastAsia="ru-RU"/>
              </w:rPr>
              <w:t>Индивидуальный предприниматель</w:t>
            </w:r>
          </w:p>
        </w:tc>
        <w:tc>
          <w:tcPr>
            <w:tcW w:w="1926" w:type="dxa"/>
          </w:tcPr>
          <w:p w:rsidR="000048DD" w:rsidRPr="000048DD" w:rsidRDefault="000048DD" w:rsidP="000048DD">
            <w:pPr>
              <w:widowControl w:val="0"/>
              <w:autoSpaceDE w:val="0"/>
              <w:autoSpaceDN w:val="0"/>
              <w:adjustRightInd w:val="0"/>
              <w:spacing w:after="0" w:line="240" w:lineRule="auto"/>
              <w:ind w:firstLine="0"/>
              <w:jc w:val="left"/>
              <w:rPr>
                <w:rFonts w:eastAsia="Times New Roman" w:cs="Times New Roman"/>
                <w:sz w:val="20"/>
                <w:szCs w:val="20"/>
                <w:lang w:eastAsia="ru-RU"/>
              </w:rPr>
            </w:pPr>
            <w:proofErr w:type="spellStart"/>
            <w:r w:rsidRPr="000048DD">
              <w:rPr>
                <w:rFonts w:eastAsia="Times New Roman" w:cs="Times New Roman"/>
                <w:sz w:val="20"/>
                <w:szCs w:val="20"/>
                <w:lang w:eastAsia="ru-RU"/>
              </w:rPr>
              <w:t>Исупов</w:t>
            </w:r>
            <w:proofErr w:type="spellEnd"/>
            <w:r w:rsidRPr="000048DD">
              <w:rPr>
                <w:rFonts w:eastAsia="Times New Roman" w:cs="Times New Roman"/>
                <w:sz w:val="20"/>
                <w:szCs w:val="20"/>
                <w:lang w:eastAsia="ru-RU"/>
              </w:rPr>
              <w:t xml:space="preserve"> Александр Федорович</w:t>
            </w:r>
          </w:p>
        </w:tc>
        <w:tc>
          <w:tcPr>
            <w:tcW w:w="2126" w:type="dxa"/>
          </w:tcPr>
          <w:p w:rsidR="000048DD" w:rsidRPr="000048DD" w:rsidRDefault="000048DD" w:rsidP="000048DD">
            <w:pPr>
              <w:widowControl w:val="0"/>
              <w:autoSpaceDE w:val="0"/>
              <w:autoSpaceDN w:val="0"/>
              <w:adjustRightInd w:val="0"/>
              <w:spacing w:after="0" w:line="240" w:lineRule="auto"/>
              <w:ind w:firstLine="0"/>
              <w:jc w:val="left"/>
              <w:rPr>
                <w:rFonts w:eastAsia="Times New Roman" w:cs="Times New Roman"/>
                <w:sz w:val="20"/>
                <w:szCs w:val="20"/>
                <w:lang w:eastAsia="ru-RU"/>
              </w:rPr>
            </w:pPr>
            <w:r w:rsidRPr="000048DD">
              <w:rPr>
                <w:rFonts w:eastAsia="Times New Roman" w:cs="Times New Roman"/>
                <w:sz w:val="20"/>
                <w:szCs w:val="20"/>
                <w:lang w:eastAsia="ru-RU"/>
              </w:rPr>
              <w:t>дер. Никифоровская, МО "</w:t>
            </w:r>
            <w:proofErr w:type="spellStart"/>
            <w:r w:rsidRPr="000048DD">
              <w:rPr>
                <w:rFonts w:eastAsia="Times New Roman" w:cs="Times New Roman"/>
                <w:sz w:val="20"/>
                <w:szCs w:val="20"/>
                <w:lang w:eastAsia="ru-RU"/>
              </w:rPr>
              <w:t>Федорогорская</w:t>
            </w:r>
            <w:proofErr w:type="spellEnd"/>
            <w:r w:rsidRPr="000048DD">
              <w:rPr>
                <w:rFonts w:eastAsia="Times New Roman" w:cs="Times New Roman"/>
                <w:sz w:val="20"/>
                <w:szCs w:val="20"/>
                <w:lang w:eastAsia="ru-RU"/>
              </w:rPr>
              <w:t>"</w:t>
            </w:r>
          </w:p>
        </w:tc>
        <w:tc>
          <w:tcPr>
            <w:tcW w:w="2162" w:type="dxa"/>
          </w:tcPr>
          <w:p w:rsidR="000048DD" w:rsidRPr="000048DD" w:rsidRDefault="000048DD" w:rsidP="000048DD">
            <w:pPr>
              <w:widowControl w:val="0"/>
              <w:autoSpaceDE w:val="0"/>
              <w:autoSpaceDN w:val="0"/>
              <w:adjustRightInd w:val="0"/>
              <w:spacing w:after="0" w:line="240" w:lineRule="auto"/>
              <w:ind w:firstLine="0"/>
              <w:jc w:val="left"/>
              <w:rPr>
                <w:rFonts w:eastAsia="Times New Roman" w:cs="Times New Roman"/>
                <w:sz w:val="20"/>
                <w:szCs w:val="20"/>
                <w:lang w:eastAsia="ru-RU"/>
              </w:rPr>
            </w:pPr>
            <w:r w:rsidRPr="000048DD">
              <w:rPr>
                <w:rFonts w:eastAsia="Times New Roman" w:cs="Times New Roman"/>
                <w:sz w:val="20"/>
                <w:szCs w:val="20"/>
                <w:lang w:eastAsia="ru-RU"/>
              </w:rPr>
              <w:t>лесозаготовка</w:t>
            </w:r>
          </w:p>
        </w:tc>
      </w:tr>
      <w:tr w:rsidR="000048DD" w:rsidRPr="000048DD" w:rsidTr="000048D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709" w:type="dxa"/>
            <w:noWrap/>
          </w:tcPr>
          <w:p w:rsidR="000048DD" w:rsidRPr="000048DD" w:rsidRDefault="000048DD" w:rsidP="000048DD">
            <w:pPr>
              <w:spacing w:after="0" w:line="240" w:lineRule="auto"/>
              <w:ind w:firstLine="0"/>
              <w:jc w:val="right"/>
              <w:rPr>
                <w:rFonts w:cs="Times New Roman"/>
                <w:sz w:val="20"/>
                <w:szCs w:val="20"/>
              </w:rPr>
            </w:pPr>
            <w:r w:rsidRPr="000048DD">
              <w:rPr>
                <w:rFonts w:cs="Times New Roman"/>
                <w:sz w:val="20"/>
                <w:szCs w:val="20"/>
              </w:rPr>
              <w:t>7</w:t>
            </w:r>
          </w:p>
        </w:tc>
        <w:tc>
          <w:tcPr>
            <w:tcW w:w="2327" w:type="dxa"/>
          </w:tcPr>
          <w:p w:rsidR="000048DD" w:rsidRPr="000048DD" w:rsidRDefault="000048DD" w:rsidP="000048DD">
            <w:pPr>
              <w:widowControl w:val="0"/>
              <w:autoSpaceDE w:val="0"/>
              <w:autoSpaceDN w:val="0"/>
              <w:adjustRightInd w:val="0"/>
              <w:spacing w:after="0" w:line="240" w:lineRule="auto"/>
              <w:ind w:firstLine="0"/>
              <w:jc w:val="left"/>
              <w:rPr>
                <w:rFonts w:eastAsia="Times New Roman" w:cs="Times New Roman"/>
                <w:sz w:val="20"/>
                <w:szCs w:val="20"/>
                <w:lang w:eastAsia="ru-RU"/>
              </w:rPr>
            </w:pPr>
            <w:r w:rsidRPr="000048DD">
              <w:rPr>
                <w:rFonts w:eastAsia="Times New Roman" w:cs="Times New Roman"/>
                <w:sz w:val="20"/>
                <w:szCs w:val="20"/>
                <w:lang w:eastAsia="ru-RU"/>
              </w:rPr>
              <w:t>Индивидуальный предприниматель</w:t>
            </w:r>
          </w:p>
        </w:tc>
        <w:tc>
          <w:tcPr>
            <w:tcW w:w="1926" w:type="dxa"/>
          </w:tcPr>
          <w:p w:rsidR="000048DD" w:rsidRPr="000048DD" w:rsidRDefault="000048DD" w:rsidP="000048DD">
            <w:pPr>
              <w:widowControl w:val="0"/>
              <w:autoSpaceDE w:val="0"/>
              <w:autoSpaceDN w:val="0"/>
              <w:adjustRightInd w:val="0"/>
              <w:spacing w:after="0" w:line="240" w:lineRule="auto"/>
              <w:ind w:firstLine="0"/>
              <w:jc w:val="left"/>
              <w:rPr>
                <w:rFonts w:eastAsia="Times New Roman" w:cs="Times New Roman"/>
                <w:sz w:val="20"/>
                <w:szCs w:val="20"/>
                <w:lang w:eastAsia="ru-RU"/>
              </w:rPr>
            </w:pPr>
            <w:r w:rsidRPr="000048DD">
              <w:rPr>
                <w:rFonts w:eastAsia="Times New Roman" w:cs="Times New Roman"/>
                <w:sz w:val="20"/>
                <w:szCs w:val="20"/>
                <w:lang w:eastAsia="ru-RU"/>
              </w:rPr>
              <w:t>Леонтьев Андрей Викторович</w:t>
            </w:r>
          </w:p>
        </w:tc>
        <w:tc>
          <w:tcPr>
            <w:tcW w:w="2126" w:type="dxa"/>
          </w:tcPr>
          <w:p w:rsidR="000048DD" w:rsidRPr="000048DD" w:rsidRDefault="000048DD" w:rsidP="000048DD">
            <w:pPr>
              <w:widowControl w:val="0"/>
              <w:autoSpaceDE w:val="0"/>
              <w:autoSpaceDN w:val="0"/>
              <w:adjustRightInd w:val="0"/>
              <w:spacing w:after="0" w:line="240" w:lineRule="auto"/>
              <w:ind w:firstLine="0"/>
              <w:jc w:val="left"/>
              <w:rPr>
                <w:rFonts w:eastAsia="Times New Roman" w:cs="Times New Roman"/>
                <w:sz w:val="20"/>
                <w:szCs w:val="20"/>
                <w:lang w:eastAsia="ru-RU"/>
              </w:rPr>
            </w:pPr>
            <w:r w:rsidRPr="000048DD">
              <w:rPr>
                <w:rFonts w:eastAsia="Times New Roman" w:cs="Times New Roman"/>
                <w:sz w:val="20"/>
                <w:szCs w:val="20"/>
                <w:lang w:eastAsia="ru-RU"/>
              </w:rPr>
              <w:t>дер. Никифоровская, МО "</w:t>
            </w:r>
            <w:proofErr w:type="spellStart"/>
            <w:r w:rsidRPr="000048DD">
              <w:rPr>
                <w:rFonts w:eastAsia="Times New Roman" w:cs="Times New Roman"/>
                <w:sz w:val="20"/>
                <w:szCs w:val="20"/>
                <w:lang w:eastAsia="ru-RU"/>
              </w:rPr>
              <w:t>Федорогорская</w:t>
            </w:r>
            <w:proofErr w:type="spellEnd"/>
            <w:r w:rsidRPr="000048DD">
              <w:rPr>
                <w:rFonts w:eastAsia="Times New Roman" w:cs="Times New Roman"/>
                <w:sz w:val="20"/>
                <w:szCs w:val="20"/>
                <w:lang w:eastAsia="ru-RU"/>
              </w:rPr>
              <w:t>"</w:t>
            </w:r>
          </w:p>
        </w:tc>
        <w:tc>
          <w:tcPr>
            <w:tcW w:w="2162" w:type="dxa"/>
          </w:tcPr>
          <w:p w:rsidR="000048DD" w:rsidRPr="000048DD" w:rsidRDefault="000048DD" w:rsidP="000048DD">
            <w:pPr>
              <w:widowControl w:val="0"/>
              <w:autoSpaceDE w:val="0"/>
              <w:autoSpaceDN w:val="0"/>
              <w:adjustRightInd w:val="0"/>
              <w:spacing w:after="0" w:line="240" w:lineRule="auto"/>
              <w:ind w:firstLine="0"/>
              <w:jc w:val="left"/>
              <w:rPr>
                <w:rFonts w:eastAsia="Times New Roman" w:cs="Times New Roman"/>
                <w:sz w:val="20"/>
                <w:szCs w:val="20"/>
                <w:lang w:eastAsia="ru-RU"/>
              </w:rPr>
            </w:pPr>
            <w:r w:rsidRPr="000048DD">
              <w:rPr>
                <w:rFonts w:eastAsia="Times New Roman" w:cs="Times New Roman"/>
                <w:sz w:val="20"/>
                <w:szCs w:val="20"/>
                <w:lang w:eastAsia="ru-RU"/>
              </w:rPr>
              <w:t>лесозаготовка</w:t>
            </w:r>
          </w:p>
        </w:tc>
      </w:tr>
      <w:tr w:rsidR="000048DD" w:rsidRPr="000048DD" w:rsidTr="000048D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709" w:type="dxa"/>
            <w:noWrap/>
          </w:tcPr>
          <w:p w:rsidR="000048DD" w:rsidRPr="000048DD" w:rsidRDefault="000048DD" w:rsidP="000048DD">
            <w:pPr>
              <w:spacing w:after="0" w:line="240" w:lineRule="auto"/>
              <w:ind w:firstLine="0"/>
              <w:jc w:val="right"/>
              <w:rPr>
                <w:rFonts w:cs="Times New Roman"/>
                <w:sz w:val="20"/>
                <w:szCs w:val="20"/>
              </w:rPr>
            </w:pPr>
            <w:r w:rsidRPr="000048DD">
              <w:rPr>
                <w:rFonts w:cs="Times New Roman"/>
                <w:sz w:val="20"/>
                <w:szCs w:val="20"/>
              </w:rPr>
              <w:t>8</w:t>
            </w:r>
          </w:p>
        </w:tc>
        <w:tc>
          <w:tcPr>
            <w:tcW w:w="2327" w:type="dxa"/>
          </w:tcPr>
          <w:p w:rsidR="000048DD" w:rsidRPr="000048DD" w:rsidRDefault="000048DD" w:rsidP="000048DD">
            <w:pPr>
              <w:widowControl w:val="0"/>
              <w:autoSpaceDE w:val="0"/>
              <w:autoSpaceDN w:val="0"/>
              <w:adjustRightInd w:val="0"/>
              <w:spacing w:after="0" w:line="240" w:lineRule="auto"/>
              <w:ind w:firstLine="0"/>
              <w:jc w:val="left"/>
              <w:rPr>
                <w:rFonts w:eastAsia="Times New Roman" w:cs="Times New Roman"/>
                <w:sz w:val="20"/>
                <w:szCs w:val="20"/>
                <w:lang w:eastAsia="ru-RU"/>
              </w:rPr>
            </w:pPr>
            <w:r w:rsidRPr="000048DD">
              <w:rPr>
                <w:rFonts w:eastAsia="Times New Roman" w:cs="Times New Roman"/>
                <w:sz w:val="20"/>
                <w:szCs w:val="20"/>
                <w:lang w:eastAsia="ru-RU"/>
              </w:rPr>
              <w:t>Индивидуальный предприниматель</w:t>
            </w:r>
          </w:p>
        </w:tc>
        <w:tc>
          <w:tcPr>
            <w:tcW w:w="1926" w:type="dxa"/>
          </w:tcPr>
          <w:p w:rsidR="000048DD" w:rsidRPr="000048DD" w:rsidRDefault="000048DD" w:rsidP="000048DD">
            <w:pPr>
              <w:widowControl w:val="0"/>
              <w:autoSpaceDE w:val="0"/>
              <w:autoSpaceDN w:val="0"/>
              <w:adjustRightInd w:val="0"/>
              <w:spacing w:after="0" w:line="240" w:lineRule="auto"/>
              <w:ind w:firstLine="0"/>
              <w:jc w:val="left"/>
              <w:rPr>
                <w:rFonts w:eastAsia="Times New Roman" w:cs="Times New Roman"/>
                <w:sz w:val="20"/>
                <w:szCs w:val="20"/>
                <w:lang w:eastAsia="ru-RU"/>
              </w:rPr>
            </w:pPr>
            <w:r w:rsidRPr="000048DD">
              <w:rPr>
                <w:rFonts w:eastAsia="Times New Roman" w:cs="Times New Roman"/>
                <w:sz w:val="20"/>
                <w:szCs w:val="20"/>
                <w:lang w:eastAsia="ru-RU"/>
              </w:rPr>
              <w:t>Леонтьев Олег Викторович</w:t>
            </w:r>
          </w:p>
        </w:tc>
        <w:tc>
          <w:tcPr>
            <w:tcW w:w="2126" w:type="dxa"/>
          </w:tcPr>
          <w:p w:rsidR="000048DD" w:rsidRPr="000048DD" w:rsidRDefault="000048DD" w:rsidP="000048DD">
            <w:pPr>
              <w:widowControl w:val="0"/>
              <w:autoSpaceDE w:val="0"/>
              <w:autoSpaceDN w:val="0"/>
              <w:adjustRightInd w:val="0"/>
              <w:spacing w:after="0" w:line="240" w:lineRule="auto"/>
              <w:ind w:firstLine="0"/>
              <w:jc w:val="left"/>
              <w:rPr>
                <w:rFonts w:eastAsia="Times New Roman" w:cs="Times New Roman"/>
                <w:sz w:val="20"/>
                <w:szCs w:val="20"/>
                <w:lang w:eastAsia="ru-RU"/>
              </w:rPr>
            </w:pPr>
            <w:r w:rsidRPr="000048DD">
              <w:rPr>
                <w:rFonts w:eastAsia="Times New Roman" w:cs="Times New Roman"/>
                <w:sz w:val="20"/>
                <w:szCs w:val="20"/>
                <w:lang w:eastAsia="ru-RU"/>
              </w:rPr>
              <w:t>дер. Никифоровская, МО "</w:t>
            </w:r>
            <w:proofErr w:type="spellStart"/>
            <w:r w:rsidRPr="000048DD">
              <w:rPr>
                <w:rFonts w:eastAsia="Times New Roman" w:cs="Times New Roman"/>
                <w:sz w:val="20"/>
                <w:szCs w:val="20"/>
                <w:lang w:eastAsia="ru-RU"/>
              </w:rPr>
              <w:t>Федорогорская</w:t>
            </w:r>
            <w:proofErr w:type="spellEnd"/>
            <w:r w:rsidRPr="000048DD">
              <w:rPr>
                <w:rFonts w:eastAsia="Times New Roman" w:cs="Times New Roman"/>
                <w:sz w:val="20"/>
                <w:szCs w:val="20"/>
                <w:lang w:eastAsia="ru-RU"/>
              </w:rPr>
              <w:t>"</w:t>
            </w:r>
          </w:p>
        </w:tc>
        <w:tc>
          <w:tcPr>
            <w:tcW w:w="2162" w:type="dxa"/>
          </w:tcPr>
          <w:p w:rsidR="000048DD" w:rsidRPr="000048DD" w:rsidRDefault="000048DD" w:rsidP="000048DD">
            <w:pPr>
              <w:widowControl w:val="0"/>
              <w:autoSpaceDE w:val="0"/>
              <w:autoSpaceDN w:val="0"/>
              <w:adjustRightInd w:val="0"/>
              <w:spacing w:after="0" w:line="240" w:lineRule="auto"/>
              <w:ind w:firstLine="0"/>
              <w:jc w:val="left"/>
              <w:rPr>
                <w:rFonts w:eastAsia="Times New Roman" w:cs="Times New Roman"/>
                <w:sz w:val="20"/>
                <w:szCs w:val="20"/>
                <w:lang w:eastAsia="ru-RU"/>
              </w:rPr>
            </w:pPr>
            <w:r w:rsidRPr="000048DD">
              <w:rPr>
                <w:rFonts w:eastAsia="Times New Roman" w:cs="Times New Roman"/>
                <w:sz w:val="20"/>
                <w:szCs w:val="20"/>
                <w:lang w:eastAsia="ru-RU"/>
              </w:rPr>
              <w:t>лесозаготовка</w:t>
            </w:r>
          </w:p>
        </w:tc>
      </w:tr>
      <w:tr w:rsidR="000048DD" w:rsidRPr="000048DD" w:rsidTr="000048D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709" w:type="dxa"/>
            <w:noWrap/>
          </w:tcPr>
          <w:p w:rsidR="000048DD" w:rsidRPr="000048DD" w:rsidRDefault="000048DD" w:rsidP="000048DD">
            <w:pPr>
              <w:spacing w:after="0" w:line="240" w:lineRule="auto"/>
              <w:ind w:firstLine="0"/>
              <w:jc w:val="right"/>
              <w:rPr>
                <w:rFonts w:cs="Times New Roman"/>
                <w:sz w:val="20"/>
                <w:szCs w:val="20"/>
              </w:rPr>
            </w:pPr>
            <w:r w:rsidRPr="000048DD">
              <w:rPr>
                <w:rFonts w:cs="Times New Roman"/>
                <w:sz w:val="20"/>
                <w:szCs w:val="20"/>
              </w:rPr>
              <w:t>9</w:t>
            </w:r>
          </w:p>
        </w:tc>
        <w:tc>
          <w:tcPr>
            <w:tcW w:w="2327" w:type="dxa"/>
          </w:tcPr>
          <w:p w:rsidR="000048DD" w:rsidRPr="000048DD" w:rsidRDefault="000048DD" w:rsidP="000048DD">
            <w:pPr>
              <w:widowControl w:val="0"/>
              <w:autoSpaceDE w:val="0"/>
              <w:autoSpaceDN w:val="0"/>
              <w:adjustRightInd w:val="0"/>
              <w:spacing w:after="0" w:line="240" w:lineRule="auto"/>
              <w:ind w:firstLine="0"/>
              <w:jc w:val="left"/>
              <w:rPr>
                <w:rFonts w:eastAsia="Times New Roman" w:cs="Times New Roman"/>
                <w:sz w:val="20"/>
                <w:szCs w:val="20"/>
                <w:lang w:eastAsia="ru-RU"/>
              </w:rPr>
            </w:pPr>
            <w:r w:rsidRPr="000048DD">
              <w:rPr>
                <w:rFonts w:eastAsia="Times New Roman" w:cs="Times New Roman"/>
                <w:sz w:val="20"/>
                <w:szCs w:val="20"/>
                <w:lang w:eastAsia="ru-RU"/>
              </w:rPr>
              <w:t>Индивидуальный предприниматель</w:t>
            </w:r>
          </w:p>
        </w:tc>
        <w:tc>
          <w:tcPr>
            <w:tcW w:w="1926" w:type="dxa"/>
          </w:tcPr>
          <w:p w:rsidR="000048DD" w:rsidRPr="000048DD" w:rsidRDefault="000048DD" w:rsidP="000048DD">
            <w:pPr>
              <w:widowControl w:val="0"/>
              <w:autoSpaceDE w:val="0"/>
              <w:autoSpaceDN w:val="0"/>
              <w:adjustRightInd w:val="0"/>
              <w:spacing w:after="0" w:line="240" w:lineRule="auto"/>
              <w:ind w:firstLine="0"/>
              <w:jc w:val="left"/>
              <w:rPr>
                <w:rFonts w:eastAsia="Times New Roman" w:cs="Times New Roman"/>
                <w:sz w:val="20"/>
                <w:szCs w:val="20"/>
                <w:lang w:eastAsia="ru-RU"/>
              </w:rPr>
            </w:pPr>
            <w:r w:rsidRPr="000048DD">
              <w:rPr>
                <w:rFonts w:eastAsia="Times New Roman" w:cs="Times New Roman"/>
                <w:sz w:val="20"/>
                <w:szCs w:val="20"/>
                <w:lang w:eastAsia="ru-RU"/>
              </w:rPr>
              <w:t>Жаринов Александр Прокопьевич</w:t>
            </w:r>
          </w:p>
        </w:tc>
        <w:tc>
          <w:tcPr>
            <w:tcW w:w="2126" w:type="dxa"/>
          </w:tcPr>
          <w:p w:rsidR="000048DD" w:rsidRPr="000048DD" w:rsidRDefault="000048DD" w:rsidP="000048DD">
            <w:pPr>
              <w:widowControl w:val="0"/>
              <w:autoSpaceDE w:val="0"/>
              <w:autoSpaceDN w:val="0"/>
              <w:adjustRightInd w:val="0"/>
              <w:spacing w:after="0" w:line="240" w:lineRule="auto"/>
              <w:ind w:firstLine="0"/>
              <w:jc w:val="left"/>
              <w:rPr>
                <w:rFonts w:eastAsia="Times New Roman" w:cs="Times New Roman"/>
                <w:sz w:val="20"/>
                <w:szCs w:val="20"/>
                <w:lang w:eastAsia="ru-RU"/>
              </w:rPr>
            </w:pPr>
            <w:r w:rsidRPr="000048DD">
              <w:rPr>
                <w:rFonts w:eastAsia="Times New Roman" w:cs="Times New Roman"/>
                <w:sz w:val="20"/>
                <w:szCs w:val="20"/>
                <w:lang w:eastAsia="ru-RU"/>
              </w:rPr>
              <w:t xml:space="preserve">дер. </w:t>
            </w:r>
            <w:proofErr w:type="spellStart"/>
            <w:r w:rsidRPr="000048DD">
              <w:rPr>
                <w:rFonts w:eastAsia="Times New Roman" w:cs="Times New Roman"/>
                <w:sz w:val="20"/>
                <w:szCs w:val="20"/>
                <w:lang w:eastAsia="ru-RU"/>
              </w:rPr>
              <w:t>Бобыкинская</w:t>
            </w:r>
            <w:proofErr w:type="spellEnd"/>
            <w:r w:rsidRPr="000048DD">
              <w:rPr>
                <w:rFonts w:eastAsia="Times New Roman" w:cs="Times New Roman"/>
                <w:sz w:val="20"/>
                <w:szCs w:val="20"/>
                <w:lang w:eastAsia="ru-RU"/>
              </w:rPr>
              <w:t>, МО "</w:t>
            </w:r>
            <w:proofErr w:type="spellStart"/>
            <w:r w:rsidRPr="000048DD">
              <w:rPr>
                <w:rFonts w:eastAsia="Times New Roman" w:cs="Times New Roman"/>
                <w:sz w:val="20"/>
                <w:szCs w:val="20"/>
                <w:lang w:eastAsia="ru-RU"/>
              </w:rPr>
              <w:t>Федорогорское</w:t>
            </w:r>
            <w:proofErr w:type="spellEnd"/>
            <w:r w:rsidRPr="000048DD">
              <w:rPr>
                <w:rFonts w:eastAsia="Times New Roman" w:cs="Times New Roman"/>
                <w:sz w:val="20"/>
                <w:szCs w:val="20"/>
                <w:lang w:eastAsia="ru-RU"/>
              </w:rPr>
              <w:t>"</w:t>
            </w:r>
          </w:p>
        </w:tc>
        <w:tc>
          <w:tcPr>
            <w:tcW w:w="2162" w:type="dxa"/>
          </w:tcPr>
          <w:p w:rsidR="000048DD" w:rsidRPr="000048DD" w:rsidRDefault="000048DD" w:rsidP="000048DD">
            <w:pPr>
              <w:widowControl w:val="0"/>
              <w:autoSpaceDE w:val="0"/>
              <w:autoSpaceDN w:val="0"/>
              <w:adjustRightInd w:val="0"/>
              <w:spacing w:after="0" w:line="240" w:lineRule="auto"/>
              <w:ind w:firstLine="0"/>
              <w:jc w:val="left"/>
              <w:rPr>
                <w:rFonts w:eastAsia="Times New Roman" w:cs="Times New Roman"/>
                <w:sz w:val="20"/>
                <w:szCs w:val="20"/>
                <w:lang w:eastAsia="ru-RU"/>
              </w:rPr>
            </w:pPr>
            <w:proofErr w:type="spellStart"/>
            <w:proofErr w:type="gramStart"/>
            <w:r w:rsidRPr="000048DD">
              <w:rPr>
                <w:rFonts w:eastAsia="Times New Roman" w:cs="Times New Roman"/>
                <w:sz w:val="20"/>
                <w:szCs w:val="20"/>
                <w:lang w:eastAsia="ru-RU"/>
              </w:rPr>
              <w:t>Деревообрабаты-вающая</w:t>
            </w:r>
            <w:proofErr w:type="spellEnd"/>
            <w:proofErr w:type="gramEnd"/>
            <w:r w:rsidRPr="000048DD">
              <w:rPr>
                <w:rFonts w:eastAsia="Times New Roman" w:cs="Times New Roman"/>
                <w:sz w:val="20"/>
                <w:szCs w:val="20"/>
                <w:lang w:eastAsia="ru-RU"/>
              </w:rPr>
              <w:t xml:space="preserve"> промышленность</w:t>
            </w:r>
          </w:p>
        </w:tc>
      </w:tr>
      <w:tr w:rsidR="000048DD" w:rsidRPr="000048DD" w:rsidTr="000048D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709" w:type="dxa"/>
            <w:noWrap/>
          </w:tcPr>
          <w:p w:rsidR="000048DD" w:rsidRPr="000048DD" w:rsidRDefault="000048DD" w:rsidP="000048DD">
            <w:pPr>
              <w:spacing w:after="0" w:line="240" w:lineRule="auto"/>
              <w:ind w:firstLine="0"/>
              <w:jc w:val="right"/>
              <w:rPr>
                <w:rFonts w:cs="Times New Roman"/>
                <w:sz w:val="20"/>
                <w:szCs w:val="20"/>
              </w:rPr>
            </w:pPr>
            <w:r w:rsidRPr="000048DD">
              <w:rPr>
                <w:rFonts w:cs="Times New Roman"/>
                <w:sz w:val="20"/>
                <w:szCs w:val="20"/>
              </w:rPr>
              <w:t>10</w:t>
            </w:r>
          </w:p>
        </w:tc>
        <w:tc>
          <w:tcPr>
            <w:tcW w:w="2327" w:type="dxa"/>
          </w:tcPr>
          <w:p w:rsidR="000048DD" w:rsidRPr="000048DD" w:rsidRDefault="000048DD" w:rsidP="000048DD">
            <w:pPr>
              <w:widowControl w:val="0"/>
              <w:autoSpaceDE w:val="0"/>
              <w:autoSpaceDN w:val="0"/>
              <w:adjustRightInd w:val="0"/>
              <w:spacing w:after="0" w:line="240" w:lineRule="auto"/>
              <w:ind w:firstLine="0"/>
              <w:jc w:val="left"/>
              <w:rPr>
                <w:rFonts w:eastAsia="Times New Roman" w:cs="Times New Roman"/>
                <w:sz w:val="20"/>
                <w:szCs w:val="20"/>
                <w:lang w:eastAsia="ru-RU"/>
              </w:rPr>
            </w:pPr>
            <w:r w:rsidRPr="000048DD">
              <w:rPr>
                <w:rFonts w:eastAsia="Times New Roman" w:cs="Times New Roman"/>
                <w:sz w:val="20"/>
                <w:szCs w:val="20"/>
                <w:lang w:eastAsia="ru-RU"/>
              </w:rPr>
              <w:t>Индивидуальный предприниматель</w:t>
            </w:r>
          </w:p>
        </w:tc>
        <w:tc>
          <w:tcPr>
            <w:tcW w:w="1926" w:type="dxa"/>
          </w:tcPr>
          <w:p w:rsidR="000048DD" w:rsidRPr="000048DD" w:rsidRDefault="000048DD" w:rsidP="000048DD">
            <w:pPr>
              <w:widowControl w:val="0"/>
              <w:autoSpaceDE w:val="0"/>
              <w:autoSpaceDN w:val="0"/>
              <w:adjustRightInd w:val="0"/>
              <w:spacing w:after="0" w:line="240" w:lineRule="auto"/>
              <w:ind w:firstLine="0"/>
              <w:jc w:val="left"/>
              <w:rPr>
                <w:rFonts w:eastAsia="Times New Roman" w:cs="Times New Roman"/>
                <w:sz w:val="20"/>
                <w:szCs w:val="20"/>
                <w:lang w:eastAsia="ru-RU"/>
              </w:rPr>
            </w:pPr>
            <w:r w:rsidRPr="000048DD">
              <w:rPr>
                <w:rFonts w:eastAsia="Times New Roman" w:cs="Times New Roman"/>
                <w:sz w:val="20"/>
                <w:szCs w:val="20"/>
                <w:lang w:eastAsia="ru-RU"/>
              </w:rPr>
              <w:t>Сафронов Валерий Анатольевич</w:t>
            </w:r>
          </w:p>
        </w:tc>
        <w:tc>
          <w:tcPr>
            <w:tcW w:w="2126" w:type="dxa"/>
          </w:tcPr>
          <w:p w:rsidR="000048DD" w:rsidRPr="000048DD" w:rsidRDefault="000048DD" w:rsidP="000048DD">
            <w:pPr>
              <w:widowControl w:val="0"/>
              <w:autoSpaceDE w:val="0"/>
              <w:autoSpaceDN w:val="0"/>
              <w:adjustRightInd w:val="0"/>
              <w:spacing w:after="0" w:line="240" w:lineRule="auto"/>
              <w:ind w:firstLine="0"/>
              <w:jc w:val="left"/>
              <w:rPr>
                <w:rFonts w:eastAsia="Times New Roman" w:cs="Times New Roman"/>
                <w:sz w:val="20"/>
                <w:szCs w:val="20"/>
                <w:lang w:eastAsia="ru-RU"/>
              </w:rPr>
            </w:pPr>
            <w:r w:rsidRPr="000048DD">
              <w:rPr>
                <w:rFonts w:eastAsia="Times New Roman" w:cs="Times New Roman"/>
                <w:sz w:val="20"/>
                <w:szCs w:val="20"/>
                <w:lang w:eastAsia="ru-RU"/>
              </w:rPr>
              <w:t xml:space="preserve">дер. </w:t>
            </w:r>
            <w:proofErr w:type="spellStart"/>
            <w:r w:rsidRPr="000048DD">
              <w:rPr>
                <w:rFonts w:eastAsia="Times New Roman" w:cs="Times New Roman"/>
                <w:sz w:val="20"/>
                <w:szCs w:val="20"/>
                <w:lang w:eastAsia="ru-RU"/>
              </w:rPr>
              <w:t>Бобыкинская</w:t>
            </w:r>
            <w:proofErr w:type="spellEnd"/>
            <w:r w:rsidRPr="000048DD">
              <w:rPr>
                <w:rFonts w:eastAsia="Times New Roman" w:cs="Times New Roman"/>
                <w:sz w:val="20"/>
                <w:szCs w:val="20"/>
                <w:lang w:eastAsia="ru-RU"/>
              </w:rPr>
              <w:t>, МО "</w:t>
            </w:r>
            <w:proofErr w:type="spellStart"/>
            <w:r w:rsidRPr="000048DD">
              <w:rPr>
                <w:rFonts w:eastAsia="Times New Roman" w:cs="Times New Roman"/>
                <w:sz w:val="20"/>
                <w:szCs w:val="20"/>
                <w:lang w:eastAsia="ru-RU"/>
              </w:rPr>
              <w:t>Федорогорское</w:t>
            </w:r>
            <w:proofErr w:type="spellEnd"/>
            <w:r w:rsidRPr="000048DD">
              <w:rPr>
                <w:rFonts w:eastAsia="Times New Roman" w:cs="Times New Roman"/>
                <w:sz w:val="20"/>
                <w:szCs w:val="20"/>
                <w:lang w:eastAsia="ru-RU"/>
              </w:rPr>
              <w:t>"</w:t>
            </w:r>
          </w:p>
        </w:tc>
        <w:tc>
          <w:tcPr>
            <w:tcW w:w="2162" w:type="dxa"/>
          </w:tcPr>
          <w:p w:rsidR="000048DD" w:rsidRPr="000048DD" w:rsidRDefault="000048DD" w:rsidP="000048DD">
            <w:pPr>
              <w:widowControl w:val="0"/>
              <w:autoSpaceDE w:val="0"/>
              <w:autoSpaceDN w:val="0"/>
              <w:adjustRightInd w:val="0"/>
              <w:spacing w:after="0" w:line="240" w:lineRule="auto"/>
              <w:ind w:firstLine="0"/>
              <w:jc w:val="left"/>
              <w:rPr>
                <w:rFonts w:eastAsia="Times New Roman" w:cs="Times New Roman"/>
                <w:sz w:val="20"/>
                <w:szCs w:val="20"/>
                <w:lang w:eastAsia="ru-RU"/>
              </w:rPr>
            </w:pPr>
            <w:r w:rsidRPr="000048DD">
              <w:rPr>
                <w:rFonts w:eastAsia="Times New Roman" w:cs="Times New Roman"/>
                <w:sz w:val="20"/>
                <w:szCs w:val="20"/>
                <w:lang w:eastAsia="ru-RU"/>
              </w:rPr>
              <w:t>лесозаготовка</w:t>
            </w:r>
          </w:p>
        </w:tc>
      </w:tr>
      <w:tr w:rsidR="000048DD" w:rsidRPr="000048DD" w:rsidTr="000048D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709" w:type="dxa"/>
            <w:noWrap/>
          </w:tcPr>
          <w:p w:rsidR="000048DD" w:rsidRPr="000048DD" w:rsidRDefault="000048DD" w:rsidP="000048DD">
            <w:pPr>
              <w:spacing w:after="0" w:line="240" w:lineRule="auto"/>
              <w:ind w:firstLine="0"/>
              <w:jc w:val="right"/>
              <w:rPr>
                <w:rFonts w:cs="Times New Roman"/>
                <w:sz w:val="20"/>
                <w:szCs w:val="20"/>
              </w:rPr>
            </w:pPr>
            <w:r w:rsidRPr="000048DD">
              <w:rPr>
                <w:rFonts w:cs="Times New Roman"/>
                <w:sz w:val="20"/>
                <w:szCs w:val="20"/>
              </w:rPr>
              <w:t>11</w:t>
            </w:r>
          </w:p>
        </w:tc>
        <w:tc>
          <w:tcPr>
            <w:tcW w:w="2327" w:type="dxa"/>
          </w:tcPr>
          <w:p w:rsidR="000048DD" w:rsidRPr="000048DD" w:rsidRDefault="000048DD" w:rsidP="000048DD">
            <w:pPr>
              <w:widowControl w:val="0"/>
              <w:autoSpaceDE w:val="0"/>
              <w:autoSpaceDN w:val="0"/>
              <w:adjustRightInd w:val="0"/>
              <w:spacing w:after="0" w:line="240" w:lineRule="auto"/>
              <w:ind w:firstLine="0"/>
              <w:jc w:val="left"/>
              <w:rPr>
                <w:rFonts w:eastAsia="Times New Roman" w:cs="Times New Roman"/>
                <w:sz w:val="20"/>
                <w:szCs w:val="20"/>
                <w:lang w:eastAsia="ru-RU"/>
              </w:rPr>
            </w:pPr>
            <w:r w:rsidRPr="000048DD">
              <w:rPr>
                <w:rFonts w:eastAsia="Times New Roman" w:cs="Times New Roman"/>
                <w:sz w:val="20"/>
                <w:szCs w:val="20"/>
                <w:lang w:eastAsia="ru-RU"/>
              </w:rPr>
              <w:t>Индивидуальный предприниматель</w:t>
            </w:r>
          </w:p>
        </w:tc>
        <w:tc>
          <w:tcPr>
            <w:tcW w:w="1926" w:type="dxa"/>
          </w:tcPr>
          <w:p w:rsidR="000048DD" w:rsidRPr="000048DD" w:rsidRDefault="000048DD" w:rsidP="000048DD">
            <w:pPr>
              <w:widowControl w:val="0"/>
              <w:autoSpaceDE w:val="0"/>
              <w:autoSpaceDN w:val="0"/>
              <w:adjustRightInd w:val="0"/>
              <w:spacing w:after="0" w:line="240" w:lineRule="auto"/>
              <w:ind w:firstLine="0"/>
              <w:jc w:val="left"/>
              <w:rPr>
                <w:rFonts w:eastAsia="Times New Roman" w:cs="Times New Roman"/>
                <w:sz w:val="20"/>
                <w:szCs w:val="20"/>
                <w:lang w:eastAsia="ru-RU"/>
              </w:rPr>
            </w:pPr>
            <w:r w:rsidRPr="000048DD">
              <w:rPr>
                <w:rFonts w:eastAsia="Times New Roman" w:cs="Times New Roman"/>
                <w:sz w:val="20"/>
                <w:szCs w:val="20"/>
                <w:lang w:eastAsia="ru-RU"/>
              </w:rPr>
              <w:t>Кузнецов Сергей Витальевич</w:t>
            </w:r>
          </w:p>
        </w:tc>
        <w:tc>
          <w:tcPr>
            <w:tcW w:w="2126" w:type="dxa"/>
          </w:tcPr>
          <w:p w:rsidR="000048DD" w:rsidRPr="000048DD" w:rsidRDefault="000048DD" w:rsidP="000048DD">
            <w:pPr>
              <w:widowControl w:val="0"/>
              <w:autoSpaceDE w:val="0"/>
              <w:autoSpaceDN w:val="0"/>
              <w:adjustRightInd w:val="0"/>
              <w:spacing w:after="0" w:line="240" w:lineRule="auto"/>
              <w:ind w:firstLine="0"/>
              <w:jc w:val="left"/>
              <w:rPr>
                <w:rFonts w:eastAsia="Times New Roman" w:cs="Times New Roman"/>
                <w:sz w:val="20"/>
                <w:szCs w:val="20"/>
                <w:lang w:eastAsia="ru-RU"/>
              </w:rPr>
            </w:pPr>
            <w:r w:rsidRPr="000048DD">
              <w:rPr>
                <w:rFonts w:eastAsia="Times New Roman" w:cs="Times New Roman"/>
                <w:sz w:val="20"/>
                <w:szCs w:val="20"/>
                <w:lang w:eastAsia="ru-RU"/>
              </w:rPr>
              <w:t>дер. Климово-Заборье, МО "</w:t>
            </w:r>
            <w:proofErr w:type="spellStart"/>
            <w:r w:rsidRPr="000048DD">
              <w:rPr>
                <w:rFonts w:eastAsia="Times New Roman" w:cs="Times New Roman"/>
                <w:sz w:val="20"/>
                <w:szCs w:val="20"/>
                <w:lang w:eastAsia="ru-RU"/>
              </w:rPr>
              <w:t>Федорогорское</w:t>
            </w:r>
            <w:proofErr w:type="spellEnd"/>
            <w:r w:rsidRPr="000048DD">
              <w:rPr>
                <w:rFonts w:eastAsia="Times New Roman" w:cs="Times New Roman"/>
                <w:sz w:val="20"/>
                <w:szCs w:val="20"/>
                <w:lang w:eastAsia="ru-RU"/>
              </w:rPr>
              <w:t>"</w:t>
            </w:r>
          </w:p>
        </w:tc>
        <w:tc>
          <w:tcPr>
            <w:tcW w:w="2162" w:type="dxa"/>
          </w:tcPr>
          <w:p w:rsidR="000048DD" w:rsidRPr="000048DD" w:rsidRDefault="000048DD" w:rsidP="000048DD">
            <w:pPr>
              <w:widowControl w:val="0"/>
              <w:autoSpaceDE w:val="0"/>
              <w:autoSpaceDN w:val="0"/>
              <w:adjustRightInd w:val="0"/>
              <w:spacing w:after="0" w:line="240" w:lineRule="auto"/>
              <w:ind w:firstLine="0"/>
              <w:jc w:val="left"/>
              <w:rPr>
                <w:rFonts w:eastAsia="Times New Roman" w:cs="Times New Roman"/>
                <w:sz w:val="20"/>
                <w:szCs w:val="20"/>
                <w:lang w:eastAsia="ru-RU"/>
              </w:rPr>
            </w:pPr>
            <w:r w:rsidRPr="000048DD">
              <w:rPr>
                <w:rFonts w:eastAsia="Times New Roman" w:cs="Times New Roman"/>
                <w:sz w:val="20"/>
                <w:szCs w:val="20"/>
                <w:lang w:eastAsia="ru-RU"/>
              </w:rPr>
              <w:t>лесозаготовка</w:t>
            </w:r>
          </w:p>
        </w:tc>
      </w:tr>
      <w:tr w:rsidR="000048DD" w:rsidRPr="000048DD" w:rsidTr="000048D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709" w:type="dxa"/>
            <w:noWrap/>
          </w:tcPr>
          <w:p w:rsidR="000048DD" w:rsidRPr="000048DD" w:rsidRDefault="000048DD" w:rsidP="000048DD">
            <w:pPr>
              <w:spacing w:after="0" w:line="240" w:lineRule="auto"/>
              <w:ind w:firstLine="0"/>
              <w:jc w:val="right"/>
              <w:rPr>
                <w:rFonts w:cs="Times New Roman"/>
                <w:sz w:val="20"/>
                <w:szCs w:val="20"/>
              </w:rPr>
            </w:pPr>
            <w:r w:rsidRPr="000048DD">
              <w:rPr>
                <w:rFonts w:cs="Times New Roman"/>
                <w:sz w:val="20"/>
                <w:szCs w:val="20"/>
              </w:rPr>
              <w:t>12</w:t>
            </w:r>
          </w:p>
        </w:tc>
        <w:tc>
          <w:tcPr>
            <w:tcW w:w="2327" w:type="dxa"/>
          </w:tcPr>
          <w:p w:rsidR="000048DD" w:rsidRPr="000048DD" w:rsidRDefault="000048DD" w:rsidP="000048DD">
            <w:pPr>
              <w:widowControl w:val="0"/>
              <w:autoSpaceDE w:val="0"/>
              <w:autoSpaceDN w:val="0"/>
              <w:adjustRightInd w:val="0"/>
              <w:spacing w:after="0" w:line="240" w:lineRule="auto"/>
              <w:ind w:firstLine="0"/>
              <w:jc w:val="left"/>
              <w:rPr>
                <w:rFonts w:eastAsia="Times New Roman" w:cs="Times New Roman"/>
                <w:sz w:val="20"/>
                <w:szCs w:val="20"/>
                <w:lang w:eastAsia="ru-RU"/>
              </w:rPr>
            </w:pPr>
            <w:r w:rsidRPr="000048DD">
              <w:rPr>
                <w:rFonts w:eastAsia="Times New Roman" w:cs="Times New Roman"/>
                <w:sz w:val="20"/>
                <w:szCs w:val="20"/>
                <w:lang w:eastAsia="ru-RU"/>
              </w:rPr>
              <w:t>Индивидуальный предприниматель</w:t>
            </w:r>
          </w:p>
        </w:tc>
        <w:tc>
          <w:tcPr>
            <w:tcW w:w="1926" w:type="dxa"/>
          </w:tcPr>
          <w:p w:rsidR="000048DD" w:rsidRPr="000048DD" w:rsidRDefault="000048DD" w:rsidP="000048DD">
            <w:pPr>
              <w:widowControl w:val="0"/>
              <w:autoSpaceDE w:val="0"/>
              <w:autoSpaceDN w:val="0"/>
              <w:adjustRightInd w:val="0"/>
              <w:spacing w:after="0" w:line="240" w:lineRule="auto"/>
              <w:ind w:firstLine="0"/>
              <w:jc w:val="left"/>
              <w:rPr>
                <w:rFonts w:eastAsia="Times New Roman" w:cs="Times New Roman"/>
                <w:sz w:val="20"/>
                <w:szCs w:val="20"/>
                <w:lang w:eastAsia="ru-RU"/>
              </w:rPr>
            </w:pPr>
            <w:proofErr w:type="spellStart"/>
            <w:r w:rsidRPr="000048DD">
              <w:rPr>
                <w:rFonts w:eastAsia="Times New Roman" w:cs="Times New Roman"/>
                <w:sz w:val="20"/>
                <w:szCs w:val="20"/>
                <w:lang w:eastAsia="ru-RU"/>
              </w:rPr>
              <w:t>Здрецов</w:t>
            </w:r>
            <w:proofErr w:type="spellEnd"/>
            <w:r w:rsidRPr="000048DD">
              <w:rPr>
                <w:rFonts w:eastAsia="Times New Roman" w:cs="Times New Roman"/>
                <w:sz w:val="20"/>
                <w:szCs w:val="20"/>
                <w:lang w:eastAsia="ru-RU"/>
              </w:rPr>
              <w:t xml:space="preserve"> Сергей Александрович</w:t>
            </w:r>
          </w:p>
        </w:tc>
        <w:tc>
          <w:tcPr>
            <w:tcW w:w="2126" w:type="dxa"/>
          </w:tcPr>
          <w:p w:rsidR="000048DD" w:rsidRPr="000048DD" w:rsidRDefault="000048DD" w:rsidP="000048DD">
            <w:pPr>
              <w:widowControl w:val="0"/>
              <w:autoSpaceDE w:val="0"/>
              <w:autoSpaceDN w:val="0"/>
              <w:adjustRightInd w:val="0"/>
              <w:spacing w:after="0" w:line="240" w:lineRule="auto"/>
              <w:ind w:firstLine="0"/>
              <w:jc w:val="left"/>
              <w:rPr>
                <w:rFonts w:eastAsia="Times New Roman" w:cs="Times New Roman"/>
                <w:sz w:val="20"/>
                <w:szCs w:val="20"/>
                <w:lang w:eastAsia="ru-RU"/>
              </w:rPr>
            </w:pPr>
            <w:r w:rsidRPr="000048DD">
              <w:rPr>
                <w:rFonts w:eastAsia="Times New Roman" w:cs="Times New Roman"/>
                <w:sz w:val="20"/>
                <w:szCs w:val="20"/>
                <w:lang w:eastAsia="ru-RU"/>
              </w:rPr>
              <w:t xml:space="preserve">дер. </w:t>
            </w:r>
            <w:proofErr w:type="spellStart"/>
            <w:r w:rsidRPr="000048DD">
              <w:rPr>
                <w:rFonts w:eastAsia="Times New Roman" w:cs="Times New Roman"/>
                <w:sz w:val="20"/>
                <w:szCs w:val="20"/>
                <w:lang w:eastAsia="ru-RU"/>
              </w:rPr>
              <w:t>Копалинская</w:t>
            </w:r>
            <w:proofErr w:type="spellEnd"/>
            <w:r w:rsidRPr="000048DD">
              <w:rPr>
                <w:rFonts w:eastAsia="Times New Roman" w:cs="Times New Roman"/>
                <w:sz w:val="20"/>
                <w:szCs w:val="20"/>
                <w:lang w:eastAsia="ru-RU"/>
              </w:rPr>
              <w:t>, МО "</w:t>
            </w:r>
            <w:proofErr w:type="spellStart"/>
            <w:r w:rsidRPr="000048DD">
              <w:rPr>
                <w:rFonts w:eastAsia="Times New Roman" w:cs="Times New Roman"/>
                <w:sz w:val="20"/>
                <w:szCs w:val="20"/>
                <w:lang w:eastAsia="ru-RU"/>
              </w:rPr>
              <w:t>Федорогорская</w:t>
            </w:r>
            <w:proofErr w:type="spellEnd"/>
            <w:r w:rsidRPr="000048DD">
              <w:rPr>
                <w:rFonts w:eastAsia="Times New Roman" w:cs="Times New Roman"/>
                <w:sz w:val="20"/>
                <w:szCs w:val="20"/>
                <w:lang w:eastAsia="ru-RU"/>
              </w:rPr>
              <w:t>"</w:t>
            </w:r>
          </w:p>
        </w:tc>
        <w:tc>
          <w:tcPr>
            <w:tcW w:w="2162" w:type="dxa"/>
          </w:tcPr>
          <w:p w:rsidR="000048DD" w:rsidRPr="000048DD" w:rsidRDefault="000048DD" w:rsidP="000048DD">
            <w:pPr>
              <w:widowControl w:val="0"/>
              <w:autoSpaceDE w:val="0"/>
              <w:autoSpaceDN w:val="0"/>
              <w:adjustRightInd w:val="0"/>
              <w:spacing w:after="0" w:line="240" w:lineRule="auto"/>
              <w:ind w:firstLine="0"/>
              <w:jc w:val="left"/>
              <w:rPr>
                <w:rFonts w:eastAsia="Times New Roman" w:cs="Times New Roman"/>
                <w:sz w:val="20"/>
                <w:szCs w:val="20"/>
                <w:lang w:eastAsia="ru-RU"/>
              </w:rPr>
            </w:pPr>
            <w:r w:rsidRPr="000048DD">
              <w:rPr>
                <w:rFonts w:eastAsia="Times New Roman" w:cs="Times New Roman"/>
                <w:sz w:val="20"/>
                <w:szCs w:val="20"/>
                <w:lang w:eastAsia="ru-RU"/>
              </w:rPr>
              <w:t>лесозаготовка</w:t>
            </w:r>
          </w:p>
        </w:tc>
      </w:tr>
      <w:tr w:rsidR="000048DD" w:rsidRPr="000048DD" w:rsidTr="000048D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709" w:type="dxa"/>
            <w:noWrap/>
          </w:tcPr>
          <w:p w:rsidR="000048DD" w:rsidRPr="000048DD" w:rsidRDefault="000048DD" w:rsidP="000048DD">
            <w:pPr>
              <w:spacing w:after="0" w:line="240" w:lineRule="auto"/>
              <w:ind w:firstLine="0"/>
              <w:jc w:val="right"/>
              <w:rPr>
                <w:rFonts w:cs="Times New Roman"/>
                <w:sz w:val="20"/>
                <w:szCs w:val="20"/>
              </w:rPr>
            </w:pPr>
            <w:r w:rsidRPr="000048DD">
              <w:rPr>
                <w:rFonts w:cs="Times New Roman"/>
                <w:sz w:val="20"/>
                <w:szCs w:val="20"/>
              </w:rPr>
              <w:t>13</w:t>
            </w:r>
          </w:p>
        </w:tc>
        <w:tc>
          <w:tcPr>
            <w:tcW w:w="2327" w:type="dxa"/>
          </w:tcPr>
          <w:p w:rsidR="000048DD" w:rsidRPr="000048DD" w:rsidRDefault="000048DD" w:rsidP="000048DD">
            <w:pPr>
              <w:widowControl w:val="0"/>
              <w:autoSpaceDE w:val="0"/>
              <w:autoSpaceDN w:val="0"/>
              <w:adjustRightInd w:val="0"/>
              <w:spacing w:after="0" w:line="240" w:lineRule="auto"/>
              <w:ind w:firstLine="0"/>
              <w:jc w:val="left"/>
              <w:rPr>
                <w:rFonts w:eastAsia="Times New Roman" w:cs="Times New Roman"/>
                <w:sz w:val="20"/>
                <w:szCs w:val="20"/>
                <w:lang w:eastAsia="ru-RU"/>
              </w:rPr>
            </w:pPr>
            <w:r w:rsidRPr="000048DD">
              <w:rPr>
                <w:rFonts w:eastAsia="Times New Roman" w:cs="Times New Roman"/>
                <w:sz w:val="20"/>
                <w:szCs w:val="20"/>
                <w:lang w:eastAsia="ru-RU"/>
              </w:rPr>
              <w:t>Индивидуальный предприниматель</w:t>
            </w:r>
          </w:p>
        </w:tc>
        <w:tc>
          <w:tcPr>
            <w:tcW w:w="1926" w:type="dxa"/>
          </w:tcPr>
          <w:p w:rsidR="000048DD" w:rsidRPr="000048DD" w:rsidRDefault="000048DD" w:rsidP="000048DD">
            <w:pPr>
              <w:widowControl w:val="0"/>
              <w:autoSpaceDE w:val="0"/>
              <w:autoSpaceDN w:val="0"/>
              <w:adjustRightInd w:val="0"/>
              <w:spacing w:after="0" w:line="240" w:lineRule="auto"/>
              <w:ind w:firstLine="0"/>
              <w:jc w:val="left"/>
              <w:rPr>
                <w:rFonts w:eastAsia="Times New Roman" w:cs="Times New Roman"/>
                <w:sz w:val="20"/>
                <w:szCs w:val="20"/>
                <w:lang w:eastAsia="ru-RU"/>
              </w:rPr>
            </w:pPr>
            <w:proofErr w:type="spellStart"/>
            <w:r w:rsidRPr="000048DD">
              <w:rPr>
                <w:rFonts w:eastAsia="Times New Roman" w:cs="Times New Roman"/>
                <w:sz w:val="20"/>
                <w:szCs w:val="20"/>
                <w:lang w:eastAsia="ru-RU"/>
              </w:rPr>
              <w:t>Довыдов</w:t>
            </w:r>
            <w:proofErr w:type="spellEnd"/>
            <w:r w:rsidRPr="000048DD">
              <w:rPr>
                <w:rFonts w:eastAsia="Times New Roman" w:cs="Times New Roman"/>
                <w:sz w:val="20"/>
                <w:szCs w:val="20"/>
                <w:lang w:eastAsia="ru-RU"/>
              </w:rPr>
              <w:t xml:space="preserve"> Сергей Александрович</w:t>
            </w:r>
          </w:p>
        </w:tc>
        <w:tc>
          <w:tcPr>
            <w:tcW w:w="2126" w:type="dxa"/>
          </w:tcPr>
          <w:p w:rsidR="000048DD" w:rsidRPr="000048DD" w:rsidRDefault="000048DD" w:rsidP="000048DD">
            <w:pPr>
              <w:widowControl w:val="0"/>
              <w:autoSpaceDE w:val="0"/>
              <w:autoSpaceDN w:val="0"/>
              <w:adjustRightInd w:val="0"/>
              <w:spacing w:after="0" w:line="240" w:lineRule="auto"/>
              <w:ind w:firstLine="0"/>
              <w:jc w:val="left"/>
              <w:rPr>
                <w:rFonts w:eastAsia="Times New Roman" w:cs="Times New Roman"/>
                <w:sz w:val="20"/>
                <w:szCs w:val="20"/>
                <w:lang w:eastAsia="ru-RU"/>
              </w:rPr>
            </w:pPr>
            <w:r w:rsidRPr="000048DD">
              <w:rPr>
                <w:rFonts w:eastAsia="Times New Roman" w:cs="Times New Roman"/>
                <w:sz w:val="20"/>
                <w:szCs w:val="20"/>
                <w:lang w:eastAsia="ru-RU"/>
              </w:rPr>
              <w:t xml:space="preserve">дер. </w:t>
            </w:r>
            <w:proofErr w:type="spellStart"/>
            <w:r w:rsidRPr="000048DD">
              <w:rPr>
                <w:rFonts w:eastAsia="Times New Roman" w:cs="Times New Roman"/>
                <w:sz w:val="20"/>
                <w:szCs w:val="20"/>
                <w:lang w:eastAsia="ru-RU"/>
              </w:rPr>
              <w:t>Нюнежская</w:t>
            </w:r>
            <w:proofErr w:type="spellEnd"/>
            <w:r w:rsidRPr="000048DD">
              <w:rPr>
                <w:rFonts w:eastAsia="Times New Roman" w:cs="Times New Roman"/>
                <w:sz w:val="20"/>
                <w:szCs w:val="20"/>
                <w:lang w:eastAsia="ru-RU"/>
              </w:rPr>
              <w:t>, МО "</w:t>
            </w:r>
            <w:proofErr w:type="spellStart"/>
            <w:r w:rsidRPr="000048DD">
              <w:rPr>
                <w:rFonts w:eastAsia="Times New Roman" w:cs="Times New Roman"/>
                <w:sz w:val="20"/>
                <w:szCs w:val="20"/>
                <w:lang w:eastAsia="ru-RU"/>
              </w:rPr>
              <w:t>Федорогорское</w:t>
            </w:r>
            <w:proofErr w:type="spellEnd"/>
            <w:r w:rsidRPr="000048DD">
              <w:rPr>
                <w:rFonts w:eastAsia="Times New Roman" w:cs="Times New Roman"/>
                <w:sz w:val="20"/>
                <w:szCs w:val="20"/>
                <w:lang w:eastAsia="ru-RU"/>
              </w:rPr>
              <w:t>"</w:t>
            </w:r>
          </w:p>
        </w:tc>
        <w:tc>
          <w:tcPr>
            <w:tcW w:w="2162" w:type="dxa"/>
          </w:tcPr>
          <w:p w:rsidR="000048DD" w:rsidRPr="000048DD" w:rsidRDefault="000048DD" w:rsidP="000048DD">
            <w:pPr>
              <w:widowControl w:val="0"/>
              <w:autoSpaceDE w:val="0"/>
              <w:autoSpaceDN w:val="0"/>
              <w:adjustRightInd w:val="0"/>
              <w:spacing w:after="0" w:line="240" w:lineRule="auto"/>
              <w:ind w:firstLine="0"/>
              <w:jc w:val="left"/>
              <w:rPr>
                <w:rFonts w:eastAsia="Times New Roman" w:cs="Times New Roman"/>
                <w:sz w:val="20"/>
                <w:szCs w:val="20"/>
                <w:lang w:eastAsia="ru-RU"/>
              </w:rPr>
            </w:pPr>
            <w:proofErr w:type="spellStart"/>
            <w:proofErr w:type="gramStart"/>
            <w:r w:rsidRPr="000048DD">
              <w:rPr>
                <w:rFonts w:eastAsia="Times New Roman" w:cs="Times New Roman"/>
                <w:sz w:val="20"/>
                <w:szCs w:val="20"/>
                <w:lang w:eastAsia="ru-RU"/>
              </w:rPr>
              <w:t>Деревообрабаты-вающая</w:t>
            </w:r>
            <w:proofErr w:type="spellEnd"/>
            <w:proofErr w:type="gramEnd"/>
            <w:r w:rsidRPr="000048DD">
              <w:rPr>
                <w:rFonts w:eastAsia="Times New Roman" w:cs="Times New Roman"/>
                <w:sz w:val="20"/>
                <w:szCs w:val="20"/>
                <w:lang w:eastAsia="ru-RU"/>
              </w:rPr>
              <w:t xml:space="preserve"> промышленность</w:t>
            </w:r>
          </w:p>
        </w:tc>
      </w:tr>
      <w:tr w:rsidR="000048DD" w:rsidRPr="000048DD" w:rsidTr="000048D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709" w:type="dxa"/>
            <w:noWrap/>
          </w:tcPr>
          <w:p w:rsidR="000048DD" w:rsidRPr="000048DD" w:rsidRDefault="000048DD" w:rsidP="000048DD">
            <w:pPr>
              <w:spacing w:after="0" w:line="240" w:lineRule="auto"/>
              <w:ind w:firstLine="0"/>
              <w:jc w:val="right"/>
              <w:rPr>
                <w:rFonts w:cs="Times New Roman"/>
                <w:sz w:val="20"/>
                <w:szCs w:val="20"/>
              </w:rPr>
            </w:pPr>
            <w:r w:rsidRPr="000048DD">
              <w:rPr>
                <w:rFonts w:cs="Times New Roman"/>
                <w:sz w:val="20"/>
                <w:szCs w:val="20"/>
              </w:rPr>
              <w:t>14</w:t>
            </w:r>
          </w:p>
        </w:tc>
        <w:tc>
          <w:tcPr>
            <w:tcW w:w="2327" w:type="dxa"/>
          </w:tcPr>
          <w:p w:rsidR="000048DD" w:rsidRPr="000048DD" w:rsidRDefault="000048DD" w:rsidP="000048DD">
            <w:pPr>
              <w:widowControl w:val="0"/>
              <w:autoSpaceDE w:val="0"/>
              <w:autoSpaceDN w:val="0"/>
              <w:adjustRightInd w:val="0"/>
              <w:spacing w:after="0" w:line="240" w:lineRule="auto"/>
              <w:ind w:firstLine="0"/>
              <w:jc w:val="left"/>
              <w:rPr>
                <w:rFonts w:eastAsia="Times New Roman" w:cs="Times New Roman"/>
                <w:sz w:val="20"/>
                <w:szCs w:val="20"/>
                <w:lang w:eastAsia="ru-RU"/>
              </w:rPr>
            </w:pPr>
            <w:r w:rsidRPr="000048DD">
              <w:rPr>
                <w:rFonts w:eastAsia="Times New Roman" w:cs="Times New Roman"/>
                <w:sz w:val="20"/>
                <w:szCs w:val="20"/>
                <w:lang w:eastAsia="ru-RU"/>
              </w:rPr>
              <w:t>Индивидуальный предприниматель</w:t>
            </w:r>
          </w:p>
        </w:tc>
        <w:tc>
          <w:tcPr>
            <w:tcW w:w="1926" w:type="dxa"/>
          </w:tcPr>
          <w:p w:rsidR="000048DD" w:rsidRPr="000048DD" w:rsidRDefault="000048DD" w:rsidP="000048DD">
            <w:pPr>
              <w:widowControl w:val="0"/>
              <w:autoSpaceDE w:val="0"/>
              <w:autoSpaceDN w:val="0"/>
              <w:adjustRightInd w:val="0"/>
              <w:spacing w:after="0" w:line="240" w:lineRule="auto"/>
              <w:ind w:firstLine="0"/>
              <w:jc w:val="left"/>
              <w:rPr>
                <w:rFonts w:eastAsia="Times New Roman" w:cs="Times New Roman"/>
                <w:sz w:val="20"/>
                <w:szCs w:val="20"/>
                <w:lang w:eastAsia="ru-RU"/>
              </w:rPr>
            </w:pPr>
            <w:proofErr w:type="spellStart"/>
            <w:r w:rsidRPr="000048DD">
              <w:rPr>
                <w:rFonts w:eastAsia="Times New Roman" w:cs="Times New Roman"/>
                <w:sz w:val="20"/>
                <w:szCs w:val="20"/>
                <w:lang w:eastAsia="ru-RU"/>
              </w:rPr>
              <w:t>Криуога</w:t>
            </w:r>
            <w:proofErr w:type="spellEnd"/>
            <w:r w:rsidRPr="000048DD">
              <w:rPr>
                <w:rFonts w:eastAsia="Times New Roman" w:cs="Times New Roman"/>
                <w:sz w:val="20"/>
                <w:szCs w:val="20"/>
                <w:lang w:eastAsia="ru-RU"/>
              </w:rPr>
              <w:t xml:space="preserve"> Александр </w:t>
            </w:r>
            <w:proofErr w:type="spellStart"/>
            <w:r w:rsidRPr="000048DD">
              <w:rPr>
                <w:rFonts w:eastAsia="Times New Roman" w:cs="Times New Roman"/>
                <w:sz w:val="20"/>
                <w:szCs w:val="20"/>
                <w:lang w:eastAsia="ru-RU"/>
              </w:rPr>
              <w:t>Миколасович</w:t>
            </w:r>
            <w:proofErr w:type="spellEnd"/>
          </w:p>
        </w:tc>
        <w:tc>
          <w:tcPr>
            <w:tcW w:w="2126" w:type="dxa"/>
          </w:tcPr>
          <w:p w:rsidR="000048DD" w:rsidRPr="000048DD" w:rsidRDefault="000048DD" w:rsidP="000048DD">
            <w:pPr>
              <w:widowControl w:val="0"/>
              <w:autoSpaceDE w:val="0"/>
              <w:autoSpaceDN w:val="0"/>
              <w:adjustRightInd w:val="0"/>
              <w:spacing w:after="0" w:line="240" w:lineRule="auto"/>
              <w:ind w:firstLine="0"/>
              <w:jc w:val="left"/>
              <w:rPr>
                <w:rFonts w:eastAsia="Times New Roman" w:cs="Times New Roman"/>
                <w:sz w:val="20"/>
                <w:szCs w:val="20"/>
                <w:lang w:eastAsia="ru-RU"/>
              </w:rPr>
            </w:pPr>
            <w:r w:rsidRPr="000048DD">
              <w:rPr>
                <w:rFonts w:eastAsia="Times New Roman" w:cs="Times New Roman"/>
                <w:sz w:val="20"/>
                <w:szCs w:val="20"/>
                <w:lang w:eastAsia="ru-RU"/>
              </w:rPr>
              <w:t xml:space="preserve">пос. </w:t>
            </w:r>
            <w:proofErr w:type="spellStart"/>
            <w:r w:rsidRPr="000048DD">
              <w:rPr>
                <w:rFonts w:eastAsia="Times New Roman" w:cs="Times New Roman"/>
                <w:sz w:val="20"/>
                <w:szCs w:val="20"/>
                <w:lang w:eastAsia="ru-RU"/>
              </w:rPr>
              <w:t>Россохи</w:t>
            </w:r>
            <w:proofErr w:type="spellEnd"/>
            <w:r w:rsidRPr="000048DD">
              <w:rPr>
                <w:rFonts w:eastAsia="Times New Roman" w:cs="Times New Roman"/>
                <w:sz w:val="20"/>
                <w:szCs w:val="20"/>
                <w:lang w:eastAsia="ru-RU"/>
              </w:rPr>
              <w:t>, МО "</w:t>
            </w:r>
            <w:proofErr w:type="spellStart"/>
            <w:r w:rsidRPr="000048DD">
              <w:rPr>
                <w:rFonts w:eastAsia="Times New Roman" w:cs="Times New Roman"/>
                <w:sz w:val="20"/>
                <w:szCs w:val="20"/>
                <w:lang w:eastAsia="ru-RU"/>
              </w:rPr>
              <w:t>Федорогорское</w:t>
            </w:r>
            <w:proofErr w:type="spellEnd"/>
            <w:r w:rsidRPr="000048DD">
              <w:rPr>
                <w:rFonts w:eastAsia="Times New Roman" w:cs="Times New Roman"/>
                <w:sz w:val="20"/>
                <w:szCs w:val="20"/>
                <w:lang w:eastAsia="ru-RU"/>
              </w:rPr>
              <w:t>"</w:t>
            </w:r>
          </w:p>
        </w:tc>
        <w:tc>
          <w:tcPr>
            <w:tcW w:w="2162" w:type="dxa"/>
          </w:tcPr>
          <w:p w:rsidR="000048DD" w:rsidRPr="000048DD" w:rsidRDefault="000048DD" w:rsidP="000048DD">
            <w:pPr>
              <w:widowControl w:val="0"/>
              <w:autoSpaceDE w:val="0"/>
              <w:autoSpaceDN w:val="0"/>
              <w:adjustRightInd w:val="0"/>
              <w:spacing w:after="0" w:line="240" w:lineRule="auto"/>
              <w:ind w:firstLine="0"/>
              <w:jc w:val="left"/>
              <w:rPr>
                <w:rFonts w:eastAsia="Times New Roman" w:cs="Times New Roman"/>
                <w:sz w:val="20"/>
                <w:szCs w:val="20"/>
                <w:lang w:eastAsia="ru-RU"/>
              </w:rPr>
            </w:pPr>
            <w:r w:rsidRPr="000048DD">
              <w:rPr>
                <w:rFonts w:eastAsia="Times New Roman" w:cs="Times New Roman"/>
                <w:sz w:val="20"/>
                <w:szCs w:val="20"/>
                <w:lang w:eastAsia="ru-RU"/>
              </w:rPr>
              <w:t>лесозаготовка</w:t>
            </w:r>
          </w:p>
        </w:tc>
      </w:tr>
    </w:tbl>
    <w:p w:rsidR="005C3A78" w:rsidRDefault="005C3A78" w:rsidP="00130476">
      <w:pPr>
        <w:spacing w:after="0"/>
        <w:rPr>
          <w:rFonts w:eastAsia="Times New Roman" w:cs="Times New Roman"/>
          <w:color w:val="000000" w:themeColor="text1"/>
          <w:szCs w:val="24"/>
        </w:rPr>
      </w:pPr>
    </w:p>
    <w:p w:rsidR="00D13B8F" w:rsidRDefault="000048DD" w:rsidP="00130476">
      <w:pPr>
        <w:spacing w:after="0"/>
      </w:pPr>
      <w:r w:rsidRPr="000048DD">
        <w:rPr>
          <w:rFonts w:eastAsia="Times New Roman" w:cs="Times New Roman"/>
          <w:color w:val="000000" w:themeColor="text1"/>
          <w:szCs w:val="24"/>
        </w:rPr>
        <w:t xml:space="preserve">В структуре </w:t>
      </w:r>
      <w:r w:rsidRPr="000048DD">
        <w:rPr>
          <w:rFonts w:eastAsia="Times New Roman" w:cs="Times New Roman"/>
          <w:iCs/>
          <w:color w:val="000000" w:themeColor="text1"/>
          <w:szCs w:val="24"/>
        </w:rPr>
        <w:t>лесопромышленного комплекса</w:t>
      </w:r>
      <w:r w:rsidRPr="000048DD">
        <w:rPr>
          <w:rFonts w:eastAsia="Times New Roman" w:cs="Times New Roman"/>
          <w:color w:val="000000" w:themeColor="text1"/>
          <w:szCs w:val="24"/>
        </w:rPr>
        <w:t xml:space="preserve"> преобладает лесозаготовка. Из лесоперерабатывающей промышленности  </w:t>
      </w:r>
      <w:r w:rsidRPr="000048DD">
        <w:rPr>
          <w:rFonts w:cs="Times New Roman"/>
          <w:color w:val="000000" w:themeColor="text1"/>
          <w:szCs w:val="24"/>
        </w:rPr>
        <w:t>есть</w:t>
      </w:r>
      <w:r w:rsidRPr="000048DD">
        <w:rPr>
          <w:rFonts w:eastAsia="Times New Roman" w:cs="Times New Roman"/>
          <w:color w:val="000000" w:themeColor="text1"/>
          <w:szCs w:val="24"/>
        </w:rPr>
        <w:t xml:space="preserve"> предприятия по производству пиломатериалов</w:t>
      </w:r>
      <w:r w:rsidR="00D13B8F">
        <w:t>.</w:t>
      </w:r>
    </w:p>
    <w:p w:rsidR="00130476" w:rsidRPr="002B6A9B" w:rsidRDefault="00130476" w:rsidP="00130476">
      <w:pPr>
        <w:spacing w:after="0"/>
        <w:rPr>
          <w:szCs w:val="26"/>
        </w:rPr>
      </w:pPr>
      <w:r w:rsidRPr="002B6A9B">
        <w:rPr>
          <w:szCs w:val="26"/>
        </w:rPr>
        <w:t>Все предприятия МО, осуществляющие деятельность «обрабатывающие производства», являются субъектами малого предпринимательства.</w:t>
      </w:r>
    </w:p>
    <w:p w:rsidR="00130476" w:rsidRPr="002B6A9B" w:rsidRDefault="00130476" w:rsidP="00130476">
      <w:pPr>
        <w:spacing w:after="0"/>
      </w:pPr>
      <w:r w:rsidRPr="002B6A9B">
        <w:tab/>
      </w:r>
      <w:proofErr w:type="spellStart"/>
      <w:r w:rsidRPr="002B6A9B">
        <w:t>Лесохозяйственну</w:t>
      </w:r>
      <w:proofErr w:type="spellEnd"/>
      <w:r w:rsidRPr="002B6A9B">
        <w:t xml:space="preserve"> деятельность осуществляют </w:t>
      </w:r>
      <w:proofErr w:type="spellStart"/>
      <w:r w:rsidRPr="002B6A9B">
        <w:t>Шенкурское</w:t>
      </w:r>
      <w:proofErr w:type="spellEnd"/>
      <w:r w:rsidRPr="002B6A9B">
        <w:t xml:space="preserve"> лесничество и Шенкурский лесхоз – филиал областного автономного государственного учреждения «</w:t>
      </w:r>
      <w:proofErr w:type="spellStart"/>
      <w:r w:rsidRPr="002B6A9B">
        <w:t>Архобллесхоз</w:t>
      </w:r>
      <w:proofErr w:type="spellEnd"/>
      <w:r w:rsidRPr="002B6A9B">
        <w:t>».</w:t>
      </w:r>
    </w:p>
    <w:p w:rsidR="00130476" w:rsidRPr="002B6A9B" w:rsidRDefault="00130476" w:rsidP="00130476">
      <w:pPr>
        <w:spacing w:after="0"/>
        <w:rPr>
          <w:szCs w:val="26"/>
        </w:rPr>
      </w:pPr>
      <w:r w:rsidRPr="002B6A9B">
        <w:rPr>
          <w:szCs w:val="26"/>
        </w:rPr>
        <w:t>Лесопромышленный комплекс представлен в основном пилорамами и в целом следующими основными предприятиями:</w:t>
      </w:r>
    </w:p>
    <w:p w:rsidR="00130476" w:rsidRPr="002B6A9B" w:rsidRDefault="00130476" w:rsidP="00130476">
      <w:pPr>
        <w:spacing w:after="0"/>
        <w:rPr>
          <w:szCs w:val="26"/>
        </w:rPr>
      </w:pPr>
      <w:r w:rsidRPr="002B6A9B">
        <w:rPr>
          <w:szCs w:val="26"/>
        </w:rPr>
        <w:t xml:space="preserve">пилорамы: </w:t>
      </w:r>
    </w:p>
    <w:p w:rsidR="00130476" w:rsidRPr="002B6A9B" w:rsidRDefault="00130476" w:rsidP="00130476">
      <w:pPr>
        <w:numPr>
          <w:ilvl w:val="0"/>
          <w:numId w:val="53"/>
        </w:numPr>
        <w:spacing w:after="0"/>
        <w:ind w:left="0" w:firstLine="567"/>
        <w:rPr>
          <w:szCs w:val="26"/>
        </w:rPr>
      </w:pPr>
      <w:r w:rsidRPr="002B6A9B">
        <w:rPr>
          <w:szCs w:val="26"/>
        </w:rPr>
        <w:t xml:space="preserve">ИП Кузнецов, </w:t>
      </w:r>
    </w:p>
    <w:p w:rsidR="00130476" w:rsidRPr="002B6A9B" w:rsidRDefault="00130476" w:rsidP="00130476">
      <w:pPr>
        <w:numPr>
          <w:ilvl w:val="0"/>
          <w:numId w:val="53"/>
        </w:numPr>
        <w:spacing w:after="0"/>
        <w:ind w:left="0" w:firstLine="567"/>
        <w:rPr>
          <w:szCs w:val="26"/>
        </w:rPr>
      </w:pPr>
      <w:r w:rsidRPr="002B6A9B">
        <w:rPr>
          <w:szCs w:val="26"/>
        </w:rPr>
        <w:t xml:space="preserve">ИП Витков, </w:t>
      </w:r>
    </w:p>
    <w:p w:rsidR="00130476" w:rsidRPr="002B6A9B" w:rsidRDefault="00130476" w:rsidP="00130476">
      <w:pPr>
        <w:numPr>
          <w:ilvl w:val="0"/>
          <w:numId w:val="53"/>
        </w:numPr>
        <w:spacing w:after="0"/>
        <w:ind w:left="0" w:firstLine="567"/>
        <w:rPr>
          <w:szCs w:val="26"/>
        </w:rPr>
      </w:pPr>
      <w:r w:rsidRPr="002B6A9B">
        <w:rPr>
          <w:szCs w:val="26"/>
        </w:rPr>
        <w:t xml:space="preserve">ИП </w:t>
      </w:r>
      <w:proofErr w:type="spellStart"/>
      <w:r w:rsidRPr="002B6A9B">
        <w:rPr>
          <w:szCs w:val="26"/>
        </w:rPr>
        <w:t>Ельцова</w:t>
      </w:r>
      <w:proofErr w:type="spellEnd"/>
      <w:r w:rsidRPr="002B6A9B">
        <w:rPr>
          <w:szCs w:val="26"/>
        </w:rPr>
        <w:t xml:space="preserve"> Н.Ю., </w:t>
      </w:r>
    </w:p>
    <w:p w:rsidR="00130476" w:rsidRDefault="005C3A78" w:rsidP="00130476">
      <w:pPr>
        <w:spacing w:after="0"/>
      </w:pPr>
      <w:r>
        <w:rPr>
          <w:szCs w:val="26"/>
        </w:rPr>
        <w:t xml:space="preserve">- </w:t>
      </w:r>
      <w:r w:rsidR="00130476">
        <w:rPr>
          <w:szCs w:val="26"/>
        </w:rPr>
        <w:t>ИП Федотова Г.Н.</w:t>
      </w:r>
    </w:p>
    <w:p w:rsidR="005C3A78" w:rsidRDefault="005C3A78" w:rsidP="001A2642">
      <w:pPr>
        <w:jc w:val="center"/>
        <w:rPr>
          <w:b/>
        </w:rPr>
      </w:pPr>
      <w:bookmarkStart w:id="28" w:name="_Toc116443793"/>
      <w:bookmarkStart w:id="29" w:name="_Toc116443894"/>
      <w:bookmarkStart w:id="30" w:name="_Toc116443965"/>
      <w:bookmarkStart w:id="31" w:name="_Toc116444915"/>
      <w:bookmarkStart w:id="32" w:name="_Toc116445044"/>
      <w:bookmarkStart w:id="33" w:name="_Toc116451461"/>
      <w:bookmarkStart w:id="34" w:name="_Toc122694756"/>
      <w:bookmarkStart w:id="35" w:name="_Toc178389184"/>
      <w:bookmarkStart w:id="36" w:name="_Toc226964842"/>
      <w:bookmarkStart w:id="37" w:name="_Toc280103897"/>
      <w:bookmarkEnd w:id="26"/>
    </w:p>
    <w:p w:rsidR="005C3A78" w:rsidRDefault="005C3A78" w:rsidP="001A2642">
      <w:pPr>
        <w:jc w:val="center"/>
        <w:rPr>
          <w:b/>
        </w:rPr>
      </w:pPr>
    </w:p>
    <w:p w:rsidR="00D2103C" w:rsidRPr="001A2642" w:rsidRDefault="00D2103C" w:rsidP="001A2642">
      <w:pPr>
        <w:jc w:val="center"/>
        <w:rPr>
          <w:b/>
        </w:rPr>
      </w:pPr>
      <w:r w:rsidRPr="001A2642">
        <w:rPr>
          <w:b/>
        </w:rPr>
        <w:t>Транспортная инфраструктура</w:t>
      </w:r>
      <w:bookmarkEnd w:id="28"/>
      <w:bookmarkEnd w:id="29"/>
      <w:bookmarkEnd w:id="30"/>
      <w:bookmarkEnd w:id="31"/>
      <w:bookmarkEnd w:id="32"/>
      <w:bookmarkEnd w:id="33"/>
      <w:bookmarkEnd w:id="34"/>
      <w:bookmarkEnd w:id="35"/>
      <w:bookmarkEnd w:id="36"/>
      <w:bookmarkEnd w:id="37"/>
    </w:p>
    <w:p w:rsidR="00130476" w:rsidRDefault="00130476" w:rsidP="00130476">
      <w:pPr>
        <w:autoSpaceDE w:val="0"/>
        <w:autoSpaceDN w:val="0"/>
        <w:spacing w:after="0"/>
        <w:rPr>
          <w:rFonts w:cs="Times New Roman"/>
          <w:color w:val="000000" w:themeColor="text1"/>
          <w:szCs w:val="24"/>
        </w:rPr>
      </w:pPr>
      <w:r w:rsidRPr="00E00CB0">
        <w:rPr>
          <w:rFonts w:cs="Times New Roman"/>
          <w:color w:val="000000" w:themeColor="text1"/>
          <w:szCs w:val="24"/>
        </w:rPr>
        <w:t>По тер</w:t>
      </w:r>
      <w:r w:rsidRPr="00130476">
        <w:rPr>
          <w:rFonts w:cs="Times New Roman"/>
          <w:color w:val="000000" w:themeColor="text1"/>
          <w:szCs w:val="24"/>
        </w:rPr>
        <w:t>ритории МО "</w:t>
      </w:r>
      <w:proofErr w:type="spellStart"/>
      <w:r w:rsidRPr="00130476">
        <w:rPr>
          <w:rFonts w:cs="Times New Roman"/>
          <w:color w:val="000000" w:themeColor="text1"/>
          <w:szCs w:val="24"/>
        </w:rPr>
        <w:t>Федорогорское</w:t>
      </w:r>
      <w:proofErr w:type="spellEnd"/>
      <w:r w:rsidRPr="00130476">
        <w:rPr>
          <w:rFonts w:cs="Times New Roman"/>
          <w:color w:val="000000" w:themeColor="text1"/>
          <w:szCs w:val="24"/>
        </w:rPr>
        <w:t>" проходят автомобильные дороги регионального значения и  ряд автомобильных дорог местного значения.</w:t>
      </w:r>
    </w:p>
    <w:p w:rsidR="005C3A78" w:rsidRPr="00130476" w:rsidRDefault="005C3A78" w:rsidP="00130476">
      <w:pPr>
        <w:autoSpaceDE w:val="0"/>
        <w:autoSpaceDN w:val="0"/>
        <w:spacing w:after="0"/>
        <w:rPr>
          <w:rFonts w:cs="Times New Roman"/>
          <w:color w:val="000000" w:themeColor="text1"/>
          <w:szCs w:val="24"/>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790"/>
        <w:gridCol w:w="1061"/>
        <w:gridCol w:w="758"/>
        <w:gridCol w:w="4245"/>
      </w:tblGrid>
      <w:tr w:rsidR="00130476" w:rsidRPr="00130476" w:rsidTr="00130476">
        <w:trPr>
          <w:trHeight w:val="20"/>
        </w:trPr>
        <w:tc>
          <w:tcPr>
            <w:tcW w:w="3544" w:type="dxa"/>
            <w:vAlign w:val="center"/>
          </w:tcPr>
          <w:p w:rsidR="00130476" w:rsidRPr="00130476" w:rsidRDefault="00130476" w:rsidP="00130476">
            <w:pPr>
              <w:spacing w:after="0" w:line="240" w:lineRule="auto"/>
              <w:ind w:firstLine="0"/>
              <w:jc w:val="center"/>
              <w:rPr>
                <w:b/>
                <w:color w:val="000000"/>
                <w:sz w:val="20"/>
                <w:szCs w:val="20"/>
              </w:rPr>
            </w:pPr>
            <w:r w:rsidRPr="00130476">
              <w:rPr>
                <w:b/>
                <w:color w:val="000000"/>
                <w:sz w:val="20"/>
                <w:szCs w:val="20"/>
              </w:rPr>
              <w:t>Объекты капитального строительства (ОКС)</w:t>
            </w:r>
          </w:p>
        </w:tc>
        <w:tc>
          <w:tcPr>
            <w:tcW w:w="992" w:type="dxa"/>
          </w:tcPr>
          <w:p w:rsidR="00130476" w:rsidRPr="00130476" w:rsidRDefault="00130476" w:rsidP="00130476">
            <w:pPr>
              <w:spacing w:after="0" w:line="240" w:lineRule="auto"/>
              <w:ind w:firstLine="0"/>
              <w:jc w:val="center"/>
              <w:rPr>
                <w:b/>
                <w:color w:val="000000"/>
                <w:sz w:val="20"/>
                <w:szCs w:val="20"/>
              </w:rPr>
            </w:pPr>
            <w:r w:rsidRPr="00130476">
              <w:rPr>
                <w:b/>
                <w:color w:val="000000"/>
                <w:sz w:val="20"/>
                <w:szCs w:val="20"/>
              </w:rPr>
              <w:t>Наличие</w:t>
            </w:r>
          </w:p>
          <w:p w:rsidR="00130476" w:rsidRPr="00130476" w:rsidRDefault="00130476" w:rsidP="00130476">
            <w:pPr>
              <w:spacing w:after="0" w:line="240" w:lineRule="auto"/>
              <w:ind w:firstLine="0"/>
              <w:jc w:val="center"/>
              <w:rPr>
                <w:color w:val="000000"/>
                <w:sz w:val="20"/>
                <w:szCs w:val="20"/>
              </w:rPr>
            </w:pPr>
            <w:r w:rsidRPr="00130476">
              <w:rPr>
                <w:b/>
                <w:color w:val="000000"/>
                <w:sz w:val="20"/>
                <w:szCs w:val="20"/>
              </w:rPr>
              <w:t>да/нет</w:t>
            </w:r>
          </w:p>
        </w:tc>
        <w:tc>
          <w:tcPr>
            <w:tcW w:w="709" w:type="dxa"/>
          </w:tcPr>
          <w:p w:rsidR="00130476" w:rsidRPr="00130476" w:rsidRDefault="00130476" w:rsidP="00130476">
            <w:pPr>
              <w:spacing w:after="0" w:line="240" w:lineRule="auto"/>
              <w:ind w:firstLine="0"/>
              <w:jc w:val="center"/>
              <w:rPr>
                <w:color w:val="000000"/>
                <w:sz w:val="20"/>
                <w:szCs w:val="20"/>
              </w:rPr>
            </w:pPr>
            <w:r w:rsidRPr="00130476">
              <w:rPr>
                <w:b/>
                <w:color w:val="000000"/>
                <w:sz w:val="20"/>
                <w:szCs w:val="20"/>
              </w:rPr>
              <w:t>Кол-во</w:t>
            </w:r>
          </w:p>
        </w:tc>
        <w:tc>
          <w:tcPr>
            <w:tcW w:w="3969" w:type="dxa"/>
          </w:tcPr>
          <w:p w:rsidR="00130476" w:rsidRPr="00130476" w:rsidRDefault="00130476" w:rsidP="00130476">
            <w:pPr>
              <w:spacing w:after="0" w:line="240" w:lineRule="auto"/>
              <w:ind w:firstLine="0"/>
              <w:jc w:val="center"/>
              <w:rPr>
                <w:b/>
                <w:color w:val="000000"/>
                <w:sz w:val="20"/>
                <w:szCs w:val="20"/>
              </w:rPr>
            </w:pPr>
            <w:r w:rsidRPr="00130476">
              <w:rPr>
                <w:b/>
                <w:color w:val="000000"/>
                <w:sz w:val="20"/>
                <w:szCs w:val="20"/>
              </w:rPr>
              <w:t>Примечания (адрес, состояние, собственность и пр.)</w:t>
            </w:r>
          </w:p>
        </w:tc>
      </w:tr>
      <w:tr w:rsidR="00130476" w:rsidRPr="00130476" w:rsidTr="00130476">
        <w:trPr>
          <w:trHeight w:val="20"/>
        </w:trPr>
        <w:tc>
          <w:tcPr>
            <w:tcW w:w="3544" w:type="dxa"/>
            <w:vAlign w:val="center"/>
          </w:tcPr>
          <w:p w:rsidR="00130476" w:rsidRPr="00130476" w:rsidRDefault="00130476" w:rsidP="00130476">
            <w:pPr>
              <w:spacing w:after="0" w:line="240" w:lineRule="auto"/>
              <w:ind w:firstLine="0"/>
              <w:rPr>
                <w:b/>
                <w:color w:val="000000"/>
                <w:sz w:val="20"/>
                <w:szCs w:val="20"/>
              </w:rPr>
            </w:pPr>
            <w:r w:rsidRPr="00130476">
              <w:rPr>
                <w:b/>
                <w:color w:val="000000"/>
                <w:sz w:val="20"/>
                <w:szCs w:val="20"/>
              </w:rPr>
              <w:t>Тип ОКС внешнего автомобильного транспорта</w:t>
            </w:r>
          </w:p>
        </w:tc>
        <w:tc>
          <w:tcPr>
            <w:tcW w:w="992" w:type="dxa"/>
          </w:tcPr>
          <w:p w:rsidR="00130476" w:rsidRPr="00130476" w:rsidRDefault="00130476" w:rsidP="00130476">
            <w:pPr>
              <w:spacing w:after="0" w:line="240" w:lineRule="auto"/>
              <w:ind w:firstLine="0"/>
              <w:rPr>
                <w:color w:val="000000"/>
                <w:sz w:val="20"/>
                <w:szCs w:val="20"/>
              </w:rPr>
            </w:pPr>
          </w:p>
        </w:tc>
        <w:tc>
          <w:tcPr>
            <w:tcW w:w="709" w:type="dxa"/>
          </w:tcPr>
          <w:p w:rsidR="00130476" w:rsidRPr="00130476" w:rsidRDefault="00130476" w:rsidP="00130476">
            <w:pPr>
              <w:spacing w:after="0" w:line="240" w:lineRule="auto"/>
              <w:ind w:firstLine="0"/>
              <w:rPr>
                <w:color w:val="000000"/>
                <w:sz w:val="20"/>
                <w:szCs w:val="20"/>
              </w:rPr>
            </w:pPr>
          </w:p>
        </w:tc>
        <w:tc>
          <w:tcPr>
            <w:tcW w:w="3969" w:type="dxa"/>
          </w:tcPr>
          <w:p w:rsidR="00130476" w:rsidRPr="00130476" w:rsidRDefault="00130476" w:rsidP="00130476">
            <w:pPr>
              <w:spacing w:after="0" w:line="240" w:lineRule="auto"/>
              <w:ind w:firstLine="0"/>
              <w:rPr>
                <w:color w:val="000000"/>
                <w:sz w:val="20"/>
                <w:szCs w:val="20"/>
              </w:rPr>
            </w:pPr>
          </w:p>
        </w:tc>
      </w:tr>
      <w:tr w:rsidR="00130476" w:rsidRPr="00130476" w:rsidTr="00130476">
        <w:trPr>
          <w:trHeight w:val="20"/>
        </w:trPr>
        <w:tc>
          <w:tcPr>
            <w:tcW w:w="3544" w:type="dxa"/>
            <w:vAlign w:val="center"/>
          </w:tcPr>
          <w:p w:rsidR="00130476" w:rsidRPr="00130476" w:rsidRDefault="00130476" w:rsidP="00130476">
            <w:pPr>
              <w:spacing w:after="0" w:line="240" w:lineRule="auto"/>
              <w:ind w:firstLine="0"/>
              <w:rPr>
                <w:color w:val="000000"/>
                <w:sz w:val="20"/>
                <w:szCs w:val="20"/>
              </w:rPr>
            </w:pPr>
            <w:r w:rsidRPr="00130476">
              <w:rPr>
                <w:color w:val="000000"/>
                <w:sz w:val="20"/>
                <w:szCs w:val="20"/>
              </w:rPr>
              <w:t>Дорога обычного типа регионального значения</w:t>
            </w:r>
          </w:p>
        </w:tc>
        <w:tc>
          <w:tcPr>
            <w:tcW w:w="992" w:type="dxa"/>
          </w:tcPr>
          <w:p w:rsidR="00130476" w:rsidRPr="00130476" w:rsidRDefault="00130476" w:rsidP="00130476">
            <w:pPr>
              <w:spacing w:after="0" w:line="240" w:lineRule="auto"/>
              <w:ind w:firstLine="0"/>
              <w:rPr>
                <w:color w:val="000000"/>
                <w:sz w:val="20"/>
                <w:szCs w:val="20"/>
              </w:rPr>
            </w:pPr>
            <w:r w:rsidRPr="00130476">
              <w:rPr>
                <w:color w:val="000000"/>
                <w:sz w:val="20"/>
                <w:szCs w:val="20"/>
              </w:rPr>
              <w:t>Да</w:t>
            </w:r>
          </w:p>
        </w:tc>
        <w:tc>
          <w:tcPr>
            <w:tcW w:w="709" w:type="dxa"/>
          </w:tcPr>
          <w:p w:rsidR="00130476" w:rsidRPr="00130476" w:rsidRDefault="00130476" w:rsidP="00130476">
            <w:pPr>
              <w:spacing w:after="0" w:line="240" w:lineRule="auto"/>
              <w:ind w:firstLine="0"/>
              <w:rPr>
                <w:color w:val="000000"/>
                <w:sz w:val="20"/>
                <w:szCs w:val="20"/>
              </w:rPr>
            </w:pPr>
            <w:r w:rsidRPr="00130476">
              <w:rPr>
                <w:color w:val="000000"/>
                <w:sz w:val="20"/>
                <w:szCs w:val="20"/>
              </w:rPr>
              <w:t>1</w:t>
            </w:r>
          </w:p>
        </w:tc>
        <w:tc>
          <w:tcPr>
            <w:tcW w:w="3969" w:type="dxa"/>
          </w:tcPr>
          <w:p w:rsidR="00130476" w:rsidRPr="00130476" w:rsidRDefault="00130476" w:rsidP="00130476">
            <w:pPr>
              <w:spacing w:after="0" w:line="240" w:lineRule="auto"/>
              <w:ind w:firstLine="0"/>
              <w:rPr>
                <w:color w:val="000000"/>
                <w:sz w:val="20"/>
                <w:szCs w:val="20"/>
              </w:rPr>
            </w:pPr>
            <w:r w:rsidRPr="00130476">
              <w:rPr>
                <w:color w:val="000000"/>
                <w:sz w:val="20"/>
                <w:szCs w:val="20"/>
              </w:rPr>
              <w:t>г. Шенкурск</w:t>
            </w:r>
            <w:r w:rsidR="005C3A78">
              <w:rPr>
                <w:color w:val="000000"/>
                <w:sz w:val="20"/>
                <w:szCs w:val="20"/>
              </w:rPr>
              <w:t xml:space="preserve"> </w:t>
            </w:r>
            <w:r w:rsidRPr="00130476">
              <w:rPr>
                <w:color w:val="000000"/>
                <w:sz w:val="20"/>
                <w:szCs w:val="20"/>
              </w:rPr>
              <w:t>- д. Никифоровская</w:t>
            </w:r>
          </w:p>
          <w:p w:rsidR="00130476" w:rsidRPr="00130476" w:rsidRDefault="00130476" w:rsidP="00130476">
            <w:pPr>
              <w:spacing w:after="0" w:line="240" w:lineRule="auto"/>
              <w:ind w:firstLine="0"/>
              <w:rPr>
                <w:color w:val="000000"/>
                <w:sz w:val="20"/>
                <w:szCs w:val="20"/>
              </w:rPr>
            </w:pPr>
            <w:r w:rsidRPr="00130476">
              <w:rPr>
                <w:color w:val="000000"/>
                <w:sz w:val="20"/>
                <w:szCs w:val="20"/>
              </w:rPr>
              <w:t>г. Шенкурск</w:t>
            </w:r>
            <w:r w:rsidR="005C3A78">
              <w:rPr>
                <w:color w:val="000000"/>
                <w:sz w:val="20"/>
                <w:szCs w:val="20"/>
              </w:rPr>
              <w:t xml:space="preserve"> </w:t>
            </w:r>
            <w:r w:rsidRPr="00130476">
              <w:rPr>
                <w:color w:val="000000"/>
                <w:sz w:val="20"/>
                <w:szCs w:val="20"/>
              </w:rPr>
              <w:t xml:space="preserve">- п. </w:t>
            </w:r>
            <w:proofErr w:type="spellStart"/>
            <w:r w:rsidRPr="00130476">
              <w:rPr>
                <w:color w:val="000000"/>
                <w:sz w:val="20"/>
                <w:szCs w:val="20"/>
              </w:rPr>
              <w:t>Россохи</w:t>
            </w:r>
            <w:proofErr w:type="spellEnd"/>
          </w:p>
          <w:p w:rsidR="00130476" w:rsidRPr="00130476" w:rsidRDefault="00130476" w:rsidP="00130476">
            <w:pPr>
              <w:spacing w:after="0" w:line="240" w:lineRule="auto"/>
              <w:ind w:firstLine="0"/>
              <w:rPr>
                <w:color w:val="000000"/>
                <w:sz w:val="20"/>
                <w:szCs w:val="20"/>
              </w:rPr>
            </w:pPr>
            <w:r w:rsidRPr="00130476">
              <w:rPr>
                <w:color w:val="000000"/>
                <w:sz w:val="20"/>
                <w:szCs w:val="20"/>
              </w:rPr>
              <w:t xml:space="preserve">п. </w:t>
            </w:r>
            <w:proofErr w:type="spellStart"/>
            <w:r w:rsidRPr="00130476">
              <w:rPr>
                <w:color w:val="000000"/>
                <w:sz w:val="20"/>
                <w:szCs w:val="20"/>
              </w:rPr>
              <w:t>Россохи</w:t>
            </w:r>
            <w:proofErr w:type="spellEnd"/>
            <w:r w:rsidR="005C3A78">
              <w:rPr>
                <w:color w:val="000000"/>
                <w:sz w:val="20"/>
                <w:szCs w:val="20"/>
              </w:rPr>
              <w:t xml:space="preserve"> </w:t>
            </w:r>
            <w:r w:rsidRPr="00130476">
              <w:rPr>
                <w:color w:val="000000"/>
                <w:sz w:val="20"/>
                <w:szCs w:val="20"/>
              </w:rPr>
              <w:t xml:space="preserve">- </w:t>
            </w:r>
            <w:proofErr w:type="spellStart"/>
            <w:r w:rsidRPr="00130476">
              <w:rPr>
                <w:color w:val="000000"/>
                <w:sz w:val="20"/>
                <w:szCs w:val="20"/>
              </w:rPr>
              <w:t>Шахановка</w:t>
            </w:r>
            <w:proofErr w:type="spellEnd"/>
            <w:r w:rsidRPr="00130476">
              <w:rPr>
                <w:color w:val="000000"/>
                <w:sz w:val="20"/>
                <w:szCs w:val="20"/>
              </w:rPr>
              <w:t xml:space="preserve"> </w:t>
            </w:r>
          </w:p>
        </w:tc>
      </w:tr>
      <w:tr w:rsidR="00130476" w:rsidRPr="00130476" w:rsidTr="00130476">
        <w:trPr>
          <w:trHeight w:val="20"/>
        </w:trPr>
        <w:tc>
          <w:tcPr>
            <w:tcW w:w="3544" w:type="dxa"/>
            <w:vAlign w:val="center"/>
          </w:tcPr>
          <w:p w:rsidR="00130476" w:rsidRPr="00130476" w:rsidRDefault="00130476" w:rsidP="00130476">
            <w:pPr>
              <w:spacing w:after="0" w:line="240" w:lineRule="auto"/>
              <w:ind w:firstLine="0"/>
              <w:rPr>
                <w:color w:val="000000"/>
                <w:sz w:val="20"/>
                <w:szCs w:val="20"/>
              </w:rPr>
            </w:pPr>
            <w:r w:rsidRPr="00130476">
              <w:rPr>
                <w:color w:val="000000"/>
                <w:sz w:val="20"/>
                <w:szCs w:val="20"/>
              </w:rPr>
              <w:t>Дорога обычного типа местного значения</w:t>
            </w:r>
          </w:p>
        </w:tc>
        <w:tc>
          <w:tcPr>
            <w:tcW w:w="992" w:type="dxa"/>
          </w:tcPr>
          <w:p w:rsidR="00130476" w:rsidRPr="00130476" w:rsidRDefault="00130476" w:rsidP="00130476">
            <w:pPr>
              <w:spacing w:after="0" w:line="240" w:lineRule="auto"/>
              <w:ind w:firstLine="0"/>
              <w:rPr>
                <w:color w:val="000000"/>
                <w:sz w:val="20"/>
                <w:szCs w:val="20"/>
              </w:rPr>
            </w:pPr>
            <w:r w:rsidRPr="00130476">
              <w:rPr>
                <w:color w:val="000000"/>
                <w:sz w:val="20"/>
                <w:szCs w:val="20"/>
              </w:rPr>
              <w:t>Да</w:t>
            </w:r>
          </w:p>
        </w:tc>
        <w:tc>
          <w:tcPr>
            <w:tcW w:w="709" w:type="dxa"/>
          </w:tcPr>
          <w:p w:rsidR="00130476" w:rsidRPr="00130476" w:rsidRDefault="00130476" w:rsidP="00130476">
            <w:pPr>
              <w:spacing w:after="0" w:line="240" w:lineRule="auto"/>
              <w:ind w:firstLine="0"/>
              <w:rPr>
                <w:color w:val="000000"/>
                <w:sz w:val="20"/>
                <w:szCs w:val="20"/>
              </w:rPr>
            </w:pPr>
            <w:r w:rsidRPr="00130476">
              <w:rPr>
                <w:color w:val="000000"/>
                <w:sz w:val="20"/>
                <w:szCs w:val="20"/>
              </w:rPr>
              <w:t>1</w:t>
            </w:r>
          </w:p>
          <w:p w:rsidR="00130476" w:rsidRPr="00130476" w:rsidRDefault="00130476" w:rsidP="00130476">
            <w:pPr>
              <w:spacing w:after="0" w:line="240" w:lineRule="auto"/>
              <w:ind w:firstLine="0"/>
              <w:rPr>
                <w:color w:val="000000"/>
                <w:sz w:val="20"/>
                <w:szCs w:val="20"/>
              </w:rPr>
            </w:pPr>
            <w:r w:rsidRPr="00130476">
              <w:rPr>
                <w:color w:val="000000"/>
                <w:sz w:val="20"/>
                <w:szCs w:val="20"/>
              </w:rPr>
              <w:t>1</w:t>
            </w:r>
          </w:p>
        </w:tc>
        <w:tc>
          <w:tcPr>
            <w:tcW w:w="3969" w:type="dxa"/>
          </w:tcPr>
          <w:p w:rsidR="00130476" w:rsidRPr="00130476" w:rsidRDefault="00130476" w:rsidP="00130476">
            <w:pPr>
              <w:spacing w:after="0" w:line="240" w:lineRule="auto"/>
              <w:ind w:firstLine="0"/>
              <w:rPr>
                <w:color w:val="000000"/>
                <w:sz w:val="20"/>
                <w:szCs w:val="20"/>
              </w:rPr>
            </w:pPr>
            <w:proofErr w:type="spellStart"/>
            <w:r w:rsidRPr="00130476">
              <w:rPr>
                <w:color w:val="000000"/>
                <w:sz w:val="20"/>
                <w:szCs w:val="20"/>
              </w:rPr>
              <w:t>Шахановка</w:t>
            </w:r>
            <w:proofErr w:type="spellEnd"/>
            <w:r w:rsidR="005C3A78">
              <w:rPr>
                <w:color w:val="000000"/>
                <w:sz w:val="20"/>
                <w:szCs w:val="20"/>
              </w:rPr>
              <w:t xml:space="preserve"> </w:t>
            </w:r>
            <w:r w:rsidRPr="00130476">
              <w:rPr>
                <w:color w:val="000000"/>
                <w:sz w:val="20"/>
                <w:szCs w:val="20"/>
              </w:rPr>
              <w:t>-</w:t>
            </w:r>
            <w:r w:rsidR="005C3A78">
              <w:rPr>
                <w:color w:val="000000"/>
                <w:sz w:val="20"/>
                <w:szCs w:val="20"/>
              </w:rPr>
              <w:t xml:space="preserve"> </w:t>
            </w:r>
            <w:r w:rsidRPr="00130476">
              <w:rPr>
                <w:color w:val="000000"/>
                <w:sz w:val="20"/>
                <w:szCs w:val="20"/>
              </w:rPr>
              <w:t>Стрелка</w:t>
            </w:r>
          </w:p>
          <w:p w:rsidR="00130476" w:rsidRPr="00130476" w:rsidRDefault="00130476" w:rsidP="00130476">
            <w:pPr>
              <w:spacing w:after="0" w:line="240" w:lineRule="auto"/>
              <w:ind w:firstLine="0"/>
              <w:rPr>
                <w:color w:val="000000"/>
                <w:sz w:val="20"/>
                <w:szCs w:val="20"/>
              </w:rPr>
            </w:pPr>
            <w:r w:rsidRPr="00130476">
              <w:rPr>
                <w:color w:val="000000"/>
                <w:sz w:val="20"/>
                <w:szCs w:val="20"/>
              </w:rPr>
              <w:t>г. Шенкурск</w:t>
            </w:r>
            <w:r w:rsidR="005C3A78">
              <w:rPr>
                <w:color w:val="000000"/>
                <w:sz w:val="20"/>
                <w:szCs w:val="20"/>
              </w:rPr>
              <w:t xml:space="preserve"> –</w:t>
            </w:r>
            <w:r w:rsidRPr="00130476">
              <w:rPr>
                <w:color w:val="000000"/>
                <w:sz w:val="20"/>
                <w:szCs w:val="20"/>
              </w:rPr>
              <w:t xml:space="preserve"> Климово</w:t>
            </w:r>
            <w:r w:rsidR="005C3A78">
              <w:rPr>
                <w:color w:val="000000"/>
                <w:sz w:val="20"/>
                <w:szCs w:val="20"/>
              </w:rPr>
              <w:t xml:space="preserve"> </w:t>
            </w:r>
            <w:r w:rsidRPr="00130476">
              <w:rPr>
                <w:color w:val="000000"/>
                <w:sz w:val="20"/>
                <w:szCs w:val="20"/>
              </w:rPr>
              <w:t>- Заборье</w:t>
            </w:r>
          </w:p>
        </w:tc>
      </w:tr>
      <w:tr w:rsidR="00130476" w:rsidRPr="00130476" w:rsidTr="00130476">
        <w:trPr>
          <w:trHeight w:val="20"/>
        </w:trPr>
        <w:tc>
          <w:tcPr>
            <w:tcW w:w="3544" w:type="dxa"/>
            <w:vAlign w:val="center"/>
          </w:tcPr>
          <w:p w:rsidR="00130476" w:rsidRPr="00130476" w:rsidRDefault="00130476" w:rsidP="00130476">
            <w:pPr>
              <w:spacing w:after="0" w:line="240" w:lineRule="auto"/>
              <w:ind w:firstLine="0"/>
              <w:rPr>
                <w:color w:val="000000"/>
                <w:sz w:val="20"/>
                <w:szCs w:val="20"/>
              </w:rPr>
            </w:pPr>
            <w:r w:rsidRPr="00130476">
              <w:rPr>
                <w:color w:val="000000"/>
                <w:sz w:val="20"/>
                <w:szCs w:val="20"/>
              </w:rPr>
              <w:t>Автозаправочная станция</w:t>
            </w:r>
          </w:p>
        </w:tc>
        <w:tc>
          <w:tcPr>
            <w:tcW w:w="992" w:type="dxa"/>
          </w:tcPr>
          <w:p w:rsidR="00130476" w:rsidRPr="00130476" w:rsidRDefault="00130476" w:rsidP="00130476">
            <w:pPr>
              <w:spacing w:after="0" w:line="240" w:lineRule="auto"/>
              <w:ind w:firstLine="0"/>
              <w:rPr>
                <w:color w:val="000000"/>
                <w:sz w:val="20"/>
                <w:szCs w:val="20"/>
              </w:rPr>
            </w:pPr>
            <w:r w:rsidRPr="00130476">
              <w:rPr>
                <w:color w:val="000000"/>
                <w:sz w:val="20"/>
                <w:szCs w:val="20"/>
              </w:rPr>
              <w:t>Да</w:t>
            </w:r>
          </w:p>
        </w:tc>
        <w:tc>
          <w:tcPr>
            <w:tcW w:w="709" w:type="dxa"/>
          </w:tcPr>
          <w:p w:rsidR="00130476" w:rsidRPr="00130476" w:rsidRDefault="00130476" w:rsidP="00130476">
            <w:pPr>
              <w:spacing w:after="0" w:line="240" w:lineRule="auto"/>
              <w:ind w:firstLine="0"/>
              <w:rPr>
                <w:color w:val="000000"/>
                <w:sz w:val="20"/>
                <w:szCs w:val="20"/>
              </w:rPr>
            </w:pPr>
            <w:r w:rsidRPr="00130476">
              <w:rPr>
                <w:color w:val="000000"/>
                <w:sz w:val="20"/>
                <w:szCs w:val="20"/>
              </w:rPr>
              <w:t>1</w:t>
            </w:r>
          </w:p>
        </w:tc>
        <w:tc>
          <w:tcPr>
            <w:tcW w:w="3969" w:type="dxa"/>
          </w:tcPr>
          <w:p w:rsidR="00130476" w:rsidRPr="00130476" w:rsidRDefault="00130476" w:rsidP="00130476">
            <w:pPr>
              <w:spacing w:after="0" w:line="240" w:lineRule="auto"/>
              <w:ind w:firstLine="0"/>
              <w:rPr>
                <w:color w:val="000000"/>
                <w:sz w:val="20"/>
                <w:szCs w:val="20"/>
              </w:rPr>
            </w:pPr>
            <w:r w:rsidRPr="00130476">
              <w:rPr>
                <w:color w:val="000000"/>
                <w:sz w:val="20"/>
                <w:szCs w:val="20"/>
              </w:rPr>
              <w:t xml:space="preserve">д. </w:t>
            </w:r>
            <w:proofErr w:type="spellStart"/>
            <w:r w:rsidRPr="00130476">
              <w:rPr>
                <w:color w:val="000000"/>
                <w:sz w:val="20"/>
                <w:szCs w:val="20"/>
              </w:rPr>
              <w:t>Бобыкинская</w:t>
            </w:r>
            <w:proofErr w:type="spellEnd"/>
            <w:r w:rsidRPr="00130476">
              <w:rPr>
                <w:color w:val="000000"/>
                <w:sz w:val="20"/>
                <w:szCs w:val="20"/>
              </w:rPr>
              <w:t>, ул. Черная Грязь, 3</w:t>
            </w:r>
          </w:p>
        </w:tc>
      </w:tr>
      <w:tr w:rsidR="00130476" w:rsidRPr="00130476" w:rsidTr="00130476">
        <w:trPr>
          <w:trHeight w:val="20"/>
        </w:trPr>
        <w:tc>
          <w:tcPr>
            <w:tcW w:w="3544" w:type="dxa"/>
            <w:vAlign w:val="center"/>
          </w:tcPr>
          <w:p w:rsidR="00130476" w:rsidRPr="00130476" w:rsidRDefault="00130476" w:rsidP="00130476">
            <w:pPr>
              <w:spacing w:after="0" w:line="240" w:lineRule="auto"/>
              <w:ind w:firstLine="0"/>
              <w:rPr>
                <w:b/>
                <w:color w:val="000000"/>
                <w:sz w:val="20"/>
                <w:szCs w:val="20"/>
              </w:rPr>
            </w:pPr>
            <w:r w:rsidRPr="00130476">
              <w:rPr>
                <w:b/>
                <w:color w:val="000000"/>
                <w:sz w:val="20"/>
                <w:szCs w:val="20"/>
              </w:rPr>
              <w:t>Тип ОКС транспортных сооружений</w:t>
            </w:r>
          </w:p>
        </w:tc>
        <w:tc>
          <w:tcPr>
            <w:tcW w:w="992" w:type="dxa"/>
          </w:tcPr>
          <w:p w:rsidR="00130476" w:rsidRPr="00130476" w:rsidRDefault="00130476" w:rsidP="00130476">
            <w:pPr>
              <w:spacing w:after="0" w:line="240" w:lineRule="auto"/>
              <w:ind w:firstLine="0"/>
              <w:rPr>
                <w:color w:val="000000"/>
                <w:sz w:val="20"/>
                <w:szCs w:val="20"/>
              </w:rPr>
            </w:pPr>
            <w:r w:rsidRPr="00130476">
              <w:rPr>
                <w:color w:val="000000"/>
                <w:sz w:val="20"/>
                <w:szCs w:val="20"/>
              </w:rPr>
              <w:t>-</w:t>
            </w:r>
          </w:p>
        </w:tc>
        <w:tc>
          <w:tcPr>
            <w:tcW w:w="709" w:type="dxa"/>
          </w:tcPr>
          <w:p w:rsidR="00130476" w:rsidRPr="00130476" w:rsidRDefault="00130476" w:rsidP="00130476">
            <w:pPr>
              <w:spacing w:after="0" w:line="240" w:lineRule="auto"/>
              <w:ind w:firstLine="0"/>
              <w:rPr>
                <w:color w:val="000000"/>
                <w:sz w:val="20"/>
                <w:szCs w:val="20"/>
              </w:rPr>
            </w:pPr>
          </w:p>
        </w:tc>
        <w:tc>
          <w:tcPr>
            <w:tcW w:w="3969" w:type="dxa"/>
          </w:tcPr>
          <w:p w:rsidR="00130476" w:rsidRPr="00130476" w:rsidRDefault="00130476" w:rsidP="00130476">
            <w:pPr>
              <w:spacing w:after="0" w:line="240" w:lineRule="auto"/>
              <w:ind w:firstLine="0"/>
              <w:rPr>
                <w:color w:val="000000"/>
                <w:sz w:val="20"/>
                <w:szCs w:val="20"/>
              </w:rPr>
            </w:pPr>
          </w:p>
        </w:tc>
      </w:tr>
      <w:tr w:rsidR="00130476" w:rsidRPr="00130476" w:rsidTr="00130476">
        <w:trPr>
          <w:trHeight w:val="20"/>
        </w:trPr>
        <w:tc>
          <w:tcPr>
            <w:tcW w:w="3544" w:type="dxa"/>
            <w:vAlign w:val="center"/>
          </w:tcPr>
          <w:p w:rsidR="00130476" w:rsidRPr="00130476" w:rsidRDefault="00130476" w:rsidP="00130476">
            <w:pPr>
              <w:spacing w:after="0" w:line="240" w:lineRule="auto"/>
              <w:ind w:firstLine="0"/>
              <w:rPr>
                <w:color w:val="000000"/>
                <w:sz w:val="20"/>
                <w:szCs w:val="20"/>
              </w:rPr>
            </w:pPr>
            <w:r w:rsidRPr="00130476">
              <w:rPr>
                <w:color w:val="000000"/>
                <w:sz w:val="20"/>
                <w:szCs w:val="20"/>
              </w:rPr>
              <w:t>Мост, путепровод</w:t>
            </w:r>
          </w:p>
        </w:tc>
        <w:tc>
          <w:tcPr>
            <w:tcW w:w="992" w:type="dxa"/>
          </w:tcPr>
          <w:p w:rsidR="00130476" w:rsidRPr="00130476" w:rsidRDefault="00130476" w:rsidP="00130476">
            <w:pPr>
              <w:spacing w:after="0" w:line="240" w:lineRule="auto"/>
              <w:ind w:firstLine="0"/>
              <w:rPr>
                <w:color w:val="000000"/>
                <w:sz w:val="20"/>
                <w:szCs w:val="20"/>
              </w:rPr>
            </w:pPr>
            <w:r w:rsidRPr="00130476">
              <w:rPr>
                <w:color w:val="000000"/>
                <w:sz w:val="20"/>
                <w:szCs w:val="20"/>
              </w:rPr>
              <w:t>Да</w:t>
            </w:r>
          </w:p>
        </w:tc>
        <w:tc>
          <w:tcPr>
            <w:tcW w:w="709" w:type="dxa"/>
          </w:tcPr>
          <w:p w:rsidR="00130476" w:rsidRPr="00130476" w:rsidRDefault="00130476" w:rsidP="00130476">
            <w:pPr>
              <w:spacing w:after="0" w:line="240" w:lineRule="auto"/>
              <w:ind w:firstLine="0"/>
              <w:rPr>
                <w:color w:val="000000"/>
                <w:sz w:val="20"/>
                <w:szCs w:val="20"/>
              </w:rPr>
            </w:pPr>
            <w:r w:rsidRPr="00130476">
              <w:rPr>
                <w:color w:val="000000"/>
                <w:sz w:val="20"/>
                <w:szCs w:val="20"/>
              </w:rPr>
              <w:t>1</w:t>
            </w:r>
          </w:p>
        </w:tc>
        <w:tc>
          <w:tcPr>
            <w:tcW w:w="3969" w:type="dxa"/>
          </w:tcPr>
          <w:p w:rsidR="00130476" w:rsidRPr="00130476" w:rsidRDefault="00130476" w:rsidP="00130476">
            <w:pPr>
              <w:spacing w:after="0" w:line="240" w:lineRule="auto"/>
              <w:ind w:firstLine="0"/>
              <w:rPr>
                <w:color w:val="000000"/>
                <w:sz w:val="20"/>
                <w:szCs w:val="20"/>
              </w:rPr>
            </w:pPr>
            <w:r w:rsidRPr="00130476">
              <w:rPr>
                <w:color w:val="000000"/>
                <w:sz w:val="20"/>
                <w:szCs w:val="20"/>
              </w:rPr>
              <w:t>д. Никифоровская</w:t>
            </w:r>
          </w:p>
        </w:tc>
      </w:tr>
    </w:tbl>
    <w:p w:rsidR="005C3A78" w:rsidRDefault="00130476" w:rsidP="00130476">
      <w:pPr>
        <w:spacing w:after="0"/>
        <w:rPr>
          <w:szCs w:val="24"/>
        </w:rPr>
      </w:pPr>
      <w:r w:rsidRPr="00130476">
        <w:rPr>
          <w:szCs w:val="24"/>
        </w:rPr>
        <w:tab/>
      </w:r>
    </w:p>
    <w:p w:rsidR="009D5882" w:rsidRPr="00130476" w:rsidRDefault="00130476" w:rsidP="00130476">
      <w:pPr>
        <w:spacing w:after="0"/>
        <w:rPr>
          <w:szCs w:val="24"/>
        </w:rPr>
      </w:pPr>
      <w:r w:rsidRPr="00130476">
        <w:rPr>
          <w:szCs w:val="24"/>
        </w:rPr>
        <w:t xml:space="preserve">На расчетный срок реализации генплана (2035 г.) планируется провести </w:t>
      </w:r>
      <w:r w:rsidRPr="00493894">
        <w:rPr>
          <w:szCs w:val="24"/>
        </w:rPr>
        <w:t>реконструкцию и капитальный ремонт</w:t>
      </w:r>
      <w:r w:rsidRPr="00130476">
        <w:rPr>
          <w:szCs w:val="24"/>
        </w:rPr>
        <w:t xml:space="preserve"> всех существующих автомобильных дорог, а также </w:t>
      </w:r>
      <w:r w:rsidRPr="00493894">
        <w:rPr>
          <w:szCs w:val="24"/>
        </w:rPr>
        <w:t>строительство</w:t>
      </w:r>
      <w:r w:rsidRPr="00130476">
        <w:rPr>
          <w:szCs w:val="24"/>
        </w:rPr>
        <w:t xml:space="preserve"> новой автомобильной дороги </w:t>
      </w:r>
      <w:r w:rsidRPr="00493894">
        <w:rPr>
          <w:szCs w:val="24"/>
        </w:rPr>
        <w:t>местного</w:t>
      </w:r>
      <w:r w:rsidRPr="00130476">
        <w:rPr>
          <w:szCs w:val="24"/>
        </w:rPr>
        <w:t xml:space="preserve"> значения «</w:t>
      </w:r>
      <w:proofErr w:type="spellStart"/>
      <w:r w:rsidRPr="00130476">
        <w:rPr>
          <w:szCs w:val="24"/>
        </w:rPr>
        <w:t>Россохи</w:t>
      </w:r>
      <w:proofErr w:type="spellEnd"/>
      <w:r w:rsidRPr="00130476">
        <w:rPr>
          <w:szCs w:val="24"/>
        </w:rPr>
        <w:t xml:space="preserve"> - Верхняя </w:t>
      </w:r>
      <w:r w:rsidR="005C3A78">
        <w:rPr>
          <w:szCs w:val="24"/>
        </w:rPr>
        <w:t>Т</w:t>
      </w:r>
      <w:r w:rsidRPr="00130476">
        <w:rPr>
          <w:szCs w:val="24"/>
        </w:rPr>
        <w:t xml:space="preserve">ойма» и </w:t>
      </w:r>
      <w:r w:rsidRPr="00493894">
        <w:rPr>
          <w:szCs w:val="24"/>
        </w:rPr>
        <w:t>строительство</w:t>
      </w:r>
      <w:r w:rsidRPr="00130476">
        <w:rPr>
          <w:szCs w:val="24"/>
        </w:rPr>
        <w:t xml:space="preserve"> новой автомобильной дороги </w:t>
      </w:r>
      <w:r w:rsidRPr="00493894">
        <w:rPr>
          <w:szCs w:val="24"/>
        </w:rPr>
        <w:t>местного</w:t>
      </w:r>
      <w:r w:rsidRPr="00130476">
        <w:rPr>
          <w:szCs w:val="24"/>
        </w:rPr>
        <w:t xml:space="preserve"> значения «</w:t>
      </w:r>
      <w:proofErr w:type="spellStart"/>
      <w:r w:rsidRPr="00130476">
        <w:rPr>
          <w:szCs w:val="24"/>
        </w:rPr>
        <w:t>Россохи</w:t>
      </w:r>
      <w:proofErr w:type="spellEnd"/>
      <w:r w:rsidRPr="00130476">
        <w:rPr>
          <w:szCs w:val="24"/>
        </w:rPr>
        <w:t xml:space="preserve"> - Октябрьский»</w:t>
      </w:r>
      <w:r w:rsidR="009D5882" w:rsidRPr="00130476">
        <w:rPr>
          <w:szCs w:val="24"/>
        </w:rPr>
        <w:t xml:space="preserve">. </w:t>
      </w:r>
    </w:p>
    <w:p w:rsidR="009D5882" w:rsidRDefault="00AC330F" w:rsidP="00AC330F">
      <w:r>
        <w:t>Хранение легковых автомобилей индивидуального пользования осуществляется на приусадебных участках владельцев индивидуальных жилых домов. Хранение и обслуживание грузовых автомашин осуществляется в гаражах и на открытых площадках предприятий.</w:t>
      </w:r>
    </w:p>
    <w:p w:rsidR="002E2BA4" w:rsidRPr="00184A6F" w:rsidRDefault="000039C3" w:rsidP="005C3A78">
      <w:pPr>
        <w:pStyle w:val="a0"/>
        <w:jc w:val="center"/>
      </w:pPr>
      <w:bookmarkStart w:id="38" w:name="_Toc474924707"/>
      <w:r w:rsidRPr="00184A6F">
        <w:t>СУЩЕСТВУЮЩЕЕ СОСТОЯНИЕ САНИТАРНОЙ ОЧИСТКИ</w:t>
      </w:r>
      <w:bookmarkEnd w:id="38"/>
    </w:p>
    <w:p w:rsidR="002E2BA4" w:rsidRPr="007D087E" w:rsidRDefault="002E2BA4" w:rsidP="007D087E">
      <w:pPr>
        <w:pStyle w:val="2"/>
      </w:pPr>
      <w:bookmarkStart w:id="39" w:name="_Toc474924708"/>
      <w:r w:rsidRPr="007D087E">
        <w:t>Общие положения</w:t>
      </w:r>
      <w:bookmarkEnd w:id="39"/>
    </w:p>
    <w:p w:rsidR="00C46046" w:rsidRPr="00184A6F" w:rsidRDefault="00C46046" w:rsidP="00023ACA">
      <w:pPr>
        <w:spacing w:after="0"/>
        <w:rPr>
          <w:rFonts w:cs="Times New Roman"/>
        </w:rPr>
      </w:pPr>
      <w:r w:rsidRPr="00184A6F">
        <w:rPr>
          <w:rFonts w:cs="Times New Roman"/>
        </w:rPr>
        <w:t xml:space="preserve">В соответствие с требованиями Федерального закона «Об общих принципах организации местного самоуправления в Российской Федерации», Федерального закона «Об отходах производства и потребления»: </w:t>
      </w:r>
    </w:p>
    <w:p w:rsidR="00F624FE" w:rsidRPr="00184A6F" w:rsidRDefault="00C46046" w:rsidP="0017013D">
      <w:pPr>
        <w:pStyle w:val="af6"/>
        <w:numPr>
          <w:ilvl w:val="0"/>
          <w:numId w:val="10"/>
        </w:numPr>
        <w:spacing w:line="276" w:lineRule="auto"/>
        <w:ind w:left="567" w:hanging="294"/>
        <w:contextualSpacing w:val="0"/>
        <w:rPr>
          <w:sz w:val="24"/>
        </w:rPr>
      </w:pPr>
      <w:r w:rsidRPr="00184A6F">
        <w:rPr>
          <w:sz w:val="24"/>
        </w:rPr>
        <w:t xml:space="preserve">территории муниципальных образований подлежат регулярной очистке от отходов в соответствии с экологическими, санитарными и иными требованиями; </w:t>
      </w:r>
    </w:p>
    <w:p w:rsidR="00C46046" w:rsidRPr="00184A6F" w:rsidRDefault="00C46046" w:rsidP="0017013D">
      <w:pPr>
        <w:pStyle w:val="af6"/>
        <w:numPr>
          <w:ilvl w:val="0"/>
          <w:numId w:val="10"/>
        </w:numPr>
        <w:spacing w:line="276" w:lineRule="auto"/>
        <w:ind w:left="567" w:hanging="294"/>
        <w:contextualSpacing w:val="0"/>
        <w:rPr>
          <w:sz w:val="24"/>
        </w:rPr>
      </w:pPr>
      <w:r w:rsidRPr="00184A6F">
        <w:rPr>
          <w:sz w:val="24"/>
        </w:rPr>
        <w:t xml:space="preserve">организацию деятельности в области обращения с отходами на территориях муниципальных образований осуществляют органы местного самоуправления согласно законодательству Российской Федерации; </w:t>
      </w:r>
    </w:p>
    <w:p w:rsidR="00C46046" w:rsidRDefault="004B76DC" w:rsidP="0017013D">
      <w:pPr>
        <w:pStyle w:val="af6"/>
        <w:numPr>
          <w:ilvl w:val="0"/>
          <w:numId w:val="10"/>
        </w:numPr>
        <w:spacing w:after="120" w:line="276" w:lineRule="auto"/>
        <w:ind w:left="567" w:hanging="294"/>
        <w:contextualSpacing w:val="0"/>
        <w:rPr>
          <w:sz w:val="24"/>
        </w:rPr>
      </w:pPr>
      <w:r w:rsidRPr="00184A6F">
        <w:rPr>
          <w:sz w:val="24"/>
        </w:rPr>
        <w:t>порядок сбора отходов на территориях муниципальных образований, предусматривающий их разделение на виды (пищевые отходы, текстиль, бумага и другие), определяется органами местного самоуправления и должен соответствовать экологическим, санитарным и иным требованиям в области охраны окружа</w:t>
      </w:r>
      <w:r w:rsidR="00240EF8">
        <w:rPr>
          <w:sz w:val="24"/>
        </w:rPr>
        <w:t>ющей среды и здоровья человека.</w:t>
      </w:r>
    </w:p>
    <w:p w:rsidR="00240EF8" w:rsidRPr="00A870CE" w:rsidRDefault="00240EF8" w:rsidP="00240EF8">
      <w:pPr>
        <w:jc w:val="center"/>
        <w:rPr>
          <w:b/>
        </w:rPr>
      </w:pPr>
      <w:r w:rsidRPr="00A870CE">
        <w:rPr>
          <w:b/>
        </w:rPr>
        <w:t>Региональная нормативно-правовая база</w:t>
      </w:r>
    </w:p>
    <w:p w:rsidR="00240EF8" w:rsidRDefault="00240EF8" w:rsidP="00E031EA">
      <w:r>
        <w:t xml:space="preserve">Контроль состояния окружающей среды и ряд мероприятий по санитарной очистке территории осуществляются в рамках нескольких целевых программ </w:t>
      </w:r>
      <w:r w:rsidR="00E57260">
        <w:t>Архангельской</w:t>
      </w:r>
      <w:r w:rsidR="00BC73DE">
        <w:t xml:space="preserve"> области:</w:t>
      </w:r>
    </w:p>
    <w:p w:rsidR="00240EF8" w:rsidRPr="00E031EA" w:rsidRDefault="00E031EA" w:rsidP="0060375E">
      <w:pPr>
        <w:spacing w:after="0"/>
      </w:pPr>
      <w:r w:rsidRPr="00184A6F">
        <w:t>–</w:t>
      </w:r>
      <w:r>
        <w:t> </w:t>
      </w:r>
      <w:r w:rsidR="00240EF8" w:rsidRPr="00E031EA">
        <w:t xml:space="preserve">Государственная программа </w:t>
      </w:r>
      <w:r w:rsidR="00E57260">
        <w:t>Архангельской</w:t>
      </w:r>
      <w:r w:rsidR="00240EF8" w:rsidRPr="00E031EA">
        <w:t xml:space="preserve"> области «Охрана окружающей среды и воспроизводство природных ресурсов» на 201</w:t>
      </w:r>
      <w:r w:rsidR="00493894">
        <w:t>4</w:t>
      </w:r>
      <w:r w:rsidR="00240EF8" w:rsidRPr="00E031EA">
        <w:t>-</w:t>
      </w:r>
      <w:r w:rsidR="001E2666">
        <w:t>20</w:t>
      </w:r>
      <w:r w:rsidR="00B47BAE">
        <w:t>20</w:t>
      </w:r>
      <w:r w:rsidR="00240EF8" w:rsidRPr="00E031EA">
        <w:t xml:space="preserve"> годы (ежегодный экологический мониторинг, сбор данных о состоян</w:t>
      </w:r>
      <w:r w:rsidR="00BC73DE" w:rsidRPr="00E031EA">
        <w:t>ии атмосферного воздуха, воды);</w:t>
      </w:r>
    </w:p>
    <w:p w:rsidR="00240EF8" w:rsidRPr="00E031EA" w:rsidRDefault="00E031EA" w:rsidP="00E031EA">
      <w:r w:rsidRPr="00184A6F">
        <w:t>–</w:t>
      </w:r>
      <w:r>
        <w:t> </w:t>
      </w:r>
      <w:r w:rsidR="00240EF8" w:rsidRPr="00E031EA">
        <w:t xml:space="preserve">Международная программа «Чистое производство» (мониторинг и профилактика всех видов загрязнения, контроль соблюдения </w:t>
      </w:r>
      <w:r w:rsidR="00BC73DE" w:rsidRPr="00E031EA">
        <w:t>природоохранных норм и правил).</w:t>
      </w:r>
    </w:p>
    <w:p w:rsidR="00240EF8" w:rsidRDefault="00240EF8" w:rsidP="00E031EA">
      <w:r>
        <w:t xml:space="preserve">Ответственность за организацию сбора и вывоза мусора возложена на </w:t>
      </w:r>
      <w:r w:rsidR="003F0D62">
        <w:t>А</w:t>
      </w:r>
      <w:r>
        <w:t xml:space="preserve">дминистрацию </w:t>
      </w:r>
      <w:r w:rsidR="00EB631B">
        <w:t>муниципального образования «</w:t>
      </w:r>
      <w:proofErr w:type="spellStart"/>
      <w:r w:rsidR="00EB631B">
        <w:t>Федорогорское</w:t>
      </w:r>
      <w:proofErr w:type="spellEnd"/>
      <w:r w:rsidR="00EB631B">
        <w:t>»</w:t>
      </w:r>
      <w:r>
        <w:t xml:space="preserve">. Полномочия по утилизации и переработке бытовых отходов отнесены к компетенции Администрации </w:t>
      </w:r>
      <w:r w:rsidR="00E57260">
        <w:t>Шенкурского</w:t>
      </w:r>
      <w:r>
        <w:t xml:space="preserve"> района. Кроме того, на органы самоуправления возложены задачи в области охраны окружающей среды, которые определены законами Российской Федерации:</w:t>
      </w:r>
      <w:r w:rsidR="004249F8">
        <w:t xml:space="preserve"> </w:t>
      </w:r>
    </w:p>
    <w:p w:rsidR="00240EF8" w:rsidRDefault="00E031EA" w:rsidP="0060375E">
      <w:pPr>
        <w:spacing w:after="0"/>
      </w:pPr>
      <w:r w:rsidRPr="00184A6F">
        <w:t>–</w:t>
      </w:r>
      <w:r>
        <w:t> </w:t>
      </w:r>
      <w:r w:rsidR="00240EF8">
        <w:t xml:space="preserve">«Об общих принципах организации местного самоуправления в Российской Федерации» № 131-ФЗ от 06.10.2003г.; </w:t>
      </w:r>
    </w:p>
    <w:p w:rsidR="00240EF8" w:rsidRPr="00752E4E" w:rsidRDefault="00E031EA" w:rsidP="0060375E">
      <w:pPr>
        <w:spacing w:after="0"/>
      </w:pPr>
      <w:r w:rsidRPr="00184A6F">
        <w:t>–</w:t>
      </w:r>
      <w:r>
        <w:t> </w:t>
      </w:r>
      <w:r w:rsidR="00240EF8">
        <w:t>«</w:t>
      </w:r>
      <w:r w:rsidR="00240EF8" w:rsidRPr="00752E4E">
        <w:t>О санитарно-эпидемиологич</w:t>
      </w:r>
      <w:r w:rsidR="00BC73DE">
        <w:t>еском благополучии населения» № </w:t>
      </w:r>
      <w:r w:rsidR="00240EF8" w:rsidRPr="00752E4E">
        <w:t xml:space="preserve">52-ФЗ от 12.03.1999г. </w:t>
      </w:r>
    </w:p>
    <w:p w:rsidR="00240EF8" w:rsidRPr="00752E4E" w:rsidRDefault="00E031EA" w:rsidP="0060375E">
      <w:pPr>
        <w:spacing w:after="0"/>
      </w:pPr>
      <w:r w:rsidRPr="00184A6F">
        <w:t>–</w:t>
      </w:r>
      <w:r w:rsidRPr="00752E4E">
        <w:t xml:space="preserve"> </w:t>
      </w:r>
      <w:r w:rsidR="00240EF8" w:rsidRPr="00752E4E">
        <w:t>«Основы законодательства Р</w:t>
      </w:r>
      <w:r w:rsidR="00BC73DE">
        <w:t>Ф об охране здоровья граждан» № </w:t>
      </w:r>
      <w:r w:rsidR="00240EF8" w:rsidRPr="00752E4E">
        <w:t xml:space="preserve">5487-I от 27.07.1993г. </w:t>
      </w:r>
    </w:p>
    <w:p w:rsidR="00240EF8" w:rsidRPr="00752E4E" w:rsidRDefault="00E031EA" w:rsidP="00E031EA">
      <w:r w:rsidRPr="00184A6F">
        <w:t>–</w:t>
      </w:r>
      <w:r w:rsidRPr="00752E4E">
        <w:t xml:space="preserve"> </w:t>
      </w:r>
      <w:r w:rsidR="00240EF8" w:rsidRPr="00752E4E">
        <w:t>«Об охране окружающей природной среды» №</w:t>
      </w:r>
      <w:r w:rsidR="00BC73DE">
        <w:t> </w:t>
      </w:r>
      <w:r w:rsidR="00240EF8" w:rsidRPr="00752E4E">
        <w:t>7-ФЗ от 10.01.2002 г.</w:t>
      </w:r>
    </w:p>
    <w:p w:rsidR="00F624FE" w:rsidRPr="00184A6F" w:rsidRDefault="002B387D" w:rsidP="007D087E">
      <w:pPr>
        <w:pStyle w:val="2"/>
      </w:pPr>
      <w:bookmarkStart w:id="40" w:name="_Toc474924709"/>
      <w:r w:rsidRPr="00184A6F">
        <w:t>Современное состояние</w:t>
      </w:r>
      <w:r w:rsidR="004B76DC" w:rsidRPr="00184A6F">
        <w:t xml:space="preserve"> уровня загрязнения исследуемой среды</w:t>
      </w:r>
      <w:bookmarkEnd w:id="40"/>
    </w:p>
    <w:p w:rsidR="003D2878" w:rsidRDefault="003D2878" w:rsidP="003D2878">
      <w:r>
        <w:t xml:space="preserve">По климатическим условиям рассеивание вредных примесей в атмосфере территория </w:t>
      </w:r>
      <w:r w:rsidR="00EB631B">
        <w:t>муниципального образования «</w:t>
      </w:r>
      <w:proofErr w:type="spellStart"/>
      <w:r w:rsidR="00EB631B">
        <w:t>Федорогорское</w:t>
      </w:r>
      <w:proofErr w:type="spellEnd"/>
      <w:r w:rsidR="00EB631B">
        <w:t>»</w:t>
      </w:r>
      <w:r>
        <w:t xml:space="preserve"> по классификации ГГО им. </w:t>
      </w:r>
      <w:proofErr w:type="spellStart"/>
      <w:r>
        <w:t>Воейкова</w:t>
      </w:r>
      <w:proofErr w:type="spellEnd"/>
      <w:r>
        <w:t xml:space="preserve"> относится к зоне умеренного потенциала загрязнения.</w:t>
      </w:r>
    </w:p>
    <w:p w:rsidR="003D2878" w:rsidRDefault="003D2878" w:rsidP="003D2878">
      <w:r>
        <w:t>Основными источниками загрязнения атмосферного воздуха являются:</w:t>
      </w:r>
    </w:p>
    <w:p w:rsidR="003D2878" w:rsidRDefault="003D2878" w:rsidP="003D2878">
      <w:r>
        <w:t>Предприятия КЛАСС I - санитарно-защитная зона 1000 м:</w:t>
      </w:r>
    </w:p>
    <w:p w:rsidR="003D2878" w:rsidRDefault="003D2878" w:rsidP="003D2878">
      <w:r>
        <w:t>•</w:t>
      </w:r>
      <w:r>
        <w:tab/>
        <w:t xml:space="preserve">свалка ТБО вблизи д. </w:t>
      </w:r>
      <w:r w:rsidR="00682BD2">
        <w:t>Никифоровская</w:t>
      </w:r>
      <w:r>
        <w:t>.</w:t>
      </w:r>
    </w:p>
    <w:p w:rsidR="003D2878" w:rsidRDefault="003D2878" w:rsidP="003D2878">
      <w:r>
        <w:t xml:space="preserve">  Предприятия КЛАСС II - санитарно-защитная зона 500 м:</w:t>
      </w:r>
    </w:p>
    <w:p w:rsidR="00682BD2" w:rsidRDefault="003D2878" w:rsidP="003D2878">
      <w:r>
        <w:t>•</w:t>
      </w:r>
      <w:r>
        <w:tab/>
      </w:r>
      <w:r w:rsidR="00682BD2">
        <w:t>свалка вблизи д. Покровская</w:t>
      </w:r>
    </w:p>
    <w:p w:rsidR="00682BD2" w:rsidRDefault="00682BD2" w:rsidP="00682BD2">
      <w:r>
        <w:t>•</w:t>
      </w:r>
      <w:r>
        <w:tab/>
        <w:t xml:space="preserve">свалка вблизи д. </w:t>
      </w:r>
      <w:proofErr w:type="spellStart"/>
      <w:r>
        <w:t>Россохи</w:t>
      </w:r>
      <w:proofErr w:type="spellEnd"/>
    </w:p>
    <w:p w:rsidR="003D2878" w:rsidRDefault="00682BD2" w:rsidP="00682BD2">
      <w:r>
        <w:t>•</w:t>
      </w:r>
      <w:r>
        <w:tab/>
        <w:t>свалка вблизи д. Стрелка</w:t>
      </w:r>
      <w:r w:rsidR="003D2878">
        <w:t>.</w:t>
      </w:r>
    </w:p>
    <w:p w:rsidR="003D2878" w:rsidRDefault="003D2878" w:rsidP="003D2878">
      <w:r>
        <w:t>Предприятия КЛАСС III - санитарно-защитная зона 300 м:</w:t>
      </w:r>
    </w:p>
    <w:p w:rsidR="003D2878" w:rsidRDefault="003D2878" w:rsidP="003D2878">
      <w:r>
        <w:t>•</w:t>
      </w:r>
      <w:r>
        <w:tab/>
      </w:r>
      <w:r w:rsidR="008242F4">
        <w:t>котельная д. Никифоровская</w:t>
      </w:r>
      <w:r>
        <w:t>.</w:t>
      </w:r>
    </w:p>
    <w:p w:rsidR="008242F4" w:rsidRDefault="003D2878" w:rsidP="008242F4">
      <w:r>
        <w:t>•</w:t>
      </w:r>
      <w:r>
        <w:tab/>
        <w:t>Склад горюче-смазочных материалов (ГСМ</w:t>
      </w:r>
      <w:r w:rsidR="008242F4">
        <w:t>)</w:t>
      </w:r>
    </w:p>
    <w:p w:rsidR="003D2878" w:rsidRDefault="003D2878" w:rsidP="003D2878">
      <w:r>
        <w:t>•</w:t>
      </w:r>
      <w:r>
        <w:tab/>
        <w:t>Площадк</w:t>
      </w:r>
      <w:r w:rsidR="008242F4">
        <w:t>и</w:t>
      </w:r>
      <w:r>
        <w:t xml:space="preserve"> первичной обработки древесины (пилорам</w:t>
      </w:r>
      <w:r w:rsidR="008242F4">
        <w:t>ы</w:t>
      </w:r>
      <w:r>
        <w:t xml:space="preserve">) </w:t>
      </w:r>
    </w:p>
    <w:p w:rsidR="003D2878" w:rsidRDefault="003D2878" w:rsidP="003D2878">
      <w:r>
        <w:t>Предприятия КЛАСС V - санитарно-защитная зона 50 м:</w:t>
      </w:r>
    </w:p>
    <w:p w:rsidR="003D2878" w:rsidRDefault="003D2878" w:rsidP="003D2878">
      <w:r>
        <w:t>•</w:t>
      </w:r>
      <w:r>
        <w:tab/>
      </w:r>
      <w:r w:rsidR="002A7F38">
        <w:t>с</w:t>
      </w:r>
      <w:r>
        <w:t xml:space="preserve">клады рядом </w:t>
      </w:r>
      <w:r w:rsidR="002A7F38">
        <w:t>лесоматериалов д. Никифоровская</w:t>
      </w:r>
      <w:r>
        <w:t>.</w:t>
      </w:r>
    </w:p>
    <w:p w:rsidR="003D2878" w:rsidRDefault="003D2878" w:rsidP="003D2878">
      <w:r>
        <w:t xml:space="preserve">Так же источником загрязнения атмосферного воздуха на территории </w:t>
      </w:r>
      <w:r w:rsidR="005803AA">
        <w:t>муниципального образования</w:t>
      </w:r>
      <w:r>
        <w:t xml:space="preserve"> является автотранспорт. Основными загрязняющими веществами, попадающими в атмосферный воздух от транспорта, являются оксид углерода, оксид и диоксид азота, диоксид серы, бензин нефтяной, керосин и сажа.</w:t>
      </w:r>
    </w:p>
    <w:p w:rsidR="003D2878" w:rsidRDefault="003D2878" w:rsidP="003D2878">
      <w:r>
        <w:t>Качество атмосферного воздуха</w:t>
      </w:r>
    </w:p>
    <w:p w:rsidR="003D2878" w:rsidRDefault="003D2878" w:rsidP="003D2878">
      <w:r>
        <w:t xml:space="preserve">Данные о состоянии атмосферного воздуха на территории </w:t>
      </w:r>
      <w:r w:rsidR="005803AA">
        <w:t>муниципального образования</w:t>
      </w:r>
      <w:r>
        <w:t xml:space="preserve"> отсутствуют. Уровень загрязнения воздуха населенных пунктов на территории района - низкий.</w:t>
      </w:r>
    </w:p>
    <w:p w:rsidR="005737BD" w:rsidRDefault="003D2878" w:rsidP="003D2878">
      <w:r>
        <w:t xml:space="preserve">Основными загрязняющими веществами, попадающими в атмосферный воздух от  предприятий и сооружений  </w:t>
      </w:r>
      <w:r w:rsidR="00EB631B">
        <w:t>муниципального образования «</w:t>
      </w:r>
      <w:proofErr w:type="spellStart"/>
      <w:r w:rsidR="00EB631B">
        <w:t>Федорогорское</w:t>
      </w:r>
      <w:proofErr w:type="spellEnd"/>
      <w:r w:rsidR="00EB631B">
        <w:t>»</w:t>
      </w:r>
      <w:r>
        <w:t xml:space="preserve">, являются оксид углерода, оксид и диоксид азота, диоксид серы, бензин нефтяной, керосин, сажа, </w:t>
      </w:r>
      <w:proofErr w:type="spellStart"/>
      <w:proofErr w:type="gramStart"/>
      <w:r>
        <w:t>бенз</w:t>
      </w:r>
      <w:proofErr w:type="spellEnd"/>
      <w:proofErr w:type="gramEnd"/>
      <w:r>
        <w:t>/а/</w:t>
      </w:r>
      <w:proofErr w:type="spellStart"/>
      <w:r>
        <w:t>пирен</w:t>
      </w:r>
      <w:proofErr w:type="spellEnd"/>
      <w:r>
        <w:t>,  оксид железа, пыль древесная, сероводород и аммиак</w:t>
      </w:r>
      <w:r w:rsidR="00FA4B09">
        <w:t>.</w:t>
      </w:r>
    </w:p>
    <w:p w:rsidR="00F43054" w:rsidRDefault="005737BD" w:rsidP="00F43054">
      <w:r w:rsidRPr="005737BD">
        <w:t>Основными источниками загрязнения поверхностных и подземных вод являются недостаточно очищенные и неочищенные сточные воды промышленных и коммунальных предприятий, неочищенные стоки сельской ливневой канализации, речной, включая маломерный, флот, стоки сельскохозяйственных предприятий. Интенсивными источниками загрязнения являются сельскохозяйственные предприятия с территорий, которых происходит смыв и фильтрация загрязняющих веществ</w:t>
      </w:r>
      <w:r w:rsidR="00F43054">
        <w:t>.</w:t>
      </w:r>
    </w:p>
    <w:p w:rsidR="00F43054" w:rsidRDefault="002A7F38" w:rsidP="00F43054">
      <w:r>
        <w:t>Н</w:t>
      </w:r>
      <w:r w:rsidR="00F43054">
        <w:t>аибольшее загрязнение водных объектов наблюдается в период летней и зимней межени, когда уровень воды достигает минимальных значений, и в период подъема весеннего половодья, когда происходит таяние снежного покрова и смыв загрязняющих веществ с территории водосбора. Период пика и спада весеннего половодья и периоды дождевых паводков характеризуются улучшением качества поверхностных вод вследствие больших расходов воды в реках. Природной особенностью поверхностных вод является низкое содержание фтора и высокая окисляемость.</w:t>
      </w:r>
    </w:p>
    <w:p w:rsidR="00F43054" w:rsidRDefault="00F43054" w:rsidP="00F43054">
      <w:r>
        <w:t>Почвы являются основным накопителем токсичных веществ, которые содержатся в промышленных и бытовых отходах, складируемых на поверхности, в выбросах предприятий и автотранспорта, сбросах сточных вод. Основными источниками загрязнения почв являются предприятия сельского хозяйства.</w:t>
      </w:r>
    </w:p>
    <w:p w:rsidR="00F43054" w:rsidRDefault="00F43054" w:rsidP="00F43054">
      <w:r>
        <w:t>Шумовое загрязнение на территории поселения формируется из следующих составляющих:</w:t>
      </w:r>
    </w:p>
    <w:p w:rsidR="00F43054" w:rsidRDefault="00F43054" w:rsidP="00F43054">
      <w:r>
        <w:t>•</w:t>
      </w:r>
      <w:r>
        <w:tab/>
        <w:t>транспортный шум;</w:t>
      </w:r>
    </w:p>
    <w:p w:rsidR="00F43054" w:rsidRDefault="00F43054" w:rsidP="00F43054">
      <w:r>
        <w:t>•</w:t>
      </w:r>
      <w:r>
        <w:tab/>
        <w:t>шум от промышленных, транспортных и коммунальных предприятий;</w:t>
      </w:r>
    </w:p>
    <w:p w:rsidR="00F43054" w:rsidRDefault="00F43054" w:rsidP="00F43054">
      <w:r>
        <w:t>•</w:t>
      </w:r>
      <w:r>
        <w:tab/>
        <w:t xml:space="preserve">внутриквартальный шум от хозяйственной деятельности (магазины, вентиляционные и холодильные системы, </w:t>
      </w:r>
      <w:proofErr w:type="gramStart"/>
      <w:r>
        <w:t>теле</w:t>
      </w:r>
      <w:proofErr w:type="gramEnd"/>
      <w:r>
        <w:t>- и радиовещание и т.п.).</w:t>
      </w:r>
    </w:p>
    <w:p w:rsidR="00F43054" w:rsidRDefault="00F43054" w:rsidP="00F43054">
      <w:r>
        <w:t>Замеры шума на территории не производились.</w:t>
      </w:r>
    </w:p>
    <w:p w:rsidR="00F43054" w:rsidRDefault="00F43054" w:rsidP="00F43054">
      <w:r>
        <w:t>Транспортный шум – один из наиболее опасных физических загрязнений окружающей среды, он составляет большую часть шумов, воздействующих на жителей. Транспортный шум представляет собой шум автомобильного  транспорта.</w:t>
      </w:r>
    </w:p>
    <w:p w:rsidR="00F43054" w:rsidRDefault="00F43054" w:rsidP="00F43054">
      <w:r>
        <w:t>Так же к внутриквартальным источникам шума  относятся физкультурные и детские игровые площадки во дворах жилых домов, разгрузка товара в магазины, работа трансформаторной подстанции и котельной, мусороуборочные машины.</w:t>
      </w:r>
    </w:p>
    <w:p w:rsidR="00312EDD" w:rsidRDefault="00F43054" w:rsidP="00F43054">
      <w:r>
        <w:t xml:space="preserve">  Наиболее высокие уровни шума на территории жилой застройки создают мусороуборочные операции.</w:t>
      </w:r>
    </w:p>
    <w:p w:rsidR="00312EDD" w:rsidRDefault="00312EDD" w:rsidP="00312EDD">
      <w:r>
        <w:t>За последние годы в нашей стране суммарная напряженность электромагнитных полей (ЭМП), создаваемая различными техническими устройствами, увеличилась.</w:t>
      </w:r>
    </w:p>
    <w:p w:rsidR="00312EDD" w:rsidRDefault="00312EDD" w:rsidP="00312EDD">
      <w:r>
        <w:t xml:space="preserve">Количество объектов с источниками ЭМП стремительно увеличивается за счет внедрения новых систем мобильной связи (сотовой, телефонной, </w:t>
      </w:r>
      <w:proofErr w:type="spellStart"/>
      <w:r>
        <w:t>транковой</w:t>
      </w:r>
      <w:proofErr w:type="spellEnd"/>
      <w:r>
        <w:t>, спутниковой и радиорелейной), появлением независимых станций радио- и телевидения, увеличением числа персональных компьютеров.</w:t>
      </w:r>
    </w:p>
    <w:p w:rsidR="00312EDD" w:rsidRDefault="00312EDD" w:rsidP="00312EDD">
      <w:r>
        <w:t>Электромагнитное излучение относится к тем физическим факторам, действие которых проявляется через определенное время в виде нарушения функционального состояния организма, развития болезней. В отличие от факторов окружающей среды, электромагнитный, вследствие использования его физических свой</w:t>
      </w:r>
      <w:proofErr w:type="gramStart"/>
      <w:r>
        <w:t>ств в пр</w:t>
      </w:r>
      <w:proofErr w:type="gramEnd"/>
      <w:r>
        <w:t>оизводстве и быту, невозможно заменить на какой-либо иной, менее вредный, равно как и создать закрытый контур производства электромагнитного излучения. Поэтому в связи с развитием науки и техники проблема воздействия электромагнитных полей на организм человека в дальнейшем будет усугубляться.</w:t>
      </w:r>
    </w:p>
    <w:p w:rsidR="00312EDD" w:rsidRDefault="00312EDD" w:rsidP="00312EDD">
      <w:r>
        <w:t>Основными источниками электромагнитного воздействия являются линии электропередач и передающие радиотехнические объекты.</w:t>
      </w:r>
    </w:p>
    <w:p w:rsidR="00312EDD" w:rsidRDefault="00312EDD" w:rsidP="00312EDD">
      <w:r>
        <w:t>В целях защиты населения от воздействия электрического поля, создаваемого воздушными линиями электропередач, устанавливаются санитарные разрывы вдоль трасс, в которых напряженность электрического поля превышает 1 кВ/м (</w:t>
      </w:r>
      <w:proofErr w:type="spellStart"/>
      <w:r>
        <w:t>СанПиН</w:t>
      </w:r>
      <w:proofErr w:type="spellEnd"/>
      <w:r>
        <w:t xml:space="preserve"> 2.2.1./2.1.1.1200-03).</w:t>
      </w:r>
    </w:p>
    <w:p w:rsidR="00312EDD" w:rsidRDefault="00312EDD" w:rsidP="00312EDD">
      <w:r>
        <w:t xml:space="preserve">Электромагнитное воздействие радиопередающих объектов, как правило, не выходит за пределы предоставленной территории. </w:t>
      </w:r>
    </w:p>
    <w:p w:rsidR="00312EDD" w:rsidRDefault="00312EDD" w:rsidP="00312EDD">
      <w:r>
        <w:t>На территории поселения  проходит линии электроп</w:t>
      </w:r>
      <w:r w:rsidR="009A302A">
        <w:t xml:space="preserve">ередач с невысокой мощностью  10 </w:t>
      </w:r>
      <w:r>
        <w:t>кВ.</w:t>
      </w:r>
    </w:p>
    <w:p w:rsidR="00312EDD" w:rsidRDefault="00312EDD" w:rsidP="00312EDD">
      <w:r>
        <w:t xml:space="preserve">Радиационная обстановка на рассматриваемой территории, как в целом на территории </w:t>
      </w:r>
      <w:r w:rsidR="00E57260">
        <w:t>Архангельской</w:t>
      </w:r>
      <w:r>
        <w:t xml:space="preserve"> области, определяется естественным радиационным фоном и естественно распределенными радионуклидами во внешней среде. Контроль радиационной обстановки осуществляется </w:t>
      </w:r>
      <w:r w:rsidR="009A302A">
        <w:t>Архангельским</w:t>
      </w:r>
      <w:r>
        <w:t xml:space="preserve"> </w:t>
      </w:r>
      <w:proofErr w:type="spellStart"/>
      <w:r>
        <w:t>гидрометеоцентром</w:t>
      </w:r>
      <w:proofErr w:type="spellEnd"/>
      <w:r>
        <w:t xml:space="preserve"> путем непосредственного измерения мощности экспозиционной дозы гамма-излучения на местности, анализа проб атмосферных выпадений и аэрозолей, а также посредством отбора и анализа проб атмосферных осадков, поверхностных вод водоемов территории.</w:t>
      </w:r>
    </w:p>
    <w:p w:rsidR="00FA4B09" w:rsidRDefault="00312EDD" w:rsidP="00312EDD">
      <w:r>
        <w:t xml:space="preserve">Мощность экспозиционной дозы на местности соответствует естественному фону. Концентрации радионуклидов в почве, водах рек и водоемов ниже допустимых. Радиационная обстановка в районах размещения радиационно-опасных объектов организаций и учреждений удовлетворительная. Дозовые нагрузки на население за счет техногенных источников составляют менее 10% допустимых значений. Надзор за радиационной обстановкой на территории области осуществляет отдел Инспекции радиационной безопасности </w:t>
      </w:r>
      <w:proofErr w:type="spellStart"/>
      <w:r>
        <w:t>Госкомнадзора</w:t>
      </w:r>
      <w:proofErr w:type="spellEnd"/>
      <w:r>
        <w:t xml:space="preserve"> России. В целом состояние радиационной безопасности на рассматриваемой территории удовлетворительное, аварий и инцидентов, связанных с облучением персонала выше предельно-допустимой дозы, нет. Основными мерами по повышению уровня безопасности объектов является продолжение работы по лицензированию предприятий и совершенствованию физической защиты радиационных источников.</w:t>
      </w:r>
      <w:r w:rsidR="00FA4B09">
        <w:t xml:space="preserve"> </w:t>
      </w:r>
    </w:p>
    <w:p w:rsidR="006C660B" w:rsidRPr="00184A6F" w:rsidRDefault="006C660B" w:rsidP="007D087E">
      <w:pPr>
        <w:pStyle w:val="2"/>
      </w:pPr>
      <w:bookmarkStart w:id="41" w:name="_Toc474924710"/>
      <w:r w:rsidRPr="00184A6F">
        <w:t>Существующее состояние летней и зимней уборки</w:t>
      </w:r>
      <w:bookmarkEnd w:id="41"/>
    </w:p>
    <w:p w:rsidR="00312EDD" w:rsidRPr="00312EDD" w:rsidRDefault="00312EDD" w:rsidP="00312EDD">
      <w:pPr>
        <w:rPr>
          <w:rFonts w:cs="Times New Roman"/>
        </w:rPr>
      </w:pPr>
      <w:r w:rsidRPr="00312EDD">
        <w:rPr>
          <w:rFonts w:cs="Times New Roman"/>
        </w:rPr>
        <w:t xml:space="preserve">Сеть автомобильных дорог </w:t>
      </w:r>
      <w:r w:rsidR="005803AA">
        <w:rPr>
          <w:rFonts w:cs="Times New Roman"/>
        </w:rPr>
        <w:t>муниципального образования</w:t>
      </w:r>
      <w:r w:rsidRPr="00312EDD">
        <w:rPr>
          <w:rFonts w:cs="Times New Roman"/>
        </w:rPr>
        <w:t xml:space="preserve"> включает дороги регионального или межмуниципального и местного значений</w:t>
      </w:r>
      <w:r>
        <w:rPr>
          <w:rFonts w:cs="Times New Roman"/>
        </w:rPr>
        <w:t xml:space="preserve">. </w:t>
      </w:r>
      <w:r w:rsidRPr="00312EDD">
        <w:rPr>
          <w:rFonts w:cs="Times New Roman"/>
        </w:rPr>
        <w:t xml:space="preserve">Основной автомобильной трассой в поселении является участок дороги регионального или межмуниципального значения </w:t>
      </w:r>
      <w:proofErr w:type="gramStart"/>
      <w:r w:rsidR="00171EDC">
        <w:rPr>
          <w:rFonts w:cs="Times New Roman"/>
        </w:rPr>
        <w:t>г</w:t>
      </w:r>
      <w:proofErr w:type="gramEnd"/>
      <w:r w:rsidR="00171EDC">
        <w:rPr>
          <w:rFonts w:cs="Times New Roman"/>
        </w:rPr>
        <w:t>. Шенкурск – д. Никифоровская</w:t>
      </w:r>
      <w:r w:rsidRPr="00312EDD">
        <w:rPr>
          <w:rFonts w:cs="Times New Roman"/>
        </w:rPr>
        <w:t xml:space="preserve">. </w:t>
      </w:r>
    </w:p>
    <w:p w:rsidR="00312EDD" w:rsidRPr="00312EDD" w:rsidRDefault="00312EDD" w:rsidP="00312EDD">
      <w:pPr>
        <w:rPr>
          <w:rFonts w:cs="Times New Roman"/>
        </w:rPr>
      </w:pPr>
      <w:r w:rsidRPr="00312EDD">
        <w:rPr>
          <w:rFonts w:cs="Times New Roman"/>
        </w:rPr>
        <w:t xml:space="preserve">Дорога </w:t>
      </w:r>
      <w:proofErr w:type="gramStart"/>
      <w:r w:rsidR="00171EDC">
        <w:rPr>
          <w:rFonts w:cs="Times New Roman"/>
        </w:rPr>
        <w:t>г</w:t>
      </w:r>
      <w:proofErr w:type="gramEnd"/>
      <w:r w:rsidR="00171EDC">
        <w:rPr>
          <w:rFonts w:cs="Times New Roman"/>
        </w:rPr>
        <w:t>. Шенкурск – д. Никифоровская</w:t>
      </w:r>
      <w:r w:rsidR="00171EDC" w:rsidRPr="00312EDD">
        <w:rPr>
          <w:rFonts w:cs="Times New Roman"/>
        </w:rPr>
        <w:t xml:space="preserve"> </w:t>
      </w:r>
      <w:r w:rsidRPr="00312EDD">
        <w:rPr>
          <w:rFonts w:cs="Times New Roman"/>
        </w:rPr>
        <w:t xml:space="preserve">обеспечивает связь </w:t>
      </w:r>
      <w:r w:rsidR="005803AA">
        <w:rPr>
          <w:rFonts w:cs="Times New Roman"/>
        </w:rPr>
        <w:t>муниципального образования</w:t>
      </w:r>
      <w:r w:rsidRPr="00312EDD">
        <w:rPr>
          <w:rFonts w:cs="Times New Roman"/>
        </w:rPr>
        <w:t xml:space="preserve"> с </w:t>
      </w:r>
      <w:proofErr w:type="spellStart"/>
      <w:r w:rsidR="00171EDC">
        <w:rPr>
          <w:rFonts w:cs="Times New Roman"/>
        </w:rPr>
        <w:t>районы</w:t>
      </w:r>
      <w:r w:rsidRPr="00312EDD">
        <w:rPr>
          <w:rFonts w:cs="Times New Roman"/>
        </w:rPr>
        <w:t>м</w:t>
      </w:r>
      <w:proofErr w:type="spellEnd"/>
      <w:r w:rsidRPr="00312EDD">
        <w:rPr>
          <w:rFonts w:cs="Times New Roman"/>
        </w:rPr>
        <w:t xml:space="preserve"> центром – г. </w:t>
      </w:r>
      <w:r w:rsidR="00171EDC">
        <w:rPr>
          <w:rFonts w:cs="Times New Roman"/>
        </w:rPr>
        <w:t>Шенкурск</w:t>
      </w:r>
      <w:r w:rsidRPr="00312EDD">
        <w:rPr>
          <w:rFonts w:cs="Times New Roman"/>
        </w:rPr>
        <w:t xml:space="preserve">. Участок дороги, проходящий по </w:t>
      </w:r>
      <w:r w:rsidR="00171EDC">
        <w:rPr>
          <w:rFonts w:cs="Times New Roman"/>
        </w:rPr>
        <w:t>муниципальному образованию</w:t>
      </w:r>
      <w:r w:rsidRPr="00312EDD">
        <w:rPr>
          <w:rFonts w:cs="Times New Roman"/>
        </w:rPr>
        <w:t xml:space="preserve">, имеет длину </w:t>
      </w:r>
      <w:r w:rsidR="00171EDC">
        <w:rPr>
          <w:rFonts w:cs="Times New Roman"/>
        </w:rPr>
        <w:t>3,8</w:t>
      </w:r>
      <w:r w:rsidRPr="00312EDD">
        <w:rPr>
          <w:rFonts w:cs="Times New Roman"/>
        </w:rPr>
        <w:t xml:space="preserve"> км и относится к I</w:t>
      </w:r>
      <w:r w:rsidR="00F265D6">
        <w:rPr>
          <w:rFonts w:cs="Times New Roman"/>
          <w:lang w:val="en-US"/>
        </w:rPr>
        <w:t>V</w:t>
      </w:r>
      <w:r w:rsidRPr="00312EDD">
        <w:rPr>
          <w:rFonts w:cs="Times New Roman"/>
        </w:rPr>
        <w:t xml:space="preserve"> технической категории. Покрытие на участке асфальтобетонное шириной 7,0 м.</w:t>
      </w:r>
    </w:p>
    <w:p w:rsidR="00312EDD" w:rsidRPr="00312EDD" w:rsidRDefault="00312EDD" w:rsidP="00312EDD">
      <w:pPr>
        <w:rPr>
          <w:rFonts w:cs="Times New Roman"/>
        </w:rPr>
      </w:pPr>
      <w:r w:rsidRPr="00312EDD">
        <w:rPr>
          <w:rFonts w:cs="Times New Roman"/>
        </w:rPr>
        <w:t xml:space="preserve">Опорную автодорожную сеть </w:t>
      </w:r>
      <w:r w:rsidR="005803AA">
        <w:rPr>
          <w:rFonts w:cs="Times New Roman"/>
        </w:rPr>
        <w:t>муниципального образования</w:t>
      </w:r>
      <w:r w:rsidRPr="00312EDD">
        <w:rPr>
          <w:rFonts w:cs="Times New Roman"/>
        </w:rPr>
        <w:t xml:space="preserve"> также формируют автодороги </w:t>
      </w:r>
      <w:proofErr w:type="gramStart"/>
      <w:r w:rsidR="00F265D6">
        <w:rPr>
          <w:rFonts w:cs="Times New Roman"/>
        </w:rPr>
        <w:t>г</w:t>
      </w:r>
      <w:proofErr w:type="gramEnd"/>
      <w:r w:rsidR="00F265D6">
        <w:rPr>
          <w:rFonts w:cs="Times New Roman"/>
        </w:rPr>
        <w:t xml:space="preserve">. Шенкурск – п. </w:t>
      </w:r>
      <w:proofErr w:type="spellStart"/>
      <w:r w:rsidR="00F265D6">
        <w:rPr>
          <w:rFonts w:cs="Times New Roman"/>
        </w:rPr>
        <w:t>Россохи</w:t>
      </w:r>
      <w:proofErr w:type="spellEnd"/>
      <w:r w:rsidRPr="00312EDD">
        <w:rPr>
          <w:rFonts w:cs="Times New Roman"/>
        </w:rPr>
        <w:t xml:space="preserve">, </w:t>
      </w:r>
      <w:r w:rsidR="00F265D6">
        <w:rPr>
          <w:rFonts w:cs="Times New Roman"/>
        </w:rPr>
        <w:t xml:space="preserve">п. </w:t>
      </w:r>
      <w:proofErr w:type="spellStart"/>
      <w:r w:rsidR="00F265D6">
        <w:rPr>
          <w:rFonts w:cs="Times New Roman"/>
        </w:rPr>
        <w:t>Россохи</w:t>
      </w:r>
      <w:proofErr w:type="spellEnd"/>
      <w:r w:rsidR="00F265D6">
        <w:rPr>
          <w:rFonts w:cs="Times New Roman"/>
        </w:rPr>
        <w:t xml:space="preserve"> - </w:t>
      </w:r>
      <w:proofErr w:type="spellStart"/>
      <w:r w:rsidR="00F265D6">
        <w:rPr>
          <w:rFonts w:cs="Times New Roman"/>
        </w:rPr>
        <w:t>Шахановка</w:t>
      </w:r>
      <w:proofErr w:type="spellEnd"/>
      <w:r w:rsidRPr="00312EDD">
        <w:rPr>
          <w:rFonts w:cs="Times New Roman"/>
        </w:rPr>
        <w:t xml:space="preserve">. Прочие дороги регионального или межмуниципального значения связывают населенные пункты и рекреационные зоны </w:t>
      </w:r>
      <w:r w:rsidR="005803AA">
        <w:rPr>
          <w:rFonts w:cs="Times New Roman"/>
        </w:rPr>
        <w:t>муниципального образования</w:t>
      </w:r>
      <w:r w:rsidRPr="00312EDD">
        <w:rPr>
          <w:rFonts w:cs="Times New Roman"/>
        </w:rPr>
        <w:t xml:space="preserve"> между собой и с данными трассами, а также с другими автодорогами </w:t>
      </w:r>
      <w:r w:rsidR="005803AA">
        <w:rPr>
          <w:rFonts w:cs="Times New Roman"/>
        </w:rPr>
        <w:t>муниципального образования</w:t>
      </w:r>
      <w:r w:rsidRPr="00312EDD">
        <w:rPr>
          <w:rFonts w:cs="Times New Roman"/>
        </w:rPr>
        <w:t>.</w:t>
      </w:r>
    </w:p>
    <w:p w:rsidR="002E3E9F" w:rsidRPr="002E3E9F" w:rsidRDefault="002E3E9F" w:rsidP="002E3E9F">
      <w:pPr>
        <w:rPr>
          <w:rFonts w:cs="Times New Roman"/>
        </w:rPr>
      </w:pPr>
      <w:r w:rsidRPr="002E3E9F">
        <w:rPr>
          <w:rFonts w:cs="Times New Roman"/>
        </w:rPr>
        <w:t>Остальные автомобильные дороги регионального или межмуниципального значения являются подъездными путями к населенным пунктам. Покрытия проезжих частей на них гравийные.</w:t>
      </w:r>
    </w:p>
    <w:p w:rsidR="002E3E9F" w:rsidRDefault="002E3E9F" w:rsidP="002E3E9F">
      <w:pPr>
        <w:rPr>
          <w:rFonts w:cs="Times New Roman"/>
        </w:rPr>
      </w:pPr>
      <w:r w:rsidRPr="002E3E9F">
        <w:rPr>
          <w:rFonts w:cs="Times New Roman"/>
        </w:rPr>
        <w:t xml:space="preserve">Дороги местного значения дополняют сеть региональных или межмуниципальных дорог и обеспечивают возможность проезда ко всем населенным пунктам. Общая протяженность дорог местного значения составляет </w:t>
      </w:r>
      <w:r w:rsidR="00F265D6">
        <w:rPr>
          <w:rFonts w:cs="Times New Roman"/>
        </w:rPr>
        <w:t>51,18</w:t>
      </w:r>
      <w:r w:rsidRPr="002E3E9F">
        <w:rPr>
          <w:rFonts w:cs="Times New Roman"/>
        </w:rPr>
        <w:t xml:space="preserve"> км. Все они являются тупиковыми подъездами к населенным пунктам </w:t>
      </w:r>
      <w:r w:rsidR="005803AA">
        <w:rPr>
          <w:rFonts w:cs="Times New Roman"/>
        </w:rPr>
        <w:t>муниципального образования</w:t>
      </w:r>
      <w:r w:rsidRPr="002E3E9F">
        <w:rPr>
          <w:rFonts w:cs="Times New Roman"/>
        </w:rPr>
        <w:t>. Покрытие проезжих частей на всех местных дорогах гравийное и</w:t>
      </w:r>
      <w:r w:rsidR="00EB64A3">
        <w:rPr>
          <w:rFonts w:cs="Times New Roman"/>
        </w:rPr>
        <w:t>ли</w:t>
      </w:r>
      <w:r w:rsidRPr="002E3E9F">
        <w:rPr>
          <w:rFonts w:cs="Times New Roman"/>
        </w:rPr>
        <w:t xml:space="preserve"> грунтовое</w:t>
      </w:r>
      <w:r>
        <w:rPr>
          <w:rFonts w:cs="Times New Roman"/>
        </w:rPr>
        <w:t>.</w:t>
      </w:r>
    </w:p>
    <w:p w:rsidR="004923E7" w:rsidRDefault="006F674E" w:rsidP="002E3E9F">
      <w:pPr>
        <w:rPr>
          <w:rFonts w:cs="Times New Roman"/>
        </w:rPr>
      </w:pPr>
      <w:r w:rsidRPr="00184A6F">
        <w:rPr>
          <w:rFonts w:cs="Times New Roman"/>
        </w:rPr>
        <w:t xml:space="preserve">Уборка улиц в летнее и зимнее время производится преимущественно с использованием </w:t>
      </w:r>
      <w:r w:rsidR="00CC1681">
        <w:rPr>
          <w:rFonts w:cs="Times New Roman"/>
        </w:rPr>
        <w:t xml:space="preserve">наемных </w:t>
      </w:r>
      <w:r w:rsidR="0004708E">
        <w:rPr>
          <w:rFonts w:cs="Times New Roman"/>
        </w:rPr>
        <w:t>технических средств</w:t>
      </w:r>
      <w:r w:rsidRPr="00184A6F">
        <w:rPr>
          <w:rFonts w:cs="Times New Roman"/>
        </w:rPr>
        <w:t xml:space="preserve">. </w:t>
      </w:r>
      <w:r w:rsidR="00EB64A3">
        <w:rPr>
          <w:rFonts w:cs="Times New Roman"/>
        </w:rPr>
        <w:t>Организации</w:t>
      </w:r>
      <w:r w:rsidR="00A06A6C">
        <w:rPr>
          <w:rFonts w:cs="Times New Roman"/>
        </w:rPr>
        <w:t>,</w:t>
      </w:r>
      <w:r w:rsidR="00EB64A3">
        <w:rPr>
          <w:rFonts w:cs="Times New Roman"/>
        </w:rPr>
        <w:t xml:space="preserve"> предоставляющие технику на основании договора: ООО «</w:t>
      </w:r>
      <w:proofErr w:type="spellStart"/>
      <w:r w:rsidR="00EB64A3">
        <w:rPr>
          <w:rFonts w:cs="Times New Roman"/>
        </w:rPr>
        <w:t>Юмиж-лес</w:t>
      </w:r>
      <w:proofErr w:type="spellEnd"/>
      <w:r w:rsidR="00EB64A3">
        <w:rPr>
          <w:rFonts w:cs="Times New Roman"/>
        </w:rPr>
        <w:t>», ИП</w:t>
      </w:r>
      <w:r w:rsidR="006875F0">
        <w:rPr>
          <w:rFonts w:cs="Times New Roman"/>
        </w:rPr>
        <w:t xml:space="preserve"> Кузнецов С.В. ИП Григорьев В.А</w:t>
      </w:r>
      <w:r w:rsidR="00EA5826">
        <w:rPr>
          <w:rFonts w:cs="Times New Roman"/>
        </w:rPr>
        <w:t>.</w:t>
      </w:r>
      <w:r w:rsidR="00CC1681">
        <w:rPr>
          <w:rFonts w:cs="Times New Roman"/>
        </w:rPr>
        <w:t xml:space="preserve"> Специализированной техники в собственности администрации нет.</w:t>
      </w:r>
    </w:p>
    <w:p w:rsidR="00EA5826" w:rsidRDefault="004923E7" w:rsidP="004923E7">
      <w:r w:rsidRPr="00DA1504">
        <w:t>Специализированная техника для уборки территории</w:t>
      </w:r>
      <w:r w:rsidR="00EA5826">
        <w:t xml:space="preserve"> представлена в таблице 2.1.</w:t>
      </w:r>
    </w:p>
    <w:p w:rsidR="00EA5826" w:rsidRDefault="00EA5826" w:rsidP="00EA5826">
      <w:pPr>
        <w:jc w:val="right"/>
      </w:pPr>
      <w:r>
        <w:t>Таблица 2.1</w:t>
      </w:r>
    </w:p>
    <w:p w:rsidR="00EA5826" w:rsidRPr="00A06A6C" w:rsidRDefault="00EA5826" w:rsidP="00EA5826">
      <w:pPr>
        <w:ind w:firstLine="0"/>
        <w:jc w:val="center"/>
        <w:rPr>
          <w:u w:val="single"/>
        </w:rPr>
      </w:pPr>
      <w:r w:rsidRPr="00A06A6C">
        <w:rPr>
          <w:u w:val="single"/>
        </w:rPr>
        <w:t>Специализированная техника для уборки территории</w:t>
      </w:r>
    </w:p>
    <w:tbl>
      <w:tblPr>
        <w:tblStyle w:val="af1"/>
        <w:tblW w:w="0" w:type="auto"/>
        <w:tblLook w:val="04A0"/>
      </w:tblPr>
      <w:tblGrid>
        <w:gridCol w:w="539"/>
        <w:gridCol w:w="1807"/>
        <w:gridCol w:w="1685"/>
        <w:gridCol w:w="1218"/>
        <w:gridCol w:w="1502"/>
        <w:gridCol w:w="2943"/>
      </w:tblGrid>
      <w:tr w:rsidR="00EA5826" w:rsidRPr="00EA5826" w:rsidTr="002B72AF">
        <w:trPr>
          <w:trHeight w:val="505"/>
        </w:trPr>
        <w:tc>
          <w:tcPr>
            <w:tcW w:w="539" w:type="dxa"/>
            <w:tcMar>
              <w:left w:w="28" w:type="dxa"/>
              <w:right w:w="28" w:type="dxa"/>
            </w:tcMar>
            <w:vAlign w:val="center"/>
          </w:tcPr>
          <w:p w:rsidR="00EA5826" w:rsidRPr="00EA5826" w:rsidRDefault="00EA5826" w:rsidP="00EA5826">
            <w:pPr>
              <w:spacing w:after="0"/>
              <w:ind w:firstLine="0"/>
              <w:jc w:val="center"/>
              <w:rPr>
                <w:b/>
                <w:sz w:val="20"/>
              </w:rPr>
            </w:pPr>
            <w:r w:rsidRPr="00EA5826">
              <w:rPr>
                <w:b/>
                <w:sz w:val="20"/>
              </w:rPr>
              <w:t xml:space="preserve">№ </w:t>
            </w:r>
            <w:proofErr w:type="spellStart"/>
            <w:proofErr w:type="gramStart"/>
            <w:r w:rsidRPr="00EA5826">
              <w:rPr>
                <w:b/>
                <w:sz w:val="20"/>
              </w:rPr>
              <w:t>п</w:t>
            </w:r>
            <w:proofErr w:type="spellEnd"/>
            <w:proofErr w:type="gramEnd"/>
            <w:r w:rsidRPr="00EA5826">
              <w:rPr>
                <w:b/>
                <w:sz w:val="20"/>
              </w:rPr>
              <w:t>/</w:t>
            </w:r>
            <w:proofErr w:type="spellStart"/>
            <w:r w:rsidRPr="00EA5826">
              <w:rPr>
                <w:b/>
                <w:sz w:val="20"/>
              </w:rPr>
              <w:t>п</w:t>
            </w:r>
            <w:proofErr w:type="spellEnd"/>
          </w:p>
        </w:tc>
        <w:tc>
          <w:tcPr>
            <w:tcW w:w="1807" w:type="dxa"/>
            <w:tcMar>
              <w:left w:w="28" w:type="dxa"/>
              <w:right w:w="28" w:type="dxa"/>
            </w:tcMar>
            <w:vAlign w:val="center"/>
          </w:tcPr>
          <w:p w:rsidR="00EA5826" w:rsidRPr="00EA5826" w:rsidRDefault="00EA5826" w:rsidP="00EA5826">
            <w:pPr>
              <w:spacing w:after="0"/>
              <w:ind w:firstLine="0"/>
              <w:jc w:val="center"/>
              <w:rPr>
                <w:b/>
                <w:sz w:val="20"/>
              </w:rPr>
            </w:pPr>
            <w:r w:rsidRPr="00EA5826">
              <w:rPr>
                <w:b/>
                <w:sz w:val="20"/>
              </w:rPr>
              <w:t>Наименование спецмашин</w:t>
            </w:r>
          </w:p>
        </w:tc>
        <w:tc>
          <w:tcPr>
            <w:tcW w:w="1685" w:type="dxa"/>
            <w:tcMar>
              <w:left w:w="28" w:type="dxa"/>
              <w:right w:w="28" w:type="dxa"/>
            </w:tcMar>
            <w:vAlign w:val="center"/>
          </w:tcPr>
          <w:p w:rsidR="00EA5826" w:rsidRPr="00EA5826" w:rsidRDefault="00EA5826" w:rsidP="00EA5826">
            <w:pPr>
              <w:spacing w:after="0"/>
              <w:ind w:firstLine="0"/>
              <w:jc w:val="center"/>
              <w:rPr>
                <w:b/>
                <w:sz w:val="20"/>
              </w:rPr>
            </w:pPr>
            <w:r w:rsidRPr="00EA5826">
              <w:rPr>
                <w:b/>
                <w:sz w:val="20"/>
              </w:rPr>
              <w:t>Тип</w:t>
            </w:r>
          </w:p>
          <w:p w:rsidR="00EA5826" w:rsidRPr="00EA5826" w:rsidRDefault="00EA5826" w:rsidP="00EA5826">
            <w:pPr>
              <w:spacing w:after="0"/>
              <w:ind w:firstLine="0"/>
              <w:jc w:val="center"/>
              <w:rPr>
                <w:b/>
                <w:sz w:val="20"/>
              </w:rPr>
            </w:pPr>
            <w:r w:rsidRPr="00EA5826">
              <w:rPr>
                <w:b/>
                <w:sz w:val="20"/>
              </w:rPr>
              <w:t>марка</w:t>
            </w:r>
          </w:p>
        </w:tc>
        <w:tc>
          <w:tcPr>
            <w:tcW w:w="1218" w:type="dxa"/>
            <w:tcMar>
              <w:left w:w="28" w:type="dxa"/>
              <w:right w:w="28" w:type="dxa"/>
            </w:tcMar>
            <w:vAlign w:val="center"/>
          </w:tcPr>
          <w:p w:rsidR="00EA5826" w:rsidRPr="00EA5826" w:rsidRDefault="00EA5826" w:rsidP="00EA5826">
            <w:pPr>
              <w:spacing w:after="0"/>
              <w:ind w:firstLine="0"/>
              <w:jc w:val="center"/>
              <w:rPr>
                <w:b/>
                <w:sz w:val="20"/>
              </w:rPr>
            </w:pPr>
            <w:r w:rsidRPr="00EA5826">
              <w:rPr>
                <w:b/>
                <w:sz w:val="20"/>
              </w:rPr>
              <w:t>Год выпуска</w:t>
            </w:r>
          </w:p>
        </w:tc>
        <w:tc>
          <w:tcPr>
            <w:tcW w:w="1502" w:type="dxa"/>
            <w:tcMar>
              <w:left w:w="28" w:type="dxa"/>
              <w:right w:w="28" w:type="dxa"/>
            </w:tcMar>
            <w:vAlign w:val="center"/>
          </w:tcPr>
          <w:p w:rsidR="00EA5826" w:rsidRPr="00EA5826" w:rsidRDefault="00EA5826" w:rsidP="00EA5826">
            <w:pPr>
              <w:spacing w:after="0"/>
              <w:ind w:firstLine="0"/>
              <w:jc w:val="center"/>
              <w:rPr>
                <w:b/>
                <w:sz w:val="20"/>
              </w:rPr>
            </w:pPr>
            <w:r w:rsidRPr="00EA5826">
              <w:rPr>
                <w:b/>
                <w:sz w:val="20"/>
              </w:rPr>
              <w:t>Количество</w:t>
            </w:r>
          </w:p>
        </w:tc>
        <w:tc>
          <w:tcPr>
            <w:tcW w:w="2943" w:type="dxa"/>
            <w:tcMar>
              <w:left w:w="28" w:type="dxa"/>
              <w:right w:w="28" w:type="dxa"/>
            </w:tcMar>
            <w:vAlign w:val="center"/>
          </w:tcPr>
          <w:p w:rsidR="00EA5826" w:rsidRPr="00EA5826" w:rsidRDefault="00EA5826" w:rsidP="00EA5826">
            <w:pPr>
              <w:spacing w:after="0"/>
              <w:ind w:firstLine="0"/>
              <w:jc w:val="center"/>
              <w:rPr>
                <w:b/>
                <w:sz w:val="20"/>
              </w:rPr>
            </w:pPr>
            <w:r w:rsidRPr="00EA5826">
              <w:rPr>
                <w:b/>
                <w:sz w:val="20"/>
              </w:rPr>
              <w:t>Техническое состояние</w:t>
            </w:r>
          </w:p>
        </w:tc>
      </w:tr>
      <w:tr w:rsidR="00EA5826" w:rsidRPr="00EA5826" w:rsidTr="0098633B">
        <w:tc>
          <w:tcPr>
            <w:tcW w:w="539" w:type="dxa"/>
            <w:tcMar>
              <w:left w:w="28" w:type="dxa"/>
              <w:right w:w="28" w:type="dxa"/>
            </w:tcMar>
            <w:vAlign w:val="center"/>
          </w:tcPr>
          <w:p w:rsidR="00EA5826" w:rsidRPr="00EA5826" w:rsidRDefault="00EA5826" w:rsidP="00EA5826">
            <w:pPr>
              <w:spacing w:after="0"/>
              <w:ind w:firstLine="0"/>
              <w:jc w:val="center"/>
              <w:rPr>
                <w:sz w:val="20"/>
              </w:rPr>
            </w:pPr>
            <w:r>
              <w:rPr>
                <w:sz w:val="20"/>
              </w:rPr>
              <w:t>1</w:t>
            </w:r>
          </w:p>
        </w:tc>
        <w:tc>
          <w:tcPr>
            <w:tcW w:w="1807" w:type="dxa"/>
            <w:tcMar>
              <w:left w:w="28" w:type="dxa"/>
              <w:right w:w="28" w:type="dxa"/>
            </w:tcMar>
            <w:vAlign w:val="center"/>
          </w:tcPr>
          <w:p w:rsidR="00EA5826" w:rsidRPr="00EA5826" w:rsidRDefault="00EA5826" w:rsidP="00EA5826">
            <w:pPr>
              <w:spacing w:after="0"/>
              <w:ind w:firstLine="0"/>
              <w:jc w:val="center"/>
              <w:rPr>
                <w:sz w:val="20"/>
              </w:rPr>
            </w:pPr>
            <w:r>
              <w:rPr>
                <w:sz w:val="20"/>
              </w:rPr>
              <w:t>Трактор</w:t>
            </w:r>
          </w:p>
        </w:tc>
        <w:tc>
          <w:tcPr>
            <w:tcW w:w="1685" w:type="dxa"/>
            <w:tcMar>
              <w:left w:w="28" w:type="dxa"/>
              <w:right w:w="28" w:type="dxa"/>
            </w:tcMar>
            <w:vAlign w:val="center"/>
          </w:tcPr>
          <w:p w:rsidR="00EA5826" w:rsidRPr="00EA5826" w:rsidRDefault="00EA5826" w:rsidP="00CC1681">
            <w:pPr>
              <w:spacing w:after="0"/>
              <w:ind w:firstLine="0"/>
              <w:jc w:val="center"/>
              <w:rPr>
                <w:sz w:val="20"/>
              </w:rPr>
            </w:pPr>
            <w:r>
              <w:rPr>
                <w:sz w:val="20"/>
              </w:rPr>
              <w:t>МТЗ-8</w:t>
            </w:r>
            <w:r w:rsidR="00CC1681">
              <w:rPr>
                <w:sz w:val="20"/>
              </w:rPr>
              <w:t>2</w:t>
            </w:r>
          </w:p>
        </w:tc>
        <w:tc>
          <w:tcPr>
            <w:tcW w:w="1218" w:type="dxa"/>
            <w:tcMar>
              <w:left w:w="28" w:type="dxa"/>
              <w:right w:w="28" w:type="dxa"/>
            </w:tcMar>
            <w:vAlign w:val="center"/>
          </w:tcPr>
          <w:p w:rsidR="00EA5826" w:rsidRPr="00EA5826" w:rsidRDefault="00CC1681" w:rsidP="00EA5826">
            <w:pPr>
              <w:spacing w:after="0"/>
              <w:ind w:firstLine="0"/>
              <w:jc w:val="center"/>
              <w:rPr>
                <w:sz w:val="20"/>
              </w:rPr>
            </w:pPr>
            <w:proofErr w:type="spellStart"/>
            <w:r>
              <w:rPr>
                <w:sz w:val="20"/>
              </w:rPr>
              <w:t>н</w:t>
            </w:r>
            <w:proofErr w:type="spellEnd"/>
            <w:r>
              <w:rPr>
                <w:sz w:val="20"/>
              </w:rPr>
              <w:t>/с</w:t>
            </w:r>
          </w:p>
        </w:tc>
        <w:tc>
          <w:tcPr>
            <w:tcW w:w="1502" w:type="dxa"/>
            <w:tcMar>
              <w:left w:w="28" w:type="dxa"/>
              <w:right w:w="28" w:type="dxa"/>
            </w:tcMar>
            <w:vAlign w:val="center"/>
          </w:tcPr>
          <w:p w:rsidR="00EA5826" w:rsidRPr="00EA5826" w:rsidRDefault="00EA5826" w:rsidP="00EA5826">
            <w:pPr>
              <w:spacing w:after="0"/>
              <w:ind w:firstLine="0"/>
              <w:jc w:val="center"/>
              <w:rPr>
                <w:sz w:val="20"/>
              </w:rPr>
            </w:pPr>
            <w:r>
              <w:rPr>
                <w:sz w:val="20"/>
              </w:rPr>
              <w:t>1</w:t>
            </w:r>
          </w:p>
        </w:tc>
        <w:tc>
          <w:tcPr>
            <w:tcW w:w="2943" w:type="dxa"/>
            <w:tcMar>
              <w:left w:w="28" w:type="dxa"/>
              <w:right w:w="28" w:type="dxa"/>
            </w:tcMar>
            <w:vAlign w:val="center"/>
          </w:tcPr>
          <w:p w:rsidR="00EA5826" w:rsidRPr="00EA5826" w:rsidRDefault="00EA5826" w:rsidP="00EA5826">
            <w:pPr>
              <w:spacing w:after="0"/>
              <w:ind w:firstLine="0"/>
              <w:jc w:val="center"/>
              <w:rPr>
                <w:sz w:val="20"/>
              </w:rPr>
            </w:pPr>
            <w:r>
              <w:rPr>
                <w:sz w:val="20"/>
              </w:rPr>
              <w:t>удовлетворительное</w:t>
            </w:r>
          </w:p>
        </w:tc>
      </w:tr>
      <w:tr w:rsidR="00EA5826" w:rsidRPr="00EA5826" w:rsidTr="0098633B">
        <w:tc>
          <w:tcPr>
            <w:tcW w:w="539" w:type="dxa"/>
            <w:tcMar>
              <w:left w:w="28" w:type="dxa"/>
              <w:right w:w="28" w:type="dxa"/>
            </w:tcMar>
            <w:vAlign w:val="center"/>
          </w:tcPr>
          <w:p w:rsidR="00EA5826" w:rsidRPr="00EA5826" w:rsidRDefault="00EA5826" w:rsidP="00EA5826">
            <w:pPr>
              <w:spacing w:after="0"/>
              <w:ind w:firstLine="0"/>
              <w:jc w:val="center"/>
              <w:rPr>
                <w:sz w:val="20"/>
              </w:rPr>
            </w:pPr>
            <w:r>
              <w:rPr>
                <w:sz w:val="20"/>
              </w:rPr>
              <w:t>2</w:t>
            </w:r>
          </w:p>
        </w:tc>
        <w:tc>
          <w:tcPr>
            <w:tcW w:w="1807" w:type="dxa"/>
            <w:tcMar>
              <w:left w:w="28" w:type="dxa"/>
              <w:right w:w="28" w:type="dxa"/>
            </w:tcMar>
            <w:vAlign w:val="center"/>
          </w:tcPr>
          <w:p w:rsidR="00EA5826" w:rsidRPr="00EA5826" w:rsidRDefault="00EA5826" w:rsidP="00EA5826">
            <w:pPr>
              <w:spacing w:after="0"/>
              <w:ind w:firstLine="0"/>
              <w:jc w:val="center"/>
              <w:rPr>
                <w:sz w:val="20"/>
              </w:rPr>
            </w:pPr>
            <w:r>
              <w:rPr>
                <w:sz w:val="20"/>
              </w:rPr>
              <w:t>Трактор</w:t>
            </w:r>
          </w:p>
        </w:tc>
        <w:tc>
          <w:tcPr>
            <w:tcW w:w="1685" w:type="dxa"/>
            <w:tcMar>
              <w:left w:w="28" w:type="dxa"/>
              <w:right w:w="28" w:type="dxa"/>
            </w:tcMar>
            <w:vAlign w:val="center"/>
          </w:tcPr>
          <w:p w:rsidR="00EA5826" w:rsidRPr="00EA5826" w:rsidRDefault="00CC1681" w:rsidP="00EA5826">
            <w:pPr>
              <w:spacing w:after="0"/>
              <w:ind w:firstLine="0"/>
              <w:jc w:val="center"/>
              <w:rPr>
                <w:sz w:val="20"/>
              </w:rPr>
            </w:pPr>
            <w:r>
              <w:rPr>
                <w:sz w:val="20"/>
              </w:rPr>
              <w:t>Т-150</w:t>
            </w:r>
          </w:p>
        </w:tc>
        <w:tc>
          <w:tcPr>
            <w:tcW w:w="1218" w:type="dxa"/>
            <w:tcMar>
              <w:left w:w="28" w:type="dxa"/>
              <w:right w:w="28" w:type="dxa"/>
            </w:tcMar>
            <w:vAlign w:val="center"/>
          </w:tcPr>
          <w:p w:rsidR="00EA5826" w:rsidRPr="00EA5826" w:rsidRDefault="00CC1681" w:rsidP="00EA5826">
            <w:pPr>
              <w:spacing w:after="0"/>
              <w:ind w:firstLine="0"/>
              <w:jc w:val="center"/>
              <w:rPr>
                <w:sz w:val="20"/>
              </w:rPr>
            </w:pPr>
            <w:proofErr w:type="spellStart"/>
            <w:r>
              <w:rPr>
                <w:sz w:val="20"/>
              </w:rPr>
              <w:t>н</w:t>
            </w:r>
            <w:proofErr w:type="spellEnd"/>
            <w:r>
              <w:rPr>
                <w:sz w:val="20"/>
              </w:rPr>
              <w:t>/с</w:t>
            </w:r>
          </w:p>
        </w:tc>
        <w:tc>
          <w:tcPr>
            <w:tcW w:w="1502" w:type="dxa"/>
            <w:tcMar>
              <w:left w:w="28" w:type="dxa"/>
              <w:right w:w="28" w:type="dxa"/>
            </w:tcMar>
            <w:vAlign w:val="center"/>
          </w:tcPr>
          <w:p w:rsidR="00EA5826" w:rsidRPr="00EA5826" w:rsidRDefault="00EA5826" w:rsidP="00EA5826">
            <w:pPr>
              <w:spacing w:after="0"/>
              <w:ind w:firstLine="0"/>
              <w:jc w:val="center"/>
              <w:rPr>
                <w:sz w:val="20"/>
              </w:rPr>
            </w:pPr>
            <w:r>
              <w:rPr>
                <w:sz w:val="20"/>
              </w:rPr>
              <w:t>1</w:t>
            </w:r>
          </w:p>
        </w:tc>
        <w:tc>
          <w:tcPr>
            <w:tcW w:w="2943" w:type="dxa"/>
            <w:tcMar>
              <w:left w:w="28" w:type="dxa"/>
              <w:right w:w="28" w:type="dxa"/>
            </w:tcMar>
            <w:vAlign w:val="center"/>
          </w:tcPr>
          <w:p w:rsidR="00EA5826" w:rsidRPr="00EA5826" w:rsidRDefault="00EA5826" w:rsidP="00EA5826">
            <w:pPr>
              <w:spacing w:after="0"/>
              <w:ind w:firstLine="0"/>
              <w:jc w:val="center"/>
              <w:rPr>
                <w:sz w:val="20"/>
              </w:rPr>
            </w:pPr>
            <w:r>
              <w:rPr>
                <w:sz w:val="20"/>
              </w:rPr>
              <w:t>удовлетворительное</w:t>
            </w:r>
          </w:p>
        </w:tc>
      </w:tr>
      <w:tr w:rsidR="00C01141" w:rsidRPr="00EA5826" w:rsidTr="0098633B">
        <w:tc>
          <w:tcPr>
            <w:tcW w:w="539" w:type="dxa"/>
            <w:tcMar>
              <w:left w:w="28" w:type="dxa"/>
              <w:right w:w="28" w:type="dxa"/>
            </w:tcMar>
            <w:vAlign w:val="center"/>
          </w:tcPr>
          <w:p w:rsidR="00C01141" w:rsidRDefault="00C01141" w:rsidP="00EA5826">
            <w:pPr>
              <w:spacing w:after="0"/>
              <w:ind w:firstLine="0"/>
              <w:jc w:val="center"/>
              <w:rPr>
                <w:sz w:val="20"/>
              </w:rPr>
            </w:pPr>
            <w:r>
              <w:rPr>
                <w:sz w:val="20"/>
              </w:rPr>
              <w:t>3</w:t>
            </w:r>
          </w:p>
        </w:tc>
        <w:tc>
          <w:tcPr>
            <w:tcW w:w="1807" w:type="dxa"/>
            <w:tcMar>
              <w:left w:w="28" w:type="dxa"/>
              <w:right w:w="28" w:type="dxa"/>
            </w:tcMar>
            <w:vAlign w:val="center"/>
          </w:tcPr>
          <w:p w:rsidR="00C01141" w:rsidRDefault="00C01141" w:rsidP="00C01141">
            <w:pPr>
              <w:spacing w:after="0"/>
              <w:ind w:firstLine="0"/>
              <w:jc w:val="center"/>
              <w:rPr>
                <w:sz w:val="20"/>
              </w:rPr>
            </w:pPr>
            <w:r>
              <w:rPr>
                <w:sz w:val="20"/>
              </w:rPr>
              <w:t xml:space="preserve">Грейдер </w:t>
            </w:r>
          </w:p>
        </w:tc>
        <w:tc>
          <w:tcPr>
            <w:tcW w:w="1685" w:type="dxa"/>
            <w:tcMar>
              <w:left w:w="28" w:type="dxa"/>
              <w:right w:w="28" w:type="dxa"/>
            </w:tcMar>
            <w:vAlign w:val="center"/>
          </w:tcPr>
          <w:p w:rsidR="00C01141" w:rsidRDefault="00C01141" w:rsidP="00EA5826">
            <w:pPr>
              <w:spacing w:after="0"/>
              <w:ind w:firstLine="0"/>
              <w:jc w:val="center"/>
              <w:rPr>
                <w:sz w:val="20"/>
              </w:rPr>
            </w:pPr>
            <w:r>
              <w:rPr>
                <w:sz w:val="20"/>
              </w:rPr>
              <w:t>ДЗ 180</w:t>
            </w:r>
          </w:p>
        </w:tc>
        <w:tc>
          <w:tcPr>
            <w:tcW w:w="1218" w:type="dxa"/>
            <w:tcMar>
              <w:left w:w="28" w:type="dxa"/>
              <w:right w:w="28" w:type="dxa"/>
            </w:tcMar>
            <w:vAlign w:val="center"/>
          </w:tcPr>
          <w:p w:rsidR="00C01141" w:rsidRDefault="00C01141" w:rsidP="00EA5826">
            <w:pPr>
              <w:spacing w:after="0"/>
              <w:ind w:firstLine="0"/>
              <w:jc w:val="center"/>
              <w:rPr>
                <w:sz w:val="20"/>
              </w:rPr>
            </w:pPr>
            <w:proofErr w:type="spellStart"/>
            <w:r>
              <w:rPr>
                <w:sz w:val="20"/>
              </w:rPr>
              <w:t>н</w:t>
            </w:r>
            <w:proofErr w:type="spellEnd"/>
            <w:r>
              <w:rPr>
                <w:sz w:val="20"/>
              </w:rPr>
              <w:t>/с</w:t>
            </w:r>
          </w:p>
        </w:tc>
        <w:tc>
          <w:tcPr>
            <w:tcW w:w="1502" w:type="dxa"/>
            <w:tcMar>
              <w:left w:w="28" w:type="dxa"/>
              <w:right w:w="28" w:type="dxa"/>
            </w:tcMar>
            <w:vAlign w:val="center"/>
          </w:tcPr>
          <w:p w:rsidR="00C01141" w:rsidRDefault="00C01141" w:rsidP="00EA5826">
            <w:pPr>
              <w:spacing w:after="0"/>
              <w:ind w:firstLine="0"/>
              <w:jc w:val="center"/>
              <w:rPr>
                <w:sz w:val="20"/>
              </w:rPr>
            </w:pPr>
            <w:r>
              <w:rPr>
                <w:sz w:val="20"/>
              </w:rPr>
              <w:t>1</w:t>
            </w:r>
          </w:p>
        </w:tc>
        <w:tc>
          <w:tcPr>
            <w:tcW w:w="2943" w:type="dxa"/>
            <w:tcMar>
              <w:left w:w="28" w:type="dxa"/>
              <w:right w:w="28" w:type="dxa"/>
            </w:tcMar>
            <w:vAlign w:val="center"/>
          </w:tcPr>
          <w:p w:rsidR="00C01141" w:rsidRDefault="00C01141" w:rsidP="00EA5826">
            <w:pPr>
              <w:spacing w:after="0"/>
              <w:ind w:firstLine="0"/>
              <w:jc w:val="center"/>
              <w:rPr>
                <w:sz w:val="20"/>
              </w:rPr>
            </w:pPr>
            <w:r>
              <w:rPr>
                <w:sz w:val="20"/>
              </w:rPr>
              <w:t>удовлетворительное</w:t>
            </w:r>
          </w:p>
        </w:tc>
      </w:tr>
    </w:tbl>
    <w:p w:rsidR="00A123CE" w:rsidRDefault="00A123CE" w:rsidP="00A123CE"/>
    <w:p w:rsidR="006C660B" w:rsidRPr="00184A6F" w:rsidRDefault="006C660B" w:rsidP="007D087E">
      <w:pPr>
        <w:pStyle w:val="2"/>
      </w:pPr>
      <w:bookmarkStart w:id="42" w:name="_Toc474924711"/>
      <w:r w:rsidRPr="00184A6F">
        <w:t>Организация сбора и удаления отходов</w:t>
      </w:r>
      <w:bookmarkEnd w:id="42"/>
    </w:p>
    <w:p w:rsidR="006C660B" w:rsidRPr="00A123CE" w:rsidRDefault="006C660B" w:rsidP="00A123CE">
      <w:pPr>
        <w:pStyle w:val="a1"/>
        <w:rPr>
          <w:rStyle w:val="310"/>
        </w:rPr>
      </w:pPr>
      <w:bookmarkStart w:id="43" w:name="_Toc474924712"/>
      <w:r w:rsidRPr="00A123CE">
        <w:rPr>
          <w:rStyle w:val="310"/>
        </w:rPr>
        <w:t>Нормы накопления и объе</w:t>
      </w:r>
      <w:r w:rsidR="00486C03" w:rsidRPr="00A123CE">
        <w:rPr>
          <w:rStyle w:val="310"/>
        </w:rPr>
        <w:t>мы образующихся бытовых отходов</w:t>
      </w:r>
      <w:bookmarkEnd w:id="43"/>
    </w:p>
    <w:p w:rsidR="006C660B" w:rsidRPr="00184A6F" w:rsidRDefault="006C660B" w:rsidP="00A76924">
      <w:r w:rsidRPr="00184A6F">
        <w:t xml:space="preserve">К твердым бытовым отходам относятся отходы жизнедеятельности людей, отходы текущего ремонта квартир, смет с дворовых территорий, крупногабаритные отходы, а также отходы культурно-бытовых, лечебно-профилактических, образовательных учреждений, торговых предприятий, других предприятий общественного назначения. </w:t>
      </w:r>
    </w:p>
    <w:p w:rsidR="006C660B" w:rsidRDefault="006C660B" w:rsidP="00A76924">
      <w:r w:rsidRPr="00184A6F">
        <w:t>Исходными данными для планирования количества подлежащих удалению отходов являются нормы накопления бытовых отходов, определяемые для населения, а также для учреждений и предприятий обществе</w:t>
      </w:r>
      <w:r w:rsidR="00A25707">
        <w:t>нного и культурного назначения.</w:t>
      </w:r>
    </w:p>
    <w:p w:rsidR="006C660B" w:rsidRDefault="006C660B" w:rsidP="00A76924">
      <w:r w:rsidRPr="00184A6F">
        <w:t xml:space="preserve">Норма накопления твердых бытовых отходов – величина не постоянная, а изменяющаяся с течением времени. Это объясняется тем, что количество образующихся отходов зависит от уровня благосостояния населения, культуры торговли, уровня развития промышленности и др. Так, отмечается тенденция роста количества образующихся отходов с ростом доходов населения. Кроме того, значительную долю в общей массе отходов составляет использованная упаковка, качество которой за </w:t>
      </w:r>
      <w:proofErr w:type="gramStart"/>
      <w:r w:rsidRPr="00184A6F">
        <w:t>последние несколько лет изменилось</w:t>
      </w:r>
      <w:proofErr w:type="gramEnd"/>
      <w:r w:rsidRPr="00184A6F">
        <w:t xml:space="preserve"> – помимо традиционных материалов, таких как бумага, картон, стекло и жесть, значительная часть товаров упаковывается в полимерную пленку, металлическую фольгу, пластик и др., что влияет на количество удельного образования отходов. Наблюдается </w:t>
      </w:r>
      <w:r w:rsidR="00243C30" w:rsidRPr="00184A6F">
        <w:t xml:space="preserve">тенденция быстрого морального старения вещей, что также ведет к росту количества отходов. Изменения, произошедшие на рынке товаров и в уровне благосостояния населения за последнее время, несомненно, являются причиной изменения нормы накопления отходов в большую сторону, поэтому каждые 3-5 лет необходим пересмотр норм накопления отходов и определение их по утвержденным методикам. </w:t>
      </w:r>
    </w:p>
    <w:p w:rsidR="00A76924" w:rsidRDefault="00A76924" w:rsidP="00A76924">
      <w:r w:rsidRPr="00E904EC">
        <w:t xml:space="preserve">На сегодняшний день </w:t>
      </w:r>
      <w:r w:rsidR="00C01141">
        <w:t>муниципальное образование «</w:t>
      </w:r>
      <w:proofErr w:type="spellStart"/>
      <w:r w:rsidR="00C01141">
        <w:t>Федорогорское</w:t>
      </w:r>
      <w:proofErr w:type="spellEnd"/>
      <w:r w:rsidR="00C01141">
        <w:t>»</w:t>
      </w:r>
      <w:r w:rsidRPr="00E904EC">
        <w:t xml:space="preserve"> </w:t>
      </w:r>
      <w:r w:rsidR="008140B5">
        <w:t xml:space="preserve">не </w:t>
      </w:r>
      <w:r w:rsidRPr="00E904EC">
        <w:t>имеет утвержденны</w:t>
      </w:r>
      <w:r w:rsidR="008140B5">
        <w:t>х</w:t>
      </w:r>
      <w:r w:rsidRPr="00E904EC">
        <w:t xml:space="preserve"> в установленном порядке норм накопления ТБО</w:t>
      </w:r>
      <w:r w:rsidR="008140B5">
        <w:t xml:space="preserve">. </w:t>
      </w:r>
      <w:r w:rsidR="004249F8">
        <w:t xml:space="preserve"> </w:t>
      </w:r>
    </w:p>
    <w:p w:rsidR="00A76924" w:rsidRDefault="00A76924" w:rsidP="00A76924">
      <w:r w:rsidRPr="00E904EC">
        <w:t>В основу расчета объема отходов от населения положена норма накопления 225 кг/год (1,07 м</w:t>
      </w:r>
      <w:r w:rsidRPr="00E904EC">
        <w:rPr>
          <w:vertAlign w:val="superscript"/>
        </w:rPr>
        <w:t>3</w:t>
      </w:r>
      <w:r w:rsidRPr="00E904EC">
        <w:t>/год) на 1 человека («Рекомендациям по определению норм накопления твердых бытовых отходов для городов РСФСР», 1982 г.). Данная норма является завышенной и предназначена для укрупненных расчетов и планирования. Для учета отходов, образующихся в результате деятельности предприятий и организаций, может быть использовано типичное соотношение между объемами отходов от населения и предприятий – 70:30. В этом случае норма накопления отходов, учитывающая все источники их образования, составит 320 кг/год (1,53 м</w:t>
      </w:r>
      <w:r w:rsidRPr="00E904EC">
        <w:rPr>
          <w:vertAlign w:val="superscript"/>
        </w:rPr>
        <w:t>3</w:t>
      </w:r>
      <w:r w:rsidRPr="00E904EC">
        <w:t xml:space="preserve">/год) на 1 человека постоянно проживающего населения. Учитывая, что население </w:t>
      </w:r>
      <w:r w:rsidR="00EB631B">
        <w:t>муниципального образования «</w:t>
      </w:r>
      <w:proofErr w:type="spellStart"/>
      <w:r w:rsidR="00EB631B">
        <w:t>Федорогорское</w:t>
      </w:r>
      <w:proofErr w:type="spellEnd"/>
      <w:r w:rsidR="00EB631B">
        <w:t>»</w:t>
      </w:r>
      <w:r w:rsidRPr="00E904EC">
        <w:t xml:space="preserve"> составляет </w:t>
      </w:r>
      <w:r w:rsidR="008140B5">
        <w:t>2351</w:t>
      </w:r>
      <w:r w:rsidRPr="00E904EC">
        <w:t xml:space="preserve"> человек, годовой объем накопления отходов составляет около </w:t>
      </w:r>
      <w:r w:rsidR="008140B5">
        <w:t>752,3</w:t>
      </w:r>
      <w:r w:rsidR="00B2316F" w:rsidRPr="00E904EC">
        <w:t xml:space="preserve"> тонн, или </w:t>
      </w:r>
      <w:r w:rsidR="00A7076F">
        <w:t xml:space="preserve">3597 </w:t>
      </w:r>
      <w:r w:rsidRPr="00E904EC">
        <w:t xml:space="preserve"> м</w:t>
      </w:r>
      <w:r w:rsidRPr="00E904EC">
        <w:rPr>
          <w:vertAlign w:val="superscript"/>
        </w:rPr>
        <w:t>3</w:t>
      </w:r>
      <w:r w:rsidRPr="00E904EC">
        <w:t>.</w:t>
      </w:r>
    </w:p>
    <w:p w:rsidR="00A76924" w:rsidRDefault="00A76924" w:rsidP="00A76924">
      <w:r w:rsidRPr="00DA1504">
        <w:t>На сегодняшний день</w:t>
      </w:r>
      <w:r w:rsidR="004249F8">
        <w:t xml:space="preserve"> </w:t>
      </w:r>
      <w:r w:rsidR="00A7076F">
        <w:t>м</w:t>
      </w:r>
      <w:r w:rsidR="00C01141">
        <w:t>униципальное образование «</w:t>
      </w:r>
      <w:proofErr w:type="spellStart"/>
      <w:r w:rsidR="00C01141">
        <w:t>Федорогорское</w:t>
      </w:r>
      <w:proofErr w:type="spellEnd"/>
      <w:r w:rsidR="00C01141">
        <w:t>»</w:t>
      </w:r>
      <w:r w:rsidR="004249F8">
        <w:t xml:space="preserve"> </w:t>
      </w:r>
      <w:r w:rsidRPr="00DA1504">
        <w:t>имеет</w:t>
      </w:r>
      <w:r w:rsidR="004249F8">
        <w:t xml:space="preserve"> </w:t>
      </w:r>
      <w:r w:rsidRPr="00DA1504">
        <w:t>нормы накопления ТБО для населения и для</w:t>
      </w:r>
      <w:r w:rsidR="004249F8">
        <w:t xml:space="preserve"> </w:t>
      </w:r>
      <w:r w:rsidRPr="00DA1504">
        <w:t>объектов общественного назначения и предприятий муниципального образования (табл</w:t>
      </w:r>
      <w:r w:rsidR="00A06A6C">
        <w:t>ица</w:t>
      </w:r>
      <w:r w:rsidRPr="00DA1504">
        <w:t xml:space="preserve"> 2.</w:t>
      </w:r>
      <w:r w:rsidR="00B2316F">
        <w:t>2</w:t>
      </w:r>
      <w:r w:rsidRPr="00DA1504">
        <w:t>).</w:t>
      </w:r>
    </w:p>
    <w:p w:rsidR="00A7076F" w:rsidRPr="00A06A6C" w:rsidRDefault="00B2316F" w:rsidP="00A7076F">
      <w:pPr>
        <w:jc w:val="center"/>
        <w:rPr>
          <w:u w:val="single"/>
        </w:rPr>
      </w:pPr>
      <w:r w:rsidRPr="00A06A6C">
        <w:rPr>
          <w:u w:val="single"/>
        </w:rPr>
        <w:t>Существующие нормы накопления отходов</w:t>
      </w:r>
    </w:p>
    <w:p w:rsidR="00A7076F" w:rsidRDefault="00A7076F" w:rsidP="00A7076F">
      <w:pPr>
        <w:jc w:val="right"/>
      </w:pPr>
      <w:r>
        <w:t xml:space="preserve">Таблица 2.2 </w:t>
      </w:r>
    </w:p>
    <w:tbl>
      <w:tblPr>
        <w:tblStyle w:val="af1"/>
        <w:tblW w:w="9667" w:type="dxa"/>
        <w:tblLayout w:type="fixed"/>
        <w:tblLook w:val="04A0"/>
      </w:tblPr>
      <w:tblGrid>
        <w:gridCol w:w="534"/>
        <w:gridCol w:w="6298"/>
        <w:gridCol w:w="1560"/>
        <w:gridCol w:w="1275"/>
      </w:tblGrid>
      <w:tr w:rsidR="00B2316F" w:rsidRPr="00B2316F" w:rsidTr="0098633B">
        <w:trPr>
          <w:tblHeader/>
        </w:trPr>
        <w:tc>
          <w:tcPr>
            <w:tcW w:w="534" w:type="dxa"/>
            <w:vMerge w:val="restart"/>
            <w:tcMar>
              <w:left w:w="28" w:type="dxa"/>
              <w:right w:w="28" w:type="dxa"/>
            </w:tcMar>
            <w:vAlign w:val="center"/>
          </w:tcPr>
          <w:p w:rsidR="00B2316F" w:rsidRPr="00B2316F" w:rsidRDefault="00B2316F" w:rsidP="00B2316F">
            <w:pPr>
              <w:spacing w:after="0"/>
              <w:ind w:firstLine="0"/>
              <w:jc w:val="center"/>
              <w:rPr>
                <w:b/>
                <w:sz w:val="20"/>
              </w:rPr>
            </w:pPr>
            <w:r w:rsidRPr="00B2316F">
              <w:rPr>
                <w:b/>
                <w:sz w:val="20"/>
              </w:rPr>
              <w:t xml:space="preserve">№ </w:t>
            </w:r>
            <w:proofErr w:type="spellStart"/>
            <w:proofErr w:type="gramStart"/>
            <w:r w:rsidRPr="00B2316F">
              <w:rPr>
                <w:b/>
                <w:sz w:val="20"/>
              </w:rPr>
              <w:t>п</w:t>
            </w:r>
            <w:proofErr w:type="spellEnd"/>
            <w:proofErr w:type="gramEnd"/>
            <w:r w:rsidRPr="00B2316F">
              <w:rPr>
                <w:b/>
                <w:sz w:val="20"/>
              </w:rPr>
              <w:t>/</w:t>
            </w:r>
            <w:proofErr w:type="spellStart"/>
            <w:r w:rsidRPr="00B2316F">
              <w:rPr>
                <w:b/>
                <w:sz w:val="20"/>
              </w:rPr>
              <w:t>п</w:t>
            </w:r>
            <w:proofErr w:type="spellEnd"/>
          </w:p>
        </w:tc>
        <w:tc>
          <w:tcPr>
            <w:tcW w:w="6298" w:type="dxa"/>
            <w:vMerge w:val="restart"/>
            <w:tcMar>
              <w:left w:w="28" w:type="dxa"/>
              <w:right w:w="28" w:type="dxa"/>
            </w:tcMar>
            <w:vAlign w:val="center"/>
          </w:tcPr>
          <w:p w:rsidR="00B2316F" w:rsidRPr="00B2316F" w:rsidRDefault="00B2316F" w:rsidP="00B2316F">
            <w:pPr>
              <w:spacing w:after="0"/>
              <w:ind w:firstLine="0"/>
              <w:jc w:val="center"/>
              <w:rPr>
                <w:b/>
                <w:sz w:val="20"/>
              </w:rPr>
            </w:pPr>
            <w:r w:rsidRPr="00B2316F">
              <w:rPr>
                <w:b/>
                <w:sz w:val="20"/>
              </w:rPr>
              <w:t>Наименование объекта</w:t>
            </w:r>
          </w:p>
        </w:tc>
        <w:tc>
          <w:tcPr>
            <w:tcW w:w="2835" w:type="dxa"/>
            <w:gridSpan w:val="2"/>
            <w:tcMar>
              <w:left w:w="28" w:type="dxa"/>
              <w:right w:w="28" w:type="dxa"/>
            </w:tcMar>
            <w:vAlign w:val="center"/>
          </w:tcPr>
          <w:p w:rsidR="00B2316F" w:rsidRPr="00B2316F" w:rsidRDefault="00B2316F" w:rsidP="00B2316F">
            <w:pPr>
              <w:spacing w:after="0"/>
              <w:ind w:firstLine="0"/>
              <w:jc w:val="center"/>
              <w:rPr>
                <w:b/>
                <w:sz w:val="20"/>
              </w:rPr>
            </w:pPr>
            <w:r w:rsidRPr="00B2316F">
              <w:rPr>
                <w:b/>
                <w:sz w:val="20"/>
              </w:rPr>
              <w:t>Среднегодовая</w:t>
            </w:r>
          </w:p>
        </w:tc>
      </w:tr>
      <w:tr w:rsidR="00B2316F" w:rsidRPr="00B2316F" w:rsidTr="0098633B">
        <w:trPr>
          <w:tblHeader/>
        </w:trPr>
        <w:tc>
          <w:tcPr>
            <w:tcW w:w="534" w:type="dxa"/>
            <w:vMerge/>
            <w:tcMar>
              <w:left w:w="28" w:type="dxa"/>
              <w:right w:w="28" w:type="dxa"/>
            </w:tcMar>
            <w:vAlign w:val="center"/>
          </w:tcPr>
          <w:p w:rsidR="00B2316F" w:rsidRPr="00B2316F" w:rsidRDefault="00B2316F" w:rsidP="00B2316F">
            <w:pPr>
              <w:spacing w:after="0"/>
              <w:ind w:firstLine="0"/>
              <w:jc w:val="center"/>
              <w:rPr>
                <w:b/>
                <w:sz w:val="20"/>
              </w:rPr>
            </w:pPr>
          </w:p>
        </w:tc>
        <w:tc>
          <w:tcPr>
            <w:tcW w:w="6298" w:type="dxa"/>
            <w:vMerge/>
            <w:tcMar>
              <w:left w:w="28" w:type="dxa"/>
              <w:right w:w="28" w:type="dxa"/>
            </w:tcMar>
            <w:vAlign w:val="center"/>
          </w:tcPr>
          <w:p w:rsidR="00B2316F" w:rsidRPr="00B2316F" w:rsidRDefault="00B2316F" w:rsidP="00B2316F">
            <w:pPr>
              <w:spacing w:after="0"/>
              <w:ind w:firstLine="0"/>
              <w:jc w:val="center"/>
              <w:rPr>
                <w:b/>
                <w:sz w:val="20"/>
              </w:rPr>
            </w:pPr>
          </w:p>
        </w:tc>
        <w:tc>
          <w:tcPr>
            <w:tcW w:w="1560" w:type="dxa"/>
            <w:tcMar>
              <w:left w:w="28" w:type="dxa"/>
              <w:right w:w="28" w:type="dxa"/>
            </w:tcMar>
            <w:vAlign w:val="center"/>
          </w:tcPr>
          <w:p w:rsidR="00B2316F" w:rsidRPr="00B2316F" w:rsidRDefault="00EA73AE" w:rsidP="000F1958">
            <w:pPr>
              <w:spacing w:after="0"/>
              <w:ind w:firstLine="0"/>
              <w:jc w:val="center"/>
              <w:rPr>
                <w:b/>
                <w:sz w:val="20"/>
              </w:rPr>
            </w:pPr>
            <w:r>
              <w:rPr>
                <w:b/>
                <w:sz w:val="20"/>
              </w:rPr>
              <w:t>1994-20</w:t>
            </w:r>
            <w:r w:rsidR="000F1958">
              <w:rPr>
                <w:b/>
                <w:sz w:val="20"/>
              </w:rPr>
              <w:t>14</w:t>
            </w:r>
            <w:r w:rsidR="00B2316F" w:rsidRPr="00B2316F">
              <w:rPr>
                <w:b/>
                <w:sz w:val="20"/>
              </w:rPr>
              <w:t xml:space="preserve"> гг</w:t>
            </w:r>
            <w:r w:rsidR="00B2316F">
              <w:rPr>
                <w:b/>
                <w:sz w:val="20"/>
              </w:rPr>
              <w:t>.</w:t>
            </w:r>
          </w:p>
        </w:tc>
        <w:tc>
          <w:tcPr>
            <w:tcW w:w="1275" w:type="dxa"/>
            <w:tcMar>
              <w:left w:w="28" w:type="dxa"/>
              <w:right w:w="28" w:type="dxa"/>
            </w:tcMar>
            <w:vAlign w:val="center"/>
          </w:tcPr>
          <w:p w:rsidR="00B2316F" w:rsidRPr="00B2316F" w:rsidRDefault="003B08C5" w:rsidP="000F1958">
            <w:pPr>
              <w:spacing w:after="0"/>
              <w:ind w:firstLine="0"/>
              <w:jc w:val="center"/>
              <w:rPr>
                <w:b/>
                <w:sz w:val="20"/>
              </w:rPr>
            </w:pPr>
            <w:r>
              <w:rPr>
                <w:b/>
                <w:sz w:val="20"/>
              </w:rPr>
              <w:t>2016</w:t>
            </w:r>
            <w:r w:rsidR="00B2316F" w:rsidRPr="00B2316F">
              <w:rPr>
                <w:b/>
                <w:sz w:val="20"/>
              </w:rPr>
              <w:t xml:space="preserve"> г</w:t>
            </w:r>
            <w:r w:rsidR="00B2316F">
              <w:rPr>
                <w:b/>
                <w:sz w:val="20"/>
              </w:rPr>
              <w:t>.</w:t>
            </w:r>
          </w:p>
        </w:tc>
      </w:tr>
      <w:tr w:rsidR="00B2316F" w:rsidRPr="00B2316F" w:rsidTr="0098633B">
        <w:trPr>
          <w:tblHeader/>
        </w:trPr>
        <w:tc>
          <w:tcPr>
            <w:tcW w:w="534" w:type="dxa"/>
            <w:vMerge/>
            <w:tcMar>
              <w:left w:w="28" w:type="dxa"/>
              <w:right w:w="28" w:type="dxa"/>
            </w:tcMar>
            <w:vAlign w:val="center"/>
          </w:tcPr>
          <w:p w:rsidR="00B2316F" w:rsidRPr="00B2316F" w:rsidRDefault="00B2316F" w:rsidP="00B2316F">
            <w:pPr>
              <w:spacing w:after="0"/>
              <w:ind w:firstLine="0"/>
              <w:jc w:val="center"/>
              <w:rPr>
                <w:b/>
                <w:sz w:val="20"/>
              </w:rPr>
            </w:pPr>
          </w:p>
        </w:tc>
        <w:tc>
          <w:tcPr>
            <w:tcW w:w="6298" w:type="dxa"/>
            <w:vMerge/>
            <w:tcMar>
              <w:left w:w="28" w:type="dxa"/>
              <w:right w:w="28" w:type="dxa"/>
            </w:tcMar>
            <w:vAlign w:val="center"/>
          </w:tcPr>
          <w:p w:rsidR="00B2316F" w:rsidRPr="00B2316F" w:rsidRDefault="00B2316F" w:rsidP="00B2316F">
            <w:pPr>
              <w:spacing w:after="0"/>
              <w:ind w:firstLine="0"/>
              <w:jc w:val="center"/>
              <w:rPr>
                <w:b/>
                <w:sz w:val="20"/>
              </w:rPr>
            </w:pPr>
          </w:p>
        </w:tc>
        <w:tc>
          <w:tcPr>
            <w:tcW w:w="1560" w:type="dxa"/>
            <w:tcMar>
              <w:left w:w="28" w:type="dxa"/>
              <w:right w:w="28" w:type="dxa"/>
            </w:tcMar>
            <w:vAlign w:val="center"/>
          </w:tcPr>
          <w:p w:rsidR="00B2316F" w:rsidRPr="00B2316F" w:rsidRDefault="00B2316F" w:rsidP="00B2316F">
            <w:pPr>
              <w:spacing w:after="0"/>
              <w:ind w:firstLine="0"/>
              <w:jc w:val="center"/>
              <w:rPr>
                <w:b/>
                <w:sz w:val="20"/>
                <w:vertAlign w:val="superscript"/>
              </w:rPr>
            </w:pPr>
            <w:r w:rsidRPr="00B2316F">
              <w:rPr>
                <w:b/>
                <w:sz w:val="20"/>
              </w:rPr>
              <w:t>м</w:t>
            </w:r>
            <w:r w:rsidRPr="00B2316F">
              <w:rPr>
                <w:b/>
                <w:sz w:val="20"/>
                <w:vertAlign w:val="superscript"/>
              </w:rPr>
              <w:t>3</w:t>
            </w:r>
          </w:p>
        </w:tc>
        <w:tc>
          <w:tcPr>
            <w:tcW w:w="1275" w:type="dxa"/>
            <w:tcMar>
              <w:left w:w="28" w:type="dxa"/>
              <w:right w:w="28" w:type="dxa"/>
            </w:tcMar>
            <w:vAlign w:val="center"/>
          </w:tcPr>
          <w:p w:rsidR="00B2316F" w:rsidRPr="00B2316F" w:rsidRDefault="00B2316F" w:rsidP="00B2316F">
            <w:pPr>
              <w:spacing w:after="0"/>
              <w:ind w:firstLine="0"/>
              <w:jc w:val="center"/>
              <w:rPr>
                <w:b/>
                <w:sz w:val="20"/>
                <w:vertAlign w:val="superscript"/>
              </w:rPr>
            </w:pPr>
            <w:r w:rsidRPr="00B2316F">
              <w:rPr>
                <w:b/>
                <w:sz w:val="20"/>
              </w:rPr>
              <w:t>м</w:t>
            </w:r>
            <w:r w:rsidRPr="00B2316F">
              <w:rPr>
                <w:b/>
                <w:sz w:val="20"/>
                <w:vertAlign w:val="superscript"/>
              </w:rPr>
              <w:t>3</w:t>
            </w:r>
          </w:p>
        </w:tc>
      </w:tr>
      <w:tr w:rsidR="00B2316F" w:rsidRPr="00B2316F" w:rsidTr="0098633B">
        <w:tc>
          <w:tcPr>
            <w:tcW w:w="9667" w:type="dxa"/>
            <w:gridSpan w:val="4"/>
            <w:tcMar>
              <w:left w:w="28" w:type="dxa"/>
              <w:right w:w="28" w:type="dxa"/>
            </w:tcMar>
            <w:vAlign w:val="center"/>
          </w:tcPr>
          <w:p w:rsidR="00B2316F" w:rsidRPr="00B2316F" w:rsidRDefault="00B2316F" w:rsidP="00B2316F">
            <w:pPr>
              <w:spacing w:after="0"/>
              <w:ind w:firstLine="0"/>
              <w:jc w:val="center"/>
              <w:rPr>
                <w:sz w:val="20"/>
              </w:rPr>
            </w:pPr>
            <w:r w:rsidRPr="00B2316F">
              <w:rPr>
                <w:b/>
                <w:sz w:val="20"/>
              </w:rPr>
              <w:t>Жилой фонд</w:t>
            </w:r>
          </w:p>
        </w:tc>
      </w:tr>
      <w:tr w:rsidR="00B2316F" w:rsidRPr="00B2316F" w:rsidTr="0098633B">
        <w:tc>
          <w:tcPr>
            <w:tcW w:w="534" w:type="dxa"/>
            <w:tcMar>
              <w:left w:w="28" w:type="dxa"/>
              <w:right w:w="28" w:type="dxa"/>
            </w:tcMar>
            <w:vAlign w:val="center"/>
          </w:tcPr>
          <w:p w:rsidR="00B2316F" w:rsidRPr="00B2316F" w:rsidRDefault="00B2316F" w:rsidP="00B2316F">
            <w:pPr>
              <w:spacing w:after="0"/>
              <w:ind w:firstLine="0"/>
              <w:jc w:val="center"/>
              <w:rPr>
                <w:sz w:val="20"/>
              </w:rPr>
            </w:pPr>
          </w:p>
        </w:tc>
        <w:tc>
          <w:tcPr>
            <w:tcW w:w="6298" w:type="dxa"/>
            <w:tcMar>
              <w:left w:w="28" w:type="dxa"/>
              <w:right w:w="28" w:type="dxa"/>
            </w:tcMar>
            <w:vAlign w:val="center"/>
          </w:tcPr>
          <w:p w:rsidR="00B2316F" w:rsidRPr="00B2316F" w:rsidRDefault="00B2316F" w:rsidP="00B2316F">
            <w:pPr>
              <w:spacing w:after="0"/>
              <w:ind w:firstLine="0"/>
              <w:jc w:val="left"/>
              <w:rPr>
                <w:sz w:val="20"/>
              </w:rPr>
            </w:pPr>
            <w:r w:rsidRPr="00B2316F">
              <w:rPr>
                <w:sz w:val="20"/>
              </w:rPr>
              <w:t>ТБО населения (на 1 человека)</w:t>
            </w:r>
          </w:p>
        </w:tc>
        <w:tc>
          <w:tcPr>
            <w:tcW w:w="1560"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1,38</w:t>
            </w:r>
          </w:p>
        </w:tc>
        <w:tc>
          <w:tcPr>
            <w:tcW w:w="1275"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1,4</w:t>
            </w:r>
          </w:p>
        </w:tc>
      </w:tr>
      <w:tr w:rsidR="00B2316F" w:rsidRPr="00B2316F" w:rsidTr="0098633B">
        <w:tc>
          <w:tcPr>
            <w:tcW w:w="534" w:type="dxa"/>
            <w:tcMar>
              <w:left w:w="28" w:type="dxa"/>
              <w:right w:w="28" w:type="dxa"/>
            </w:tcMar>
            <w:vAlign w:val="center"/>
          </w:tcPr>
          <w:p w:rsidR="00B2316F" w:rsidRPr="00B2316F" w:rsidRDefault="00B2316F" w:rsidP="00B2316F">
            <w:pPr>
              <w:spacing w:after="0"/>
              <w:ind w:firstLine="0"/>
              <w:jc w:val="center"/>
              <w:rPr>
                <w:sz w:val="20"/>
              </w:rPr>
            </w:pPr>
          </w:p>
        </w:tc>
        <w:tc>
          <w:tcPr>
            <w:tcW w:w="6298" w:type="dxa"/>
            <w:tcMar>
              <w:left w:w="28" w:type="dxa"/>
              <w:right w:w="28" w:type="dxa"/>
            </w:tcMar>
            <w:vAlign w:val="center"/>
          </w:tcPr>
          <w:p w:rsidR="00B2316F" w:rsidRPr="00B2316F" w:rsidRDefault="00B2316F" w:rsidP="00B2316F">
            <w:pPr>
              <w:spacing w:after="0"/>
              <w:ind w:firstLine="0"/>
              <w:jc w:val="left"/>
              <w:rPr>
                <w:sz w:val="20"/>
              </w:rPr>
            </w:pPr>
            <w:r w:rsidRPr="00B2316F">
              <w:rPr>
                <w:sz w:val="20"/>
              </w:rPr>
              <w:t>КГО населения (на 1 человека)</w:t>
            </w:r>
          </w:p>
        </w:tc>
        <w:tc>
          <w:tcPr>
            <w:tcW w:w="1560"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0,37</w:t>
            </w:r>
          </w:p>
        </w:tc>
        <w:tc>
          <w:tcPr>
            <w:tcW w:w="1275"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0,75</w:t>
            </w:r>
          </w:p>
        </w:tc>
      </w:tr>
      <w:tr w:rsidR="00B2316F" w:rsidRPr="00B2316F" w:rsidTr="0098633B">
        <w:tc>
          <w:tcPr>
            <w:tcW w:w="534" w:type="dxa"/>
            <w:tcMar>
              <w:left w:w="28" w:type="dxa"/>
              <w:right w:w="28" w:type="dxa"/>
            </w:tcMar>
            <w:vAlign w:val="center"/>
          </w:tcPr>
          <w:p w:rsidR="00B2316F" w:rsidRPr="00B2316F" w:rsidRDefault="00B2316F" w:rsidP="00B2316F">
            <w:pPr>
              <w:spacing w:after="0"/>
              <w:ind w:firstLine="0"/>
              <w:jc w:val="center"/>
              <w:rPr>
                <w:sz w:val="20"/>
              </w:rPr>
            </w:pPr>
          </w:p>
        </w:tc>
        <w:tc>
          <w:tcPr>
            <w:tcW w:w="6298" w:type="dxa"/>
            <w:tcMar>
              <w:left w:w="28" w:type="dxa"/>
              <w:right w:w="28" w:type="dxa"/>
            </w:tcMar>
            <w:vAlign w:val="center"/>
          </w:tcPr>
          <w:p w:rsidR="00B2316F" w:rsidRPr="00B2316F" w:rsidRDefault="00B2316F" w:rsidP="00B2316F">
            <w:pPr>
              <w:spacing w:after="0"/>
              <w:ind w:firstLine="0"/>
              <w:jc w:val="left"/>
              <w:rPr>
                <w:sz w:val="20"/>
              </w:rPr>
            </w:pPr>
            <w:r w:rsidRPr="00B2316F">
              <w:rPr>
                <w:sz w:val="20"/>
              </w:rPr>
              <w:t xml:space="preserve">ЖБО населения, проживающего в </w:t>
            </w:r>
            <w:proofErr w:type="spellStart"/>
            <w:r w:rsidRPr="00B2316F">
              <w:rPr>
                <w:sz w:val="20"/>
              </w:rPr>
              <w:t>неканализированном</w:t>
            </w:r>
            <w:proofErr w:type="spellEnd"/>
            <w:r w:rsidRPr="00B2316F">
              <w:rPr>
                <w:sz w:val="20"/>
              </w:rPr>
              <w:t xml:space="preserve"> жилом фонде (на 1 человека)</w:t>
            </w:r>
          </w:p>
        </w:tc>
        <w:tc>
          <w:tcPr>
            <w:tcW w:w="1560" w:type="dxa"/>
            <w:tcMar>
              <w:left w:w="28" w:type="dxa"/>
              <w:right w:w="28" w:type="dxa"/>
            </w:tcMar>
            <w:vAlign w:val="center"/>
          </w:tcPr>
          <w:p w:rsidR="00B2316F" w:rsidRPr="00B2316F" w:rsidRDefault="00B2316F" w:rsidP="00B2316F">
            <w:pPr>
              <w:spacing w:after="0"/>
              <w:ind w:firstLine="0"/>
              <w:jc w:val="center"/>
              <w:rPr>
                <w:sz w:val="20"/>
              </w:rPr>
            </w:pPr>
          </w:p>
        </w:tc>
        <w:tc>
          <w:tcPr>
            <w:tcW w:w="1275"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2,7</w:t>
            </w:r>
          </w:p>
        </w:tc>
      </w:tr>
      <w:tr w:rsidR="00B2316F" w:rsidRPr="00B2316F" w:rsidTr="0098633B">
        <w:tc>
          <w:tcPr>
            <w:tcW w:w="534"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1</w:t>
            </w:r>
          </w:p>
        </w:tc>
        <w:tc>
          <w:tcPr>
            <w:tcW w:w="6298" w:type="dxa"/>
            <w:tcMar>
              <w:left w:w="28" w:type="dxa"/>
              <w:right w:w="28" w:type="dxa"/>
            </w:tcMar>
            <w:vAlign w:val="center"/>
          </w:tcPr>
          <w:p w:rsidR="00B2316F" w:rsidRPr="00B2316F" w:rsidRDefault="00B2316F" w:rsidP="00B2316F">
            <w:pPr>
              <w:spacing w:after="0"/>
              <w:ind w:firstLine="0"/>
              <w:jc w:val="left"/>
              <w:rPr>
                <w:sz w:val="20"/>
              </w:rPr>
            </w:pPr>
            <w:r w:rsidRPr="00B2316F">
              <w:rPr>
                <w:sz w:val="20"/>
              </w:rPr>
              <w:t>Организации торговли</w:t>
            </w:r>
          </w:p>
        </w:tc>
        <w:tc>
          <w:tcPr>
            <w:tcW w:w="1560" w:type="dxa"/>
            <w:tcMar>
              <w:left w:w="28" w:type="dxa"/>
              <w:right w:w="28" w:type="dxa"/>
            </w:tcMar>
            <w:vAlign w:val="center"/>
          </w:tcPr>
          <w:p w:rsidR="00B2316F" w:rsidRPr="00B2316F" w:rsidRDefault="00B2316F" w:rsidP="00B2316F">
            <w:pPr>
              <w:spacing w:after="0"/>
              <w:ind w:firstLine="0"/>
              <w:jc w:val="center"/>
              <w:rPr>
                <w:sz w:val="20"/>
              </w:rPr>
            </w:pPr>
          </w:p>
        </w:tc>
        <w:tc>
          <w:tcPr>
            <w:tcW w:w="1275" w:type="dxa"/>
            <w:tcMar>
              <w:left w:w="28" w:type="dxa"/>
              <w:right w:w="28" w:type="dxa"/>
            </w:tcMar>
            <w:vAlign w:val="center"/>
          </w:tcPr>
          <w:p w:rsidR="00B2316F" w:rsidRPr="00B2316F" w:rsidRDefault="00B2316F" w:rsidP="00B2316F">
            <w:pPr>
              <w:spacing w:after="0"/>
              <w:ind w:firstLine="0"/>
              <w:jc w:val="center"/>
              <w:rPr>
                <w:sz w:val="20"/>
              </w:rPr>
            </w:pPr>
          </w:p>
        </w:tc>
      </w:tr>
      <w:tr w:rsidR="00B2316F" w:rsidRPr="00B2316F" w:rsidTr="0098633B">
        <w:tc>
          <w:tcPr>
            <w:tcW w:w="534"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1.1</w:t>
            </w:r>
          </w:p>
        </w:tc>
        <w:tc>
          <w:tcPr>
            <w:tcW w:w="6298" w:type="dxa"/>
            <w:tcMar>
              <w:left w:w="28" w:type="dxa"/>
              <w:right w:w="28" w:type="dxa"/>
            </w:tcMar>
            <w:vAlign w:val="center"/>
          </w:tcPr>
          <w:p w:rsidR="00B2316F" w:rsidRPr="00B2316F" w:rsidRDefault="00B2316F" w:rsidP="00B2316F">
            <w:pPr>
              <w:spacing w:after="0"/>
              <w:ind w:firstLine="0"/>
              <w:jc w:val="left"/>
              <w:rPr>
                <w:sz w:val="20"/>
              </w:rPr>
            </w:pPr>
            <w:r w:rsidRPr="00B2316F">
              <w:rPr>
                <w:sz w:val="20"/>
              </w:rPr>
              <w:t>Продовольственный магазин (на 1 м</w:t>
            </w:r>
            <w:proofErr w:type="gramStart"/>
            <w:r w:rsidRPr="009118B8">
              <w:rPr>
                <w:sz w:val="20"/>
                <w:vertAlign w:val="superscript"/>
              </w:rPr>
              <w:t>2</w:t>
            </w:r>
            <w:proofErr w:type="gramEnd"/>
            <w:r w:rsidRPr="00B2316F">
              <w:rPr>
                <w:sz w:val="20"/>
              </w:rPr>
              <w:t xml:space="preserve"> торговой площади)</w:t>
            </w:r>
          </w:p>
        </w:tc>
        <w:tc>
          <w:tcPr>
            <w:tcW w:w="1560"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1,2</w:t>
            </w:r>
          </w:p>
        </w:tc>
        <w:tc>
          <w:tcPr>
            <w:tcW w:w="1275"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1,76</w:t>
            </w:r>
          </w:p>
        </w:tc>
      </w:tr>
      <w:tr w:rsidR="00B2316F" w:rsidRPr="00B2316F" w:rsidTr="0098633B">
        <w:tc>
          <w:tcPr>
            <w:tcW w:w="534"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1.2</w:t>
            </w:r>
          </w:p>
        </w:tc>
        <w:tc>
          <w:tcPr>
            <w:tcW w:w="6298" w:type="dxa"/>
            <w:tcMar>
              <w:left w:w="28" w:type="dxa"/>
              <w:right w:w="28" w:type="dxa"/>
            </w:tcMar>
            <w:vAlign w:val="center"/>
          </w:tcPr>
          <w:p w:rsidR="00B2316F" w:rsidRPr="00B2316F" w:rsidRDefault="00B2316F" w:rsidP="00B2316F">
            <w:pPr>
              <w:spacing w:after="0"/>
              <w:ind w:firstLine="0"/>
              <w:jc w:val="left"/>
              <w:rPr>
                <w:sz w:val="20"/>
              </w:rPr>
            </w:pPr>
            <w:r w:rsidRPr="00B2316F">
              <w:rPr>
                <w:sz w:val="20"/>
              </w:rPr>
              <w:t>Универсам (на 1 м</w:t>
            </w:r>
            <w:proofErr w:type="gramStart"/>
            <w:r w:rsidRPr="009118B8">
              <w:rPr>
                <w:sz w:val="20"/>
                <w:vertAlign w:val="superscript"/>
              </w:rPr>
              <w:t>2</w:t>
            </w:r>
            <w:proofErr w:type="gramEnd"/>
            <w:r w:rsidRPr="00B2316F">
              <w:rPr>
                <w:sz w:val="20"/>
              </w:rPr>
              <w:t xml:space="preserve"> торговой площади)</w:t>
            </w:r>
          </w:p>
        </w:tc>
        <w:tc>
          <w:tcPr>
            <w:tcW w:w="1560" w:type="dxa"/>
            <w:tcMar>
              <w:left w:w="28" w:type="dxa"/>
              <w:right w:w="28" w:type="dxa"/>
            </w:tcMar>
            <w:vAlign w:val="center"/>
          </w:tcPr>
          <w:p w:rsidR="00B2316F" w:rsidRPr="00B2316F" w:rsidRDefault="00A7076F" w:rsidP="00B2316F">
            <w:pPr>
              <w:spacing w:after="0"/>
              <w:ind w:firstLine="0"/>
              <w:jc w:val="center"/>
              <w:rPr>
                <w:sz w:val="20"/>
              </w:rPr>
            </w:pPr>
            <w:r>
              <w:rPr>
                <w:sz w:val="20"/>
              </w:rPr>
              <w:t>0</w:t>
            </w:r>
          </w:p>
        </w:tc>
        <w:tc>
          <w:tcPr>
            <w:tcW w:w="1275" w:type="dxa"/>
            <w:tcMar>
              <w:left w:w="28" w:type="dxa"/>
              <w:right w:w="28" w:type="dxa"/>
            </w:tcMar>
            <w:vAlign w:val="center"/>
          </w:tcPr>
          <w:p w:rsidR="00B2316F" w:rsidRPr="00B2316F" w:rsidRDefault="00A7076F" w:rsidP="00B2316F">
            <w:pPr>
              <w:spacing w:after="0"/>
              <w:ind w:firstLine="0"/>
              <w:jc w:val="center"/>
              <w:rPr>
                <w:sz w:val="20"/>
              </w:rPr>
            </w:pPr>
            <w:r>
              <w:rPr>
                <w:sz w:val="20"/>
              </w:rPr>
              <w:t>0</w:t>
            </w:r>
          </w:p>
        </w:tc>
      </w:tr>
      <w:tr w:rsidR="00B2316F" w:rsidRPr="00B2316F" w:rsidTr="0098633B">
        <w:tc>
          <w:tcPr>
            <w:tcW w:w="534"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1.3</w:t>
            </w:r>
          </w:p>
        </w:tc>
        <w:tc>
          <w:tcPr>
            <w:tcW w:w="6298" w:type="dxa"/>
            <w:tcMar>
              <w:left w:w="28" w:type="dxa"/>
              <w:right w:w="28" w:type="dxa"/>
            </w:tcMar>
            <w:vAlign w:val="center"/>
          </w:tcPr>
          <w:p w:rsidR="00B2316F" w:rsidRPr="00B2316F" w:rsidRDefault="00B2316F" w:rsidP="00B2316F">
            <w:pPr>
              <w:spacing w:after="0"/>
              <w:ind w:firstLine="0"/>
              <w:jc w:val="left"/>
              <w:rPr>
                <w:sz w:val="20"/>
              </w:rPr>
            </w:pPr>
            <w:r w:rsidRPr="00B2316F">
              <w:rPr>
                <w:sz w:val="20"/>
              </w:rPr>
              <w:t>Павильон (на 1 м</w:t>
            </w:r>
            <w:proofErr w:type="gramStart"/>
            <w:r w:rsidRPr="009118B8">
              <w:rPr>
                <w:sz w:val="20"/>
                <w:vertAlign w:val="superscript"/>
              </w:rPr>
              <w:t>2</w:t>
            </w:r>
            <w:proofErr w:type="gramEnd"/>
            <w:r w:rsidRPr="00B2316F">
              <w:rPr>
                <w:sz w:val="20"/>
              </w:rPr>
              <w:t xml:space="preserve"> торговой площади)</w:t>
            </w:r>
          </w:p>
        </w:tc>
        <w:tc>
          <w:tcPr>
            <w:tcW w:w="1560"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2,85</w:t>
            </w:r>
          </w:p>
        </w:tc>
        <w:tc>
          <w:tcPr>
            <w:tcW w:w="1275"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2,85</w:t>
            </w:r>
          </w:p>
        </w:tc>
      </w:tr>
      <w:tr w:rsidR="00B2316F" w:rsidRPr="00B2316F" w:rsidTr="0098633B">
        <w:tc>
          <w:tcPr>
            <w:tcW w:w="534"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1.4</w:t>
            </w:r>
          </w:p>
        </w:tc>
        <w:tc>
          <w:tcPr>
            <w:tcW w:w="6298" w:type="dxa"/>
            <w:tcMar>
              <w:left w:w="28" w:type="dxa"/>
              <w:right w:w="28" w:type="dxa"/>
            </w:tcMar>
            <w:vAlign w:val="center"/>
          </w:tcPr>
          <w:p w:rsidR="00B2316F" w:rsidRPr="00B2316F" w:rsidRDefault="00B2316F" w:rsidP="00B2316F">
            <w:pPr>
              <w:spacing w:after="0"/>
              <w:ind w:firstLine="0"/>
              <w:jc w:val="left"/>
              <w:rPr>
                <w:sz w:val="20"/>
              </w:rPr>
            </w:pPr>
            <w:r w:rsidRPr="00B2316F">
              <w:rPr>
                <w:sz w:val="20"/>
              </w:rPr>
              <w:t>Лоток (на одно торговое место)</w:t>
            </w:r>
          </w:p>
        </w:tc>
        <w:tc>
          <w:tcPr>
            <w:tcW w:w="1560" w:type="dxa"/>
            <w:tcMar>
              <w:left w:w="28" w:type="dxa"/>
              <w:right w:w="28" w:type="dxa"/>
            </w:tcMar>
            <w:vAlign w:val="center"/>
          </w:tcPr>
          <w:p w:rsidR="00B2316F" w:rsidRPr="00B2316F" w:rsidRDefault="00A7076F" w:rsidP="00B2316F">
            <w:pPr>
              <w:spacing w:after="0"/>
              <w:ind w:firstLine="0"/>
              <w:jc w:val="center"/>
              <w:rPr>
                <w:sz w:val="20"/>
              </w:rPr>
            </w:pPr>
            <w:r>
              <w:rPr>
                <w:sz w:val="20"/>
              </w:rPr>
              <w:t>0</w:t>
            </w:r>
          </w:p>
        </w:tc>
        <w:tc>
          <w:tcPr>
            <w:tcW w:w="1275" w:type="dxa"/>
            <w:tcMar>
              <w:left w:w="28" w:type="dxa"/>
              <w:right w:w="28" w:type="dxa"/>
            </w:tcMar>
            <w:vAlign w:val="center"/>
          </w:tcPr>
          <w:p w:rsidR="00B2316F" w:rsidRPr="00B2316F" w:rsidRDefault="00A7076F" w:rsidP="00B2316F">
            <w:pPr>
              <w:spacing w:after="0"/>
              <w:ind w:firstLine="0"/>
              <w:jc w:val="center"/>
              <w:rPr>
                <w:sz w:val="20"/>
              </w:rPr>
            </w:pPr>
            <w:r>
              <w:rPr>
                <w:sz w:val="20"/>
              </w:rPr>
              <w:t>0</w:t>
            </w:r>
          </w:p>
        </w:tc>
      </w:tr>
      <w:tr w:rsidR="00B2316F" w:rsidRPr="00B2316F" w:rsidTr="0098633B">
        <w:tc>
          <w:tcPr>
            <w:tcW w:w="534"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1.5</w:t>
            </w:r>
          </w:p>
        </w:tc>
        <w:tc>
          <w:tcPr>
            <w:tcW w:w="6298" w:type="dxa"/>
            <w:tcMar>
              <w:left w:w="28" w:type="dxa"/>
              <w:right w:w="28" w:type="dxa"/>
            </w:tcMar>
            <w:vAlign w:val="center"/>
          </w:tcPr>
          <w:p w:rsidR="00B2316F" w:rsidRPr="00B2316F" w:rsidRDefault="00B2316F" w:rsidP="00B2316F">
            <w:pPr>
              <w:spacing w:after="0"/>
              <w:ind w:firstLine="0"/>
              <w:jc w:val="left"/>
              <w:rPr>
                <w:sz w:val="20"/>
              </w:rPr>
            </w:pPr>
            <w:r w:rsidRPr="00B2316F">
              <w:rPr>
                <w:sz w:val="20"/>
              </w:rPr>
              <w:t>Палатки, торговые павильоны, киоски: газетные, сувенирные и т.д. (на 1 м</w:t>
            </w:r>
            <w:proofErr w:type="gramStart"/>
            <w:r w:rsidRPr="009118B8">
              <w:rPr>
                <w:sz w:val="20"/>
                <w:vertAlign w:val="superscript"/>
              </w:rPr>
              <w:t>2</w:t>
            </w:r>
            <w:proofErr w:type="gramEnd"/>
            <w:r w:rsidRPr="00B2316F">
              <w:rPr>
                <w:sz w:val="20"/>
              </w:rPr>
              <w:t xml:space="preserve"> обшей площади)</w:t>
            </w:r>
          </w:p>
        </w:tc>
        <w:tc>
          <w:tcPr>
            <w:tcW w:w="1560" w:type="dxa"/>
            <w:tcMar>
              <w:left w:w="28" w:type="dxa"/>
              <w:right w:w="28" w:type="dxa"/>
            </w:tcMar>
            <w:vAlign w:val="center"/>
          </w:tcPr>
          <w:p w:rsidR="00B2316F" w:rsidRPr="00B2316F" w:rsidRDefault="00A7076F" w:rsidP="00B2316F">
            <w:pPr>
              <w:spacing w:after="0"/>
              <w:ind w:firstLine="0"/>
              <w:jc w:val="center"/>
              <w:rPr>
                <w:sz w:val="20"/>
              </w:rPr>
            </w:pPr>
            <w:r>
              <w:rPr>
                <w:sz w:val="20"/>
              </w:rPr>
              <w:t>0</w:t>
            </w:r>
          </w:p>
        </w:tc>
        <w:tc>
          <w:tcPr>
            <w:tcW w:w="1275" w:type="dxa"/>
            <w:tcMar>
              <w:left w:w="28" w:type="dxa"/>
              <w:right w:w="28" w:type="dxa"/>
            </w:tcMar>
            <w:vAlign w:val="center"/>
          </w:tcPr>
          <w:p w:rsidR="00B2316F" w:rsidRPr="00B2316F" w:rsidRDefault="00A7076F" w:rsidP="00B2316F">
            <w:pPr>
              <w:spacing w:after="0"/>
              <w:ind w:firstLine="0"/>
              <w:jc w:val="center"/>
              <w:rPr>
                <w:sz w:val="20"/>
              </w:rPr>
            </w:pPr>
            <w:r>
              <w:rPr>
                <w:sz w:val="20"/>
              </w:rPr>
              <w:t>0</w:t>
            </w:r>
          </w:p>
        </w:tc>
      </w:tr>
      <w:tr w:rsidR="00B2316F" w:rsidRPr="00B2316F" w:rsidTr="0098633B">
        <w:tc>
          <w:tcPr>
            <w:tcW w:w="534"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1.6</w:t>
            </w:r>
          </w:p>
        </w:tc>
        <w:tc>
          <w:tcPr>
            <w:tcW w:w="6298" w:type="dxa"/>
            <w:tcMar>
              <w:left w:w="28" w:type="dxa"/>
              <w:right w:w="28" w:type="dxa"/>
            </w:tcMar>
            <w:vAlign w:val="center"/>
          </w:tcPr>
          <w:p w:rsidR="00B2316F" w:rsidRPr="00B2316F" w:rsidRDefault="00B2316F" w:rsidP="00B2316F">
            <w:pPr>
              <w:spacing w:after="0"/>
              <w:ind w:firstLine="0"/>
              <w:jc w:val="left"/>
              <w:rPr>
                <w:sz w:val="20"/>
              </w:rPr>
            </w:pPr>
            <w:r w:rsidRPr="00B2316F">
              <w:rPr>
                <w:sz w:val="20"/>
              </w:rPr>
              <w:t>Торговля с автомашин (на 1 торговое место)</w:t>
            </w:r>
          </w:p>
        </w:tc>
        <w:tc>
          <w:tcPr>
            <w:tcW w:w="1560" w:type="dxa"/>
            <w:tcMar>
              <w:left w:w="28" w:type="dxa"/>
              <w:right w:w="28" w:type="dxa"/>
            </w:tcMar>
            <w:vAlign w:val="center"/>
          </w:tcPr>
          <w:p w:rsidR="00B2316F" w:rsidRPr="00B2316F" w:rsidRDefault="00A7076F" w:rsidP="00B2316F">
            <w:pPr>
              <w:spacing w:after="0"/>
              <w:ind w:firstLine="0"/>
              <w:jc w:val="center"/>
              <w:rPr>
                <w:sz w:val="20"/>
              </w:rPr>
            </w:pPr>
            <w:r>
              <w:rPr>
                <w:sz w:val="20"/>
              </w:rPr>
              <w:t>0</w:t>
            </w:r>
          </w:p>
        </w:tc>
        <w:tc>
          <w:tcPr>
            <w:tcW w:w="1275" w:type="dxa"/>
            <w:tcMar>
              <w:left w:w="28" w:type="dxa"/>
              <w:right w:w="28" w:type="dxa"/>
            </w:tcMar>
            <w:vAlign w:val="center"/>
          </w:tcPr>
          <w:p w:rsidR="00B2316F" w:rsidRPr="00B2316F" w:rsidRDefault="00A7076F" w:rsidP="00B2316F">
            <w:pPr>
              <w:spacing w:after="0"/>
              <w:ind w:firstLine="0"/>
              <w:jc w:val="center"/>
              <w:rPr>
                <w:sz w:val="20"/>
              </w:rPr>
            </w:pPr>
            <w:r>
              <w:rPr>
                <w:sz w:val="20"/>
              </w:rPr>
              <w:t>0</w:t>
            </w:r>
          </w:p>
        </w:tc>
      </w:tr>
      <w:tr w:rsidR="00B2316F" w:rsidRPr="00B2316F" w:rsidTr="0098633B">
        <w:tc>
          <w:tcPr>
            <w:tcW w:w="534"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1.7</w:t>
            </w:r>
          </w:p>
        </w:tc>
        <w:tc>
          <w:tcPr>
            <w:tcW w:w="6298" w:type="dxa"/>
            <w:tcMar>
              <w:left w:w="28" w:type="dxa"/>
              <w:right w:w="28" w:type="dxa"/>
            </w:tcMar>
            <w:vAlign w:val="center"/>
          </w:tcPr>
          <w:p w:rsidR="00B2316F" w:rsidRPr="00B2316F" w:rsidRDefault="00B2316F" w:rsidP="00B2316F">
            <w:pPr>
              <w:spacing w:after="0"/>
              <w:ind w:firstLine="0"/>
              <w:jc w:val="left"/>
              <w:rPr>
                <w:sz w:val="20"/>
              </w:rPr>
            </w:pPr>
            <w:r w:rsidRPr="00B2316F">
              <w:rPr>
                <w:sz w:val="20"/>
              </w:rPr>
              <w:t>Магазин промышленных товаров (на 1 м</w:t>
            </w:r>
            <w:proofErr w:type="gramStart"/>
            <w:r w:rsidRPr="009118B8">
              <w:rPr>
                <w:sz w:val="20"/>
                <w:vertAlign w:val="superscript"/>
              </w:rPr>
              <w:t>2</w:t>
            </w:r>
            <w:proofErr w:type="gramEnd"/>
            <w:r w:rsidRPr="00B2316F">
              <w:rPr>
                <w:sz w:val="20"/>
              </w:rPr>
              <w:t xml:space="preserve"> торговой площади)</w:t>
            </w:r>
          </w:p>
        </w:tc>
        <w:tc>
          <w:tcPr>
            <w:tcW w:w="1560"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0,77</w:t>
            </w:r>
          </w:p>
        </w:tc>
        <w:tc>
          <w:tcPr>
            <w:tcW w:w="1275"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0,97</w:t>
            </w:r>
          </w:p>
        </w:tc>
      </w:tr>
      <w:tr w:rsidR="00B2316F" w:rsidRPr="00B2316F" w:rsidTr="0098633B">
        <w:tc>
          <w:tcPr>
            <w:tcW w:w="534"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1.8</w:t>
            </w:r>
          </w:p>
        </w:tc>
        <w:tc>
          <w:tcPr>
            <w:tcW w:w="6298" w:type="dxa"/>
            <w:tcMar>
              <w:left w:w="28" w:type="dxa"/>
              <w:right w:w="28" w:type="dxa"/>
            </w:tcMar>
            <w:vAlign w:val="center"/>
          </w:tcPr>
          <w:p w:rsidR="00B2316F" w:rsidRPr="00B2316F" w:rsidRDefault="00B2316F" w:rsidP="00B2316F">
            <w:pPr>
              <w:spacing w:after="0"/>
              <w:ind w:firstLine="0"/>
              <w:jc w:val="left"/>
              <w:rPr>
                <w:sz w:val="20"/>
              </w:rPr>
            </w:pPr>
            <w:r w:rsidRPr="00B2316F">
              <w:rPr>
                <w:sz w:val="20"/>
              </w:rPr>
              <w:t>Супермаркет (уни</w:t>
            </w:r>
            <w:r w:rsidR="009118B8">
              <w:rPr>
                <w:sz w:val="20"/>
              </w:rPr>
              <w:t xml:space="preserve">вермаг), гипермаркеты, торговые </w:t>
            </w:r>
            <w:r w:rsidRPr="00B2316F">
              <w:rPr>
                <w:sz w:val="20"/>
              </w:rPr>
              <w:t>комплексы, и прочие торговые предприятия и организации (на 1 м</w:t>
            </w:r>
            <w:proofErr w:type="gramStart"/>
            <w:r w:rsidRPr="009118B8">
              <w:rPr>
                <w:sz w:val="20"/>
                <w:vertAlign w:val="superscript"/>
              </w:rPr>
              <w:t>2</w:t>
            </w:r>
            <w:proofErr w:type="gramEnd"/>
            <w:r w:rsidRPr="00B2316F">
              <w:rPr>
                <w:sz w:val="20"/>
              </w:rPr>
              <w:t xml:space="preserve"> торговой площади)</w:t>
            </w:r>
          </w:p>
        </w:tc>
        <w:tc>
          <w:tcPr>
            <w:tcW w:w="1560" w:type="dxa"/>
            <w:tcMar>
              <w:left w:w="28" w:type="dxa"/>
              <w:right w:w="28" w:type="dxa"/>
            </w:tcMar>
            <w:vAlign w:val="center"/>
          </w:tcPr>
          <w:p w:rsidR="00B2316F" w:rsidRPr="00B2316F" w:rsidRDefault="00A7076F" w:rsidP="00B2316F">
            <w:pPr>
              <w:spacing w:after="0"/>
              <w:ind w:firstLine="0"/>
              <w:jc w:val="center"/>
              <w:rPr>
                <w:sz w:val="20"/>
              </w:rPr>
            </w:pPr>
            <w:r>
              <w:rPr>
                <w:sz w:val="20"/>
              </w:rPr>
              <w:t>0</w:t>
            </w:r>
          </w:p>
        </w:tc>
        <w:tc>
          <w:tcPr>
            <w:tcW w:w="1275" w:type="dxa"/>
            <w:tcMar>
              <w:left w:w="28" w:type="dxa"/>
              <w:right w:w="28" w:type="dxa"/>
            </w:tcMar>
            <w:vAlign w:val="center"/>
          </w:tcPr>
          <w:p w:rsidR="00B2316F" w:rsidRPr="00B2316F" w:rsidRDefault="00A7076F" w:rsidP="00B2316F">
            <w:pPr>
              <w:spacing w:after="0"/>
              <w:ind w:firstLine="0"/>
              <w:jc w:val="center"/>
              <w:rPr>
                <w:sz w:val="20"/>
              </w:rPr>
            </w:pPr>
            <w:r>
              <w:rPr>
                <w:sz w:val="20"/>
              </w:rPr>
              <w:t>0</w:t>
            </w:r>
          </w:p>
        </w:tc>
      </w:tr>
      <w:tr w:rsidR="00B2316F" w:rsidRPr="00B2316F" w:rsidTr="0098633B">
        <w:tc>
          <w:tcPr>
            <w:tcW w:w="534"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1.9</w:t>
            </w:r>
          </w:p>
        </w:tc>
        <w:tc>
          <w:tcPr>
            <w:tcW w:w="6298" w:type="dxa"/>
            <w:tcMar>
              <w:left w:w="28" w:type="dxa"/>
              <w:right w:w="28" w:type="dxa"/>
            </w:tcMar>
            <w:vAlign w:val="center"/>
          </w:tcPr>
          <w:p w:rsidR="00B2316F" w:rsidRPr="00B2316F" w:rsidRDefault="00B2316F" w:rsidP="00B2316F">
            <w:pPr>
              <w:spacing w:after="0"/>
              <w:ind w:firstLine="0"/>
              <w:jc w:val="left"/>
              <w:rPr>
                <w:sz w:val="20"/>
              </w:rPr>
            </w:pPr>
            <w:r w:rsidRPr="00B2316F">
              <w:rPr>
                <w:sz w:val="20"/>
              </w:rPr>
              <w:t>Рынки (на 1 м</w:t>
            </w:r>
            <w:proofErr w:type="gramStart"/>
            <w:r w:rsidRPr="009118B8">
              <w:rPr>
                <w:sz w:val="20"/>
                <w:vertAlign w:val="superscript"/>
              </w:rPr>
              <w:t>2</w:t>
            </w:r>
            <w:proofErr w:type="gramEnd"/>
            <w:r w:rsidRPr="00B2316F">
              <w:rPr>
                <w:sz w:val="20"/>
              </w:rPr>
              <w:t xml:space="preserve"> торговой площади)</w:t>
            </w:r>
          </w:p>
        </w:tc>
        <w:tc>
          <w:tcPr>
            <w:tcW w:w="1560"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3,4</w:t>
            </w:r>
          </w:p>
        </w:tc>
        <w:tc>
          <w:tcPr>
            <w:tcW w:w="1275"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1,26</w:t>
            </w:r>
          </w:p>
        </w:tc>
      </w:tr>
      <w:tr w:rsidR="00B2316F" w:rsidRPr="00B2316F" w:rsidTr="0098633B">
        <w:tc>
          <w:tcPr>
            <w:tcW w:w="534"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1.10</w:t>
            </w:r>
          </w:p>
        </w:tc>
        <w:tc>
          <w:tcPr>
            <w:tcW w:w="6298" w:type="dxa"/>
            <w:tcMar>
              <w:left w:w="28" w:type="dxa"/>
              <w:right w:w="28" w:type="dxa"/>
            </w:tcMar>
            <w:vAlign w:val="center"/>
          </w:tcPr>
          <w:p w:rsidR="00B2316F" w:rsidRPr="00B2316F" w:rsidRDefault="00B2316F" w:rsidP="00B2316F">
            <w:pPr>
              <w:spacing w:after="0"/>
              <w:ind w:firstLine="0"/>
              <w:jc w:val="left"/>
              <w:rPr>
                <w:sz w:val="20"/>
              </w:rPr>
            </w:pPr>
            <w:r w:rsidRPr="00B2316F">
              <w:rPr>
                <w:sz w:val="20"/>
              </w:rPr>
              <w:t>Склады, базы (на 1 м</w:t>
            </w:r>
            <w:proofErr w:type="gramStart"/>
            <w:r w:rsidRPr="009118B8">
              <w:rPr>
                <w:sz w:val="20"/>
                <w:vertAlign w:val="superscript"/>
              </w:rPr>
              <w:t>2</w:t>
            </w:r>
            <w:proofErr w:type="gramEnd"/>
            <w:r w:rsidRPr="00B2316F">
              <w:rPr>
                <w:sz w:val="20"/>
              </w:rPr>
              <w:t xml:space="preserve"> общей площади)</w:t>
            </w:r>
          </w:p>
        </w:tc>
        <w:tc>
          <w:tcPr>
            <w:tcW w:w="1560" w:type="dxa"/>
            <w:tcMar>
              <w:left w:w="28" w:type="dxa"/>
              <w:right w:w="28" w:type="dxa"/>
            </w:tcMar>
            <w:vAlign w:val="center"/>
          </w:tcPr>
          <w:p w:rsidR="00B2316F" w:rsidRPr="00B2316F" w:rsidRDefault="00A7076F" w:rsidP="00B2316F">
            <w:pPr>
              <w:spacing w:after="0"/>
              <w:ind w:firstLine="0"/>
              <w:jc w:val="center"/>
              <w:rPr>
                <w:sz w:val="20"/>
              </w:rPr>
            </w:pPr>
            <w:r>
              <w:rPr>
                <w:sz w:val="20"/>
              </w:rPr>
              <w:t>0,2</w:t>
            </w:r>
          </w:p>
        </w:tc>
        <w:tc>
          <w:tcPr>
            <w:tcW w:w="1275"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0,3</w:t>
            </w:r>
          </w:p>
        </w:tc>
      </w:tr>
      <w:tr w:rsidR="00B2316F" w:rsidRPr="00B2316F" w:rsidTr="0098633B">
        <w:tc>
          <w:tcPr>
            <w:tcW w:w="534"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1.11</w:t>
            </w:r>
          </w:p>
        </w:tc>
        <w:tc>
          <w:tcPr>
            <w:tcW w:w="6298" w:type="dxa"/>
            <w:tcMar>
              <w:left w:w="28" w:type="dxa"/>
              <w:right w:w="28" w:type="dxa"/>
            </w:tcMar>
            <w:vAlign w:val="center"/>
          </w:tcPr>
          <w:p w:rsidR="00B2316F" w:rsidRPr="00B2316F" w:rsidRDefault="00B2316F" w:rsidP="00B2316F">
            <w:pPr>
              <w:spacing w:after="0"/>
              <w:ind w:firstLine="0"/>
              <w:jc w:val="left"/>
              <w:rPr>
                <w:sz w:val="20"/>
              </w:rPr>
            </w:pPr>
            <w:r w:rsidRPr="00B2316F">
              <w:rPr>
                <w:sz w:val="20"/>
              </w:rPr>
              <w:t>Организация/предприятие, оказывающая услуги общественного питания (кафе, ресторан, бар, закусочная и т.д.) (на 1 посадочное место)</w:t>
            </w:r>
          </w:p>
        </w:tc>
        <w:tc>
          <w:tcPr>
            <w:tcW w:w="1560"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0,73</w:t>
            </w:r>
          </w:p>
        </w:tc>
        <w:tc>
          <w:tcPr>
            <w:tcW w:w="1275"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0,72</w:t>
            </w:r>
          </w:p>
        </w:tc>
      </w:tr>
      <w:tr w:rsidR="00B2316F" w:rsidRPr="00B2316F" w:rsidTr="0098633B">
        <w:tc>
          <w:tcPr>
            <w:tcW w:w="534"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1.12</w:t>
            </w:r>
          </w:p>
        </w:tc>
        <w:tc>
          <w:tcPr>
            <w:tcW w:w="6298" w:type="dxa"/>
            <w:tcMar>
              <w:left w:w="28" w:type="dxa"/>
              <w:right w:w="28" w:type="dxa"/>
            </w:tcMar>
            <w:vAlign w:val="center"/>
          </w:tcPr>
          <w:p w:rsidR="00B2316F" w:rsidRPr="00B2316F" w:rsidRDefault="00B2316F" w:rsidP="00B2316F">
            <w:pPr>
              <w:spacing w:after="0"/>
              <w:ind w:firstLine="0"/>
              <w:jc w:val="left"/>
              <w:rPr>
                <w:sz w:val="20"/>
              </w:rPr>
            </w:pPr>
            <w:r w:rsidRPr="00B2316F">
              <w:rPr>
                <w:sz w:val="20"/>
              </w:rPr>
              <w:t>Ярмарка (на 1 м</w:t>
            </w:r>
            <w:proofErr w:type="gramStart"/>
            <w:r w:rsidRPr="00A7076F">
              <w:rPr>
                <w:sz w:val="20"/>
                <w:vertAlign w:val="superscript"/>
              </w:rPr>
              <w:t>2</w:t>
            </w:r>
            <w:proofErr w:type="gramEnd"/>
            <w:r w:rsidRPr="00B2316F">
              <w:rPr>
                <w:sz w:val="20"/>
              </w:rPr>
              <w:t xml:space="preserve"> торговой площади)</w:t>
            </w:r>
          </w:p>
        </w:tc>
        <w:tc>
          <w:tcPr>
            <w:tcW w:w="1560"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0,99</w:t>
            </w:r>
          </w:p>
        </w:tc>
        <w:tc>
          <w:tcPr>
            <w:tcW w:w="1275"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1</w:t>
            </w:r>
          </w:p>
        </w:tc>
      </w:tr>
      <w:tr w:rsidR="00B2316F" w:rsidRPr="00B2316F" w:rsidTr="0098633B">
        <w:tc>
          <w:tcPr>
            <w:tcW w:w="534"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2</w:t>
            </w:r>
          </w:p>
        </w:tc>
        <w:tc>
          <w:tcPr>
            <w:tcW w:w="6298" w:type="dxa"/>
            <w:tcMar>
              <w:left w:w="28" w:type="dxa"/>
              <w:right w:w="28" w:type="dxa"/>
            </w:tcMar>
            <w:vAlign w:val="center"/>
          </w:tcPr>
          <w:p w:rsidR="00B2316F" w:rsidRPr="00B2316F" w:rsidRDefault="00B2316F" w:rsidP="00B2316F">
            <w:pPr>
              <w:spacing w:after="0"/>
              <w:ind w:firstLine="0"/>
              <w:jc w:val="left"/>
              <w:rPr>
                <w:sz w:val="20"/>
              </w:rPr>
            </w:pPr>
            <w:r w:rsidRPr="00B2316F">
              <w:rPr>
                <w:sz w:val="20"/>
              </w:rPr>
              <w:t>Медицинские учреждения</w:t>
            </w:r>
          </w:p>
        </w:tc>
        <w:tc>
          <w:tcPr>
            <w:tcW w:w="1560" w:type="dxa"/>
            <w:tcMar>
              <w:left w:w="28" w:type="dxa"/>
              <w:right w:w="28" w:type="dxa"/>
            </w:tcMar>
            <w:vAlign w:val="center"/>
          </w:tcPr>
          <w:p w:rsidR="00B2316F" w:rsidRPr="00B2316F" w:rsidRDefault="00B2316F" w:rsidP="00B2316F">
            <w:pPr>
              <w:spacing w:after="0"/>
              <w:ind w:firstLine="0"/>
              <w:jc w:val="center"/>
              <w:rPr>
                <w:sz w:val="20"/>
              </w:rPr>
            </w:pPr>
          </w:p>
        </w:tc>
        <w:tc>
          <w:tcPr>
            <w:tcW w:w="1275" w:type="dxa"/>
            <w:tcMar>
              <w:left w:w="28" w:type="dxa"/>
              <w:right w:w="28" w:type="dxa"/>
            </w:tcMar>
            <w:vAlign w:val="center"/>
          </w:tcPr>
          <w:p w:rsidR="00B2316F" w:rsidRPr="00B2316F" w:rsidRDefault="00B2316F" w:rsidP="00B2316F">
            <w:pPr>
              <w:spacing w:after="0"/>
              <w:ind w:firstLine="0"/>
              <w:jc w:val="center"/>
              <w:rPr>
                <w:sz w:val="20"/>
              </w:rPr>
            </w:pPr>
          </w:p>
        </w:tc>
      </w:tr>
      <w:tr w:rsidR="00B2316F" w:rsidRPr="00B2316F" w:rsidTr="0098633B">
        <w:tc>
          <w:tcPr>
            <w:tcW w:w="534"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2.1</w:t>
            </w:r>
          </w:p>
        </w:tc>
        <w:tc>
          <w:tcPr>
            <w:tcW w:w="6298" w:type="dxa"/>
            <w:tcMar>
              <w:left w:w="28" w:type="dxa"/>
              <w:right w:w="28" w:type="dxa"/>
            </w:tcMar>
            <w:vAlign w:val="center"/>
          </w:tcPr>
          <w:p w:rsidR="00B2316F" w:rsidRPr="00B2316F" w:rsidRDefault="00B2316F" w:rsidP="00B2316F">
            <w:pPr>
              <w:spacing w:after="0"/>
              <w:ind w:firstLine="0"/>
              <w:jc w:val="left"/>
              <w:rPr>
                <w:sz w:val="20"/>
              </w:rPr>
            </w:pPr>
            <w:r w:rsidRPr="00B2316F">
              <w:rPr>
                <w:sz w:val="20"/>
              </w:rPr>
              <w:t>Аптека (на 1 м</w:t>
            </w:r>
            <w:proofErr w:type="gramStart"/>
            <w:r w:rsidRPr="009118B8">
              <w:rPr>
                <w:sz w:val="20"/>
                <w:vertAlign w:val="superscript"/>
              </w:rPr>
              <w:t>2</w:t>
            </w:r>
            <w:proofErr w:type="gramEnd"/>
            <w:r w:rsidRPr="00B2316F">
              <w:rPr>
                <w:sz w:val="20"/>
              </w:rPr>
              <w:t xml:space="preserve"> общей площади)</w:t>
            </w:r>
          </w:p>
        </w:tc>
        <w:tc>
          <w:tcPr>
            <w:tcW w:w="1560"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0,44</w:t>
            </w:r>
          </w:p>
        </w:tc>
        <w:tc>
          <w:tcPr>
            <w:tcW w:w="1275"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0,52</w:t>
            </w:r>
          </w:p>
        </w:tc>
      </w:tr>
      <w:tr w:rsidR="00B2316F" w:rsidRPr="00B2316F" w:rsidTr="0098633B">
        <w:tc>
          <w:tcPr>
            <w:tcW w:w="534"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2.2</w:t>
            </w:r>
          </w:p>
        </w:tc>
        <w:tc>
          <w:tcPr>
            <w:tcW w:w="6298" w:type="dxa"/>
            <w:tcMar>
              <w:left w:w="28" w:type="dxa"/>
              <w:right w:w="28" w:type="dxa"/>
            </w:tcMar>
            <w:vAlign w:val="center"/>
          </w:tcPr>
          <w:p w:rsidR="00B2316F" w:rsidRPr="00B2316F" w:rsidRDefault="00B2316F" w:rsidP="00B2316F">
            <w:pPr>
              <w:spacing w:after="0"/>
              <w:ind w:firstLine="0"/>
              <w:jc w:val="left"/>
              <w:rPr>
                <w:sz w:val="20"/>
              </w:rPr>
            </w:pPr>
            <w:r w:rsidRPr="00B2316F">
              <w:rPr>
                <w:sz w:val="20"/>
              </w:rPr>
              <w:t>Больницы, лечебные учреждения стационарного типа (на 1 койка/место)</w:t>
            </w:r>
          </w:p>
        </w:tc>
        <w:tc>
          <w:tcPr>
            <w:tcW w:w="1560"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2,01</w:t>
            </w:r>
          </w:p>
        </w:tc>
        <w:tc>
          <w:tcPr>
            <w:tcW w:w="1275"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2,05</w:t>
            </w:r>
          </w:p>
        </w:tc>
      </w:tr>
      <w:tr w:rsidR="00B2316F" w:rsidRPr="00B2316F" w:rsidTr="0098633B">
        <w:tc>
          <w:tcPr>
            <w:tcW w:w="534"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2.3</w:t>
            </w:r>
          </w:p>
        </w:tc>
        <w:tc>
          <w:tcPr>
            <w:tcW w:w="6298" w:type="dxa"/>
            <w:tcMar>
              <w:left w:w="28" w:type="dxa"/>
              <w:right w:w="28" w:type="dxa"/>
            </w:tcMar>
            <w:vAlign w:val="center"/>
          </w:tcPr>
          <w:p w:rsidR="00B2316F" w:rsidRPr="00B2316F" w:rsidRDefault="00B2316F" w:rsidP="00B2316F">
            <w:pPr>
              <w:spacing w:after="0"/>
              <w:ind w:firstLine="0"/>
              <w:jc w:val="left"/>
              <w:rPr>
                <w:sz w:val="20"/>
              </w:rPr>
            </w:pPr>
            <w:r w:rsidRPr="00B2316F">
              <w:rPr>
                <w:sz w:val="20"/>
              </w:rPr>
              <w:t>Поликлиника, диспансер (на 1 посещение)</w:t>
            </w:r>
          </w:p>
        </w:tc>
        <w:tc>
          <w:tcPr>
            <w:tcW w:w="1560"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0,07</w:t>
            </w:r>
          </w:p>
        </w:tc>
        <w:tc>
          <w:tcPr>
            <w:tcW w:w="1275"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0,07</w:t>
            </w:r>
          </w:p>
        </w:tc>
      </w:tr>
      <w:tr w:rsidR="00B2316F" w:rsidRPr="00B2316F" w:rsidTr="0098633B">
        <w:tc>
          <w:tcPr>
            <w:tcW w:w="534"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2.4</w:t>
            </w:r>
          </w:p>
        </w:tc>
        <w:tc>
          <w:tcPr>
            <w:tcW w:w="6298" w:type="dxa"/>
            <w:tcMar>
              <w:left w:w="28" w:type="dxa"/>
              <w:right w:w="28" w:type="dxa"/>
            </w:tcMar>
            <w:vAlign w:val="center"/>
          </w:tcPr>
          <w:p w:rsidR="00B2316F" w:rsidRPr="00B2316F" w:rsidRDefault="00B2316F" w:rsidP="00B2316F">
            <w:pPr>
              <w:spacing w:after="0"/>
              <w:ind w:firstLine="0"/>
              <w:jc w:val="left"/>
              <w:rPr>
                <w:sz w:val="20"/>
              </w:rPr>
            </w:pPr>
            <w:r w:rsidRPr="00B2316F">
              <w:rPr>
                <w:sz w:val="20"/>
              </w:rPr>
              <w:t>Санаторий, пансионаты (на 1 койка/место)</w:t>
            </w:r>
          </w:p>
        </w:tc>
        <w:tc>
          <w:tcPr>
            <w:tcW w:w="1560" w:type="dxa"/>
            <w:tcMar>
              <w:left w:w="28" w:type="dxa"/>
              <w:right w:w="28" w:type="dxa"/>
            </w:tcMar>
            <w:vAlign w:val="center"/>
          </w:tcPr>
          <w:p w:rsidR="00B2316F" w:rsidRPr="00B2316F" w:rsidRDefault="00A7076F" w:rsidP="00B2316F">
            <w:pPr>
              <w:spacing w:after="0"/>
              <w:ind w:firstLine="0"/>
              <w:jc w:val="center"/>
              <w:rPr>
                <w:sz w:val="20"/>
              </w:rPr>
            </w:pPr>
            <w:r>
              <w:rPr>
                <w:sz w:val="20"/>
              </w:rPr>
              <w:t>0</w:t>
            </w:r>
          </w:p>
        </w:tc>
        <w:tc>
          <w:tcPr>
            <w:tcW w:w="1275" w:type="dxa"/>
            <w:tcMar>
              <w:left w:w="28" w:type="dxa"/>
              <w:right w:w="28" w:type="dxa"/>
            </w:tcMar>
            <w:vAlign w:val="center"/>
          </w:tcPr>
          <w:p w:rsidR="00B2316F" w:rsidRPr="00B2316F" w:rsidRDefault="00A7076F" w:rsidP="00B2316F">
            <w:pPr>
              <w:spacing w:after="0"/>
              <w:ind w:firstLine="0"/>
              <w:jc w:val="center"/>
              <w:rPr>
                <w:sz w:val="20"/>
              </w:rPr>
            </w:pPr>
            <w:r>
              <w:rPr>
                <w:sz w:val="20"/>
              </w:rPr>
              <w:t>0</w:t>
            </w:r>
          </w:p>
        </w:tc>
      </w:tr>
      <w:tr w:rsidR="00B2316F" w:rsidRPr="00B2316F" w:rsidTr="0098633B">
        <w:tc>
          <w:tcPr>
            <w:tcW w:w="534"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3</w:t>
            </w:r>
          </w:p>
        </w:tc>
        <w:tc>
          <w:tcPr>
            <w:tcW w:w="6298" w:type="dxa"/>
            <w:tcMar>
              <w:left w:w="28" w:type="dxa"/>
              <w:right w:w="28" w:type="dxa"/>
            </w:tcMar>
            <w:vAlign w:val="center"/>
          </w:tcPr>
          <w:p w:rsidR="00B2316F" w:rsidRPr="00B2316F" w:rsidRDefault="00B2316F" w:rsidP="00B2316F">
            <w:pPr>
              <w:spacing w:after="0"/>
              <w:ind w:firstLine="0"/>
              <w:jc w:val="left"/>
              <w:rPr>
                <w:sz w:val="20"/>
              </w:rPr>
            </w:pPr>
            <w:r w:rsidRPr="00B2316F">
              <w:rPr>
                <w:sz w:val="20"/>
              </w:rPr>
              <w:t>Организации, оказывающие автотранспортные услуги</w:t>
            </w:r>
          </w:p>
        </w:tc>
        <w:tc>
          <w:tcPr>
            <w:tcW w:w="1560" w:type="dxa"/>
            <w:tcMar>
              <w:left w:w="28" w:type="dxa"/>
              <w:right w:w="28" w:type="dxa"/>
            </w:tcMar>
            <w:vAlign w:val="center"/>
          </w:tcPr>
          <w:p w:rsidR="00B2316F" w:rsidRPr="00B2316F" w:rsidRDefault="00B2316F" w:rsidP="00B2316F">
            <w:pPr>
              <w:spacing w:after="0"/>
              <w:ind w:firstLine="0"/>
              <w:jc w:val="center"/>
              <w:rPr>
                <w:sz w:val="20"/>
              </w:rPr>
            </w:pPr>
          </w:p>
        </w:tc>
        <w:tc>
          <w:tcPr>
            <w:tcW w:w="1275" w:type="dxa"/>
            <w:tcMar>
              <w:left w:w="28" w:type="dxa"/>
              <w:right w:w="28" w:type="dxa"/>
            </w:tcMar>
            <w:vAlign w:val="center"/>
          </w:tcPr>
          <w:p w:rsidR="00B2316F" w:rsidRPr="00B2316F" w:rsidRDefault="00B2316F" w:rsidP="00B2316F">
            <w:pPr>
              <w:spacing w:after="0"/>
              <w:ind w:firstLine="0"/>
              <w:jc w:val="center"/>
              <w:rPr>
                <w:sz w:val="20"/>
              </w:rPr>
            </w:pPr>
          </w:p>
        </w:tc>
      </w:tr>
      <w:tr w:rsidR="00B2316F" w:rsidRPr="00B2316F" w:rsidTr="0098633B">
        <w:tc>
          <w:tcPr>
            <w:tcW w:w="534"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3.1</w:t>
            </w:r>
          </w:p>
        </w:tc>
        <w:tc>
          <w:tcPr>
            <w:tcW w:w="6298" w:type="dxa"/>
            <w:tcMar>
              <w:left w:w="28" w:type="dxa"/>
              <w:right w:w="28" w:type="dxa"/>
            </w:tcMar>
            <w:vAlign w:val="center"/>
          </w:tcPr>
          <w:p w:rsidR="00B2316F" w:rsidRPr="00B2316F" w:rsidRDefault="00B2316F" w:rsidP="00B2316F">
            <w:pPr>
              <w:spacing w:after="0"/>
              <w:ind w:firstLine="0"/>
              <w:jc w:val="left"/>
              <w:rPr>
                <w:sz w:val="20"/>
              </w:rPr>
            </w:pPr>
            <w:r w:rsidRPr="00B2316F">
              <w:rPr>
                <w:sz w:val="20"/>
              </w:rPr>
              <w:t xml:space="preserve">Автомастерская, станция технического обслуживания, шиномонтажные мастерские (на одно </w:t>
            </w:r>
            <w:proofErr w:type="spellStart"/>
            <w:r w:rsidRPr="00B2316F">
              <w:rPr>
                <w:sz w:val="20"/>
              </w:rPr>
              <w:t>машино</w:t>
            </w:r>
            <w:proofErr w:type="spellEnd"/>
            <w:r w:rsidRPr="00B2316F">
              <w:rPr>
                <w:sz w:val="20"/>
              </w:rPr>
              <w:t>/место)</w:t>
            </w:r>
          </w:p>
        </w:tc>
        <w:tc>
          <w:tcPr>
            <w:tcW w:w="1560"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0,22</w:t>
            </w:r>
          </w:p>
        </w:tc>
        <w:tc>
          <w:tcPr>
            <w:tcW w:w="1275"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0,23</w:t>
            </w:r>
          </w:p>
        </w:tc>
      </w:tr>
      <w:tr w:rsidR="00B2316F" w:rsidRPr="00B2316F" w:rsidTr="0098633B">
        <w:tc>
          <w:tcPr>
            <w:tcW w:w="534"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3.2</w:t>
            </w:r>
          </w:p>
        </w:tc>
        <w:tc>
          <w:tcPr>
            <w:tcW w:w="6298" w:type="dxa"/>
            <w:tcMar>
              <w:left w:w="28" w:type="dxa"/>
              <w:right w:w="28" w:type="dxa"/>
            </w:tcMar>
            <w:vAlign w:val="center"/>
          </w:tcPr>
          <w:p w:rsidR="00B2316F" w:rsidRPr="00B2316F" w:rsidRDefault="00B2316F" w:rsidP="00B2316F">
            <w:pPr>
              <w:spacing w:after="0"/>
              <w:ind w:firstLine="0"/>
              <w:jc w:val="left"/>
              <w:rPr>
                <w:sz w:val="20"/>
              </w:rPr>
            </w:pPr>
            <w:r w:rsidRPr="00B2316F">
              <w:rPr>
                <w:sz w:val="20"/>
              </w:rPr>
              <w:t xml:space="preserve">Автозаправочная, станция (на 1 </w:t>
            </w:r>
            <w:proofErr w:type="spellStart"/>
            <w:r w:rsidRPr="00B2316F">
              <w:rPr>
                <w:sz w:val="20"/>
              </w:rPr>
              <w:t>запр</w:t>
            </w:r>
            <w:proofErr w:type="spellEnd"/>
            <w:r w:rsidRPr="00B2316F">
              <w:rPr>
                <w:sz w:val="20"/>
              </w:rPr>
              <w:t>. место)</w:t>
            </w:r>
          </w:p>
        </w:tc>
        <w:tc>
          <w:tcPr>
            <w:tcW w:w="1560" w:type="dxa"/>
            <w:tcMar>
              <w:left w:w="28" w:type="dxa"/>
              <w:right w:w="28" w:type="dxa"/>
            </w:tcMar>
            <w:vAlign w:val="center"/>
          </w:tcPr>
          <w:p w:rsidR="00B2316F" w:rsidRPr="00B2316F" w:rsidRDefault="00B2316F" w:rsidP="00B2316F">
            <w:pPr>
              <w:spacing w:after="0"/>
              <w:ind w:firstLine="0"/>
              <w:jc w:val="center"/>
              <w:rPr>
                <w:sz w:val="20"/>
              </w:rPr>
            </w:pPr>
          </w:p>
        </w:tc>
        <w:tc>
          <w:tcPr>
            <w:tcW w:w="1275"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0,59</w:t>
            </w:r>
          </w:p>
        </w:tc>
      </w:tr>
      <w:tr w:rsidR="00B2316F" w:rsidRPr="00B2316F" w:rsidTr="0098633B">
        <w:tc>
          <w:tcPr>
            <w:tcW w:w="534"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3.3</w:t>
            </w:r>
          </w:p>
        </w:tc>
        <w:tc>
          <w:tcPr>
            <w:tcW w:w="6298" w:type="dxa"/>
            <w:tcMar>
              <w:left w:w="28" w:type="dxa"/>
              <w:right w:w="28" w:type="dxa"/>
            </w:tcMar>
            <w:vAlign w:val="center"/>
          </w:tcPr>
          <w:p w:rsidR="00B2316F" w:rsidRPr="00B2316F" w:rsidRDefault="00B2316F" w:rsidP="00B2316F">
            <w:pPr>
              <w:spacing w:after="0"/>
              <w:ind w:firstLine="0"/>
              <w:jc w:val="left"/>
              <w:rPr>
                <w:sz w:val="20"/>
              </w:rPr>
            </w:pPr>
            <w:r w:rsidRPr="00B2316F">
              <w:rPr>
                <w:sz w:val="20"/>
              </w:rPr>
              <w:t xml:space="preserve">Автостоянка, парковка (на одно </w:t>
            </w:r>
            <w:r w:rsidR="00A7076F" w:rsidRPr="00B2316F">
              <w:rPr>
                <w:sz w:val="20"/>
              </w:rPr>
              <w:t>машинн</w:t>
            </w:r>
            <w:r w:rsidR="00A7076F">
              <w:rPr>
                <w:sz w:val="20"/>
              </w:rPr>
              <w:t>ое</w:t>
            </w:r>
            <w:r w:rsidRPr="00B2316F">
              <w:rPr>
                <w:sz w:val="20"/>
              </w:rPr>
              <w:t>/место)</w:t>
            </w:r>
          </w:p>
        </w:tc>
        <w:tc>
          <w:tcPr>
            <w:tcW w:w="1560"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0,11</w:t>
            </w:r>
          </w:p>
        </w:tc>
        <w:tc>
          <w:tcPr>
            <w:tcW w:w="1275"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0,17</w:t>
            </w:r>
          </w:p>
        </w:tc>
      </w:tr>
      <w:tr w:rsidR="00B2316F" w:rsidRPr="00B2316F" w:rsidTr="0098633B">
        <w:tc>
          <w:tcPr>
            <w:tcW w:w="534"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3.4</w:t>
            </w:r>
          </w:p>
        </w:tc>
        <w:tc>
          <w:tcPr>
            <w:tcW w:w="6298" w:type="dxa"/>
            <w:tcMar>
              <w:left w:w="28" w:type="dxa"/>
              <w:right w:w="28" w:type="dxa"/>
            </w:tcMar>
            <w:vAlign w:val="center"/>
          </w:tcPr>
          <w:p w:rsidR="00B2316F" w:rsidRPr="00B2316F" w:rsidRDefault="00B2316F" w:rsidP="00B2316F">
            <w:pPr>
              <w:spacing w:after="0"/>
              <w:ind w:firstLine="0"/>
              <w:jc w:val="left"/>
              <w:rPr>
                <w:sz w:val="20"/>
              </w:rPr>
            </w:pPr>
            <w:r w:rsidRPr="00B2316F">
              <w:rPr>
                <w:sz w:val="20"/>
              </w:rPr>
              <w:t>Гараж, гаражные кооперативы, паркинги закрытого</w:t>
            </w:r>
            <w:r w:rsidR="004249F8">
              <w:rPr>
                <w:sz w:val="20"/>
              </w:rPr>
              <w:t xml:space="preserve"> </w:t>
            </w:r>
            <w:r w:rsidRPr="00B2316F">
              <w:rPr>
                <w:sz w:val="20"/>
              </w:rPr>
              <w:t xml:space="preserve">типа (на одно </w:t>
            </w:r>
            <w:proofErr w:type="spellStart"/>
            <w:r w:rsidRPr="00B2316F">
              <w:rPr>
                <w:sz w:val="20"/>
              </w:rPr>
              <w:t>машино</w:t>
            </w:r>
            <w:proofErr w:type="spellEnd"/>
            <w:r w:rsidRPr="00B2316F">
              <w:rPr>
                <w:sz w:val="20"/>
              </w:rPr>
              <w:t>/место)</w:t>
            </w:r>
          </w:p>
        </w:tc>
        <w:tc>
          <w:tcPr>
            <w:tcW w:w="1560"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0,16</w:t>
            </w:r>
          </w:p>
        </w:tc>
        <w:tc>
          <w:tcPr>
            <w:tcW w:w="1275"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0,25</w:t>
            </w:r>
          </w:p>
        </w:tc>
      </w:tr>
      <w:tr w:rsidR="00B2316F" w:rsidRPr="00B2316F" w:rsidTr="0098633B">
        <w:tc>
          <w:tcPr>
            <w:tcW w:w="534"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3.5</w:t>
            </w:r>
          </w:p>
        </w:tc>
        <w:tc>
          <w:tcPr>
            <w:tcW w:w="6298" w:type="dxa"/>
            <w:tcMar>
              <w:left w:w="28" w:type="dxa"/>
              <w:right w:w="28" w:type="dxa"/>
            </w:tcMar>
            <w:vAlign w:val="center"/>
          </w:tcPr>
          <w:p w:rsidR="00B2316F" w:rsidRPr="00B2316F" w:rsidRDefault="00B2316F" w:rsidP="00B2316F">
            <w:pPr>
              <w:spacing w:after="0"/>
              <w:ind w:firstLine="0"/>
              <w:jc w:val="left"/>
              <w:rPr>
                <w:sz w:val="20"/>
              </w:rPr>
            </w:pPr>
            <w:proofErr w:type="spellStart"/>
            <w:r w:rsidRPr="00B2316F">
              <w:rPr>
                <w:sz w:val="20"/>
              </w:rPr>
              <w:t>Автомойка</w:t>
            </w:r>
            <w:proofErr w:type="spellEnd"/>
            <w:r w:rsidRPr="00B2316F">
              <w:rPr>
                <w:sz w:val="20"/>
              </w:rPr>
              <w:t xml:space="preserve"> (на 1 рабочее место)</w:t>
            </w:r>
          </w:p>
        </w:tc>
        <w:tc>
          <w:tcPr>
            <w:tcW w:w="1560" w:type="dxa"/>
            <w:tcMar>
              <w:left w:w="28" w:type="dxa"/>
              <w:right w:w="28" w:type="dxa"/>
            </w:tcMar>
            <w:vAlign w:val="center"/>
          </w:tcPr>
          <w:p w:rsidR="00B2316F" w:rsidRPr="00B2316F" w:rsidRDefault="00B2316F" w:rsidP="00B2316F">
            <w:pPr>
              <w:spacing w:after="0"/>
              <w:ind w:firstLine="0"/>
              <w:jc w:val="center"/>
              <w:rPr>
                <w:sz w:val="20"/>
              </w:rPr>
            </w:pPr>
          </w:p>
        </w:tc>
        <w:tc>
          <w:tcPr>
            <w:tcW w:w="1275"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0,21</w:t>
            </w:r>
          </w:p>
        </w:tc>
      </w:tr>
      <w:tr w:rsidR="00B2316F" w:rsidRPr="00B2316F" w:rsidTr="0098633B">
        <w:tc>
          <w:tcPr>
            <w:tcW w:w="534"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4</w:t>
            </w:r>
          </w:p>
        </w:tc>
        <w:tc>
          <w:tcPr>
            <w:tcW w:w="6298" w:type="dxa"/>
            <w:tcMar>
              <w:left w:w="28" w:type="dxa"/>
              <w:right w:w="28" w:type="dxa"/>
            </w:tcMar>
            <w:vAlign w:val="center"/>
          </w:tcPr>
          <w:p w:rsidR="00B2316F" w:rsidRPr="00B2316F" w:rsidRDefault="00B2316F" w:rsidP="00B2316F">
            <w:pPr>
              <w:spacing w:after="0"/>
              <w:ind w:firstLine="0"/>
              <w:jc w:val="left"/>
              <w:rPr>
                <w:sz w:val="20"/>
              </w:rPr>
            </w:pPr>
            <w:r w:rsidRPr="00B2316F">
              <w:rPr>
                <w:sz w:val="20"/>
              </w:rPr>
              <w:t xml:space="preserve">Образовательные </w:t>
            </w:r>
            <w:r w:rsidR="00C23C54">
              <w:rPr>
                <w:sz w:val="20"/>
              </w:rPr>
              <w:t>у</w:t>
            </w:r>
            <w:r w:rsidRPr="00B2316F">
              <w:rPr>
                <w:sz w:val="20"/>
              </w:rPr>
              <w:t>чреждения</w:t>
            </w:r>
          </w:p>
        </w:tc>
        <w:tc>
          <w:tcPr>
            <w:tcW w:w="1560" w:type="dxa"/>
            <w:tcMar>
              <w:left w:w="28" w:type="dxa"/>
              <w:right w:w="28" w:type="dxa"/>
            </w:tcMar>
            <w:vAlign w:val="center"/>
          </w:tcPr>
          <w:p w:rsidR="00B2316F" w:rsidRPr="00B2316F" w:rsidRDefault="00B2316F" w:rsidP="00B2316F">
            <w:pPr>
              <w:spacing w:after="0"/>
              <w:ind w:firstLine="0"/>
              <w:jc w:val="center"/>
              <w:rPr>
                <w:sz w:val="20"/>
              </w:rPr>
            </w:pPr>
          </w:p>
        </w:tc>
        <w:tc>
          <w:tcPr>
            <w:tcW w:w="1275" w:type="dxa"/>
            <w:tcMar>
              <w:left w:w="28" w:type="dxa"/>
              <w:right w:w="28" w:type="dxa"/>
            </w:tcMar>
            <w:vAlign w:val="center"/>
          </w:tcPr>
          <w:p w:rsidR="00B2316F" w:rsidRPr="00B2316F" w:rsidRDefault="00B2316F" w:rsidP="00B2316F">
            <w:pPr>
              <w:spacing w:after="0"/>
              <w:ind w:firstLine="0"/>
              <w:jc w:val="center"/>
              <w:rPr>
                <w:sz w:val="20"/>
              </w:rPr>
            </w:pPr>
          </w:p>
        </w:tc>
      </w:tr>
      <w:tr w:rsidR="00B2316F" w:rsidRPr="00B2316F" w:rsidTr="0098633B">
        <w:tc>
          <w:tcPr>
            <w:tcW w:w="534"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4.1</w:t>
            </w:r>
          </w:p>
        </w:tc>
        <w:tc>
          <w:tcPr>
            <w:tcW w:w="6298" w:type="dxa"/>
            <w:tcMar>
              <w:left w:w="28" w:type="dxa"/>
              <w:right w:w="28" w:type="dxa"/>
            </w:tcMar>
            <w:vAlign w:val="center"/>
          </w:tcPr>
          <w:p w:rsidR="00B2316F" w:rsidRPr="00B2316F" w:rsidRDefault="00B2316F" w:rsidP="00B2316F">
            <w:pPr>
              <w:spacing w:after="0"/>
              <w:ind w:firstLine="0"/>
              <w:jc w:val="left"/>
              <w:rPr>
                <w:sz w:val="20"/>
              </w:rPr>
            </w:pPr>
            <w:r w:rsidRPr="00B2316F">
              <w:rPr>
                <w:sz w:val="20"/>
              </w:rPr>
              <w:t>Дошкольное образовательное учреждение (на 1 место)</w:t>
            </w:r>
          </w:p>
        </w:tc>
        <w:tc>
          <w:tcPr>
            <w:tcW w:w="1560"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0,4</w:t>
            </w:r>
          </w:p>
        </w:tc>
        <w:tc>
          <w:tcPr>
            <w:tcW w:w="1275"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0,78</w:t>
            </w:r>
          </w:p>
        </w:tc>
      </w:tr>
      <w:tr w:rsidR="00B2316F" w:rsidRPr="00B2316F" w:rsidTr="0098633B">
        <w:tc>
          <w:tcPr>
            <w:tcW w:w="534"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4.2</w:t>
            </w:r>
          </w:p>
        </w:tc>
        <w:tc>
          <w:tcPr>
            <w:tcW w:w="6298" w:type="dxa"/>
            <w:tcMar>
              <w:left w:w="28" w:type="dxa"/>
              <w:right w:w="28" w:type="dxa"/>
            </w:tcMar>
            <w:vAlign w:val="center"/>
          </w:tcPr>
          <w:p w:rsidR="00B2316F" w:rsidRPr="00B2316F" w:rsidRDefault="00B2316F" w:rsidP="00B2316F">
            <w:pPr>
              <w:spacing w:after="0"/>
              <w:ind w:firstLine="0"/>
              <w:jc w:val="left"/>
              <w:rPr>
                <w:sz w:val="20"/>
              </w:rPr>
            </w:pPr>
            <w:r w:rsidRPr="00B2316F">
              <w:rPr>
                <w:sz w:val="20"/>
              </w:rPr>
              <w:t>Общеобразовательные учреждения (на 1 учащегося)</w:t>
            </w:r>
          </w:p>
        </w:tc>
        <w:tc>
          <w:tcPr>
            <w:tcW w:w="1560"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0,12</w:t>
            </w:r>
          </w:p>
        </w:tc>
        <w:tc>
          <w:tcPr>
            <w:tcW w:w="1275"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0,32</w:t>
            </w:r>
          </w:p>
        </w:tc>
      </w:tr>
      <w:tr w:rsidR="00B2316F" w:rsidRPr="00B2316F" w:rsidTr="0098633B">
        <w:tc>
          <w:tcPr>
            <w:tcW w:w="534"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4.3</w:t>
            </w:r>
          </w:p>
        </w:tc>
        <w:tc>
          <w:tcPr>
            <w:tcW w:w="6298" w:type="dxa"/>
            <w:tcMar>
              <w:left w:w="28" w:type="dxa"/>
              <w:right w:w="28" w:type="dxa"/>
            </w:tcMar>
            <w:vAlign w:val="center"/>
          </w:tcPr>
          <w:p w:rsidR="00B2316F" w:rsidRPr="00B2316F" w:rsidRDefault="00B2316F" w:rsidP="00B2316F">
            <w:pPr>
              <w:spacing w:after="0"/>
              <w:ind w:firstLine="0"/>
              <w:jc w:val="left"/>
              <w:rPr>
                <w:sz w:val="20"/>
              </w:rPr>
            </w:pPr>
            <w:r w:rsidRPr="00B2316F">
              <w:rPr>
                <w:sz w:val="20"/>
              </w:rPr>
              <w:t>Учреждение начального профессионального образования, среднего профессионального образования, высшего профессионального и послевузовского образования или иное учреждение, осуществляющее образовательный процесс (на 1 учащегося)</w:t>
            </w:r>
          </w:p>
        </w:tc>
        <w:tc>
          <w:tcPr>
            <w:tcW w:w="1560"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0,12</w:t>
            </w:r>
          </w:p>
        </w:tc>
        <w:tc>
          <w:tcPr>
            <w:tcW w:w="1275"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0,22</w:t>
            </w:r>
          </w:p>
        </w:tc>
      </w:tr>
      <w:tr w:rsidR="00B2316F" w:rsidRPr="00B2316F" w:rsidTr="0098633B">
        <w:tc>
          <w:tcPr>
            <w:tcW w:w="534"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5</w:t>
            </w:r>
          </w:p>
        </w:tc>
        <w:tc>
          <w:tcPr>
            <w:tcW w:w="6298" w:type="dxa"/>
            <w:tcMar>
              <w:left w:w="28" w:type="dxa"/>
              <w:right w:w="28" w:type="dxa"/>
            </w:tcMar>
            <w:vAlign w:val="center"/>
          </w:tcPr>
          <w:p w:rsidR="00B2316F" w:rsidRPr="00B2316F" w:rsidRDefault="00B2316F" w:rsidP="00B2316F">
            <w:pPr>
              <w:spacing w:after="0"/>
              <w:ind w:firstLine="0"/>
              <w:jc w:val="left"/>
              <w:rPr>
                <w:sz w:val="20"/>
              </w:rPr>
            </w:pPr>
            <w:r w:rsidRPr="00B2316F">
              <w:rPr>
                <w:sz w:val="20"/>
              </w:rPr>
              <w:t>Иные организации</w:t>
            </w:r>
          </w:p>
        </w:tc>
        <w:tc>
          <w:tcPr>
            <w:tcW w:w="1560" w:type="dxa"/>
            <w:tcMar>
              <w:left w:w="28" w:type="dxa"/>
              <w:right w:w="28" w:type="dxa"/>
            </w:tcMar>
            <w:vAlign w:val="center"/>
          </w:tcPr>
          <w:p w:rsidR="00B2316F" w:rsidRPr="00B2316F" w:rsidRDefault="00B2316F" w:rsidP="00B2316F">
            <w:pPr>
              <w:spacing w:after="0"/>
              <w:ind w:firstLine="0"/>
              <w:jc w:val="center"/>
              <w:rPr>
                <w:sz w:val="20"/>
              </w:rPr>
            </w:pPr>
          </w:p>
        </w:tc>
        <w:tc>
          <w:tcPr>
            <w:tcW w:w="1275" w:type="dxa"/>
            <w:tcMar>
              <w:left w:w="28" w:type="dxa"/>
              <w:right w:w="28" w:type="dxa"/>
            </w:tcMar>
            <w:vAlign w:val="center"/>
          </w:tcPr>
          <w:p w:rsidR="00B2316F" w:rsidRPr="00B2316F" w:rsidRDefault="00B2316F" w:rsidP="00B2316F">
            <w:pPr>
              <w:spacing w:after="0"/>
              <w:ind w:firstLine="0"/>
              <w:jc w:val="center"/>
              <w:rPr>
                <w:sz w:val="20"/>
              </w:rPr>
            </w:pPr>
          </w:p>
        </w:tc>
      </w:tr>
      <w:tr w:rsidR="00B2316F" w:rsidRPr="00B2316F" w:rsidTr="0098633B">
        <w:tc>
          <w:tcPr>
            <w:tcW w:w="534"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5.1</w:t>
            </w:r>
          </w:p>
        </w:tc>
        <w:tc>
          <w:tcPr>
            <w:tcW w:w="6298" w:type="dxa"/>
            <w:tcMar>
              <w:left w:w="28" w:type="dxa"/>
              <w:right w:w="28" w:type="dxa"/>
            </w:tcMar>
            <w:vAlign w:val="center"/>
          </w:tcPr>
          <w:p w:rsidR="00B2316F" w:rsidRPr="00B2316F" w:rsidRDefault="00B2316F" w:rsidP="00B2316F">
            <w:pPr>
              <w:spacing w:after="0"/>
              <w:ind w:firstLine="0"/>
              <w:jc w:val="left"/>
              <w:rPr>
                <w:sz w:val="20"/>
              </w:rPr>
            </w:pPr>
            <w:r w:rsidRPr="00B2316F">
              <w:rPr>
                <w:sz w:val="20"/>
              </w:rPr>
              <w:t>Организация, осуществляющая деятельность по ремонту бытовой, радио- или компьютерной техники (на 1 м</w:t>
            </w:r>
            <w:proofErr w:type="gramStart"/>
            <w:r w:rsidRPr="009118B8">
              <w:rPr>
                <w:sz w:val="20"/>
                <w:vertAlign w:val="superscript"/>
              </w:rPr>
              <w:t>2</w:t>
            </w:r>
            <w:proofErr w:type="gramEnd"/>
            <w:r w:rsidRPr="00B2316F">
              <w:rPr>
                <w:sz w:val="20"/>
              </w:rPr>
              <w:t xml:space="preserve"> общей площади)</w:t>
            </w:r>
          </w:p>
        </w:tc>
        <w:tc>
          <w:tcPr>
            <w:tcW w:w="1560"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0,07</w:t>
            </w:r>
          </w:p>
        </w:tc>
        <w:tc>
          <w:tcPr>
            <w:tcW w:w="1275"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0,21</w:t>
            </w:r>
          </w:p>
        </w:tc>
      </w:tr>
      <w:tr w:rsidR="00B2316F" w:rsidRPr="00B2316F" w:rsidTr="0098633B">
        <w:tc>
          <w:tcPr>
            <w:tcW w:w="534"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5.2</w:t>
            </w:r>
          </w:p>
        </w:tc>
        <w:tc>
          <w:tcPr>
            <w:tcW w:w="6298" w:type="dxa"/>
            <w:tcMar>
              <w:left w:w="28" w:type="dxa"/>
              <w:right w:w="28" w:type="dxa"/>
            </w:tcMar>
            <w:vAlign w:val="center"/>
          </w:tcPr>
          <w:p w:rsidR="00B2316F" w:rsidRPr="00B2316F" w:rsidRDefault="00B2316F" w:rsidP="00B2316F">
            <w:pPr>
              <w:spacing w:after="0"/>
              <w:ind w:firstLine="0"/>
              <w:jc w:val="left"/>
              <w:rPr>
                <w:sz w:val="20"/>
              </w:rPr>
            </w:pPr>
            <w:r w:rsidRPr="00B2316F">
              <w:rPr>
                <w:sz w:val="20"/>
              </w:rPr>
              <w:t>Организация, осуществляющая деятельность по изготовлению и ремонту обуви, одежды (на 1 м</w:t>
            </w:r>
            <w:proofErr w:type="gramStart"/>
            <w:r w:rsidRPr="009118B8">
              <w:rPr>
                <w:sz w:val="20"/>
                <w:vertAlign w:val="superscript"/>
              </w:rPr>
              <w:t>2</w:t>
            </w:r>
            <w:proofErr w:type="gramEnd"/>
            <w:r w:rsidRPr="00B2316F">
              <w:rPr>
                <w:sz w:val="20"/>
              </w:rPr>
              <w:t xml:space="preserve"> общей площади)</w:t>
            </w:r>
          </w:p>
        </w:tc>
        <w:tc>
          <w:tcPr>
            <w:tcW w:w="1560"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0,13</w:t>
            </w:r>
          </w:p>
        </w:tc>
        <w:tc>
          <w:tcPr>
            <w:tcW w:w="1275"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0,33</w:t>
            </w:r>
          </w:p>
        </w:tc>
      </w:tr>
      <w:tr w:rsidR="00B2316F" w:rsidRPr="00B2316F" w:rsidTr="0098633B">
        <w:tc>
          <w:tcPr>
            <w:tcW w:w="534"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5.3</w:t>
            </w:r>
          </w:p>
        </w:tc>
        <w:tc>
          <w:tcPr>
            <w:tcW w:w="6298" w:type="dxa"/>
            <w:tcMar>
              <w:left w:w="28" w:type="dxa"/>
              <w:right w:w="28" w:type="dxa"/>
            </w:tcMar>
            <w:vAlign w:val="center"/>
          </w:tcPr>
          <w:p w:rsidR="00B2316F" w:rsidRPr="00B2316F" w:rsidRDefault="00B2316F" w:rsidP="00B2316F">
            <w:pPr>
              <w:spacing w:after="0"/>
              <w:ind w:firstLine="0"/>
              <w:jc w:val="left"/>
              <w:rPr>
                <w:sz w:val="20"/>
              </w:rPr>
            </w:pPr>
            <w:r w:rsidRPr="00B2316F">
              <w:rPr>
                <w:sz w:val="20"/>
              </w:rPr>
              <w:t>Ремонт часов, очков, ключей, ксерокс (на 1 рабочее место)</w:t>
            </w:r>
          </w:p>
        </w:tc>
        <w:tc>
          <w:tcPr>
            <w:tcW w:w="1560" w:type="dxa"/>
            <w:tcMar>
              <w:left w:w="28" w:type="dxa"/>
              <w:right w:w="28" w:type="dxa"/>
            </w:tcMar>
            <w:vAlign w:val="center"/>
          </w:tcPr>
          <w:p w:rsidR="00B2316F" w:rsidRPr="00B2316F" w:rsidRDefault="00C23C54" w:rsidP="00B2316F">
            <w:pPr>
              <w:spacing w:after="0"/>
              <w:ind w:firstLine="0"/>
              <w:jc w:val="center"/>
              <w:rPr>
                <w:sz w:val="20"/>
              </w:rPr>
            </w:pPr>
            <w:r>
              <w:rPr>
                <w:sz w:val="20"/>
              </w:rPr>
              <w:t>0</w:t>
            </w:r>
          </w:p>
        </w:tc>
        <w:tc>
          <w:tcPr>
            <w:tcW w:w="1275" w:type="dxa"/>
            <w:tcMar>
              <w:left w:w="28" w:type="dxa"/>
              <w:right w:w="28" w:type="dxa"/>
            </w:tcMar>
            <w:vAlign w:val="center"/>
          </w:tcPr>
          <w:p w:rsidR="00B2316F" w:rsidRPr="00B2316F" w:rsidRDefault="00C23C54" w:rsidP="00B2316F">
            <w:pPr>
              <w:spacing w:after="0"/>
              <w:ind w:firstLine="0"/>
              <w:jc w:val="center"/>
              <w:rPr>
                <w:sz w:val="20"/>
              </w:rPr>
            </w:pPr>
            <w:r>
              <w:rPr>
                <w:sz w:val="20"/>
              </w:rPr>
              <w:t>0</w:t>
            </w:r>
          </w:p>
        </w:tc>
      </w:tr>
      <w:tr w:rsidR="00B2316F" w:rsidRPr="00B2316F" w:rsidTr="0098633B">
        <w:tc>
          <w:tcPr>
            <w:tcW w:w="534"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5.4</w:t>
            </w:r>
          </w:p>
        </w:tc>
        <w:tc>
          <w:tcPr>
            <w:tcW w:w="6298" w:type="dxa"/>
            <w:tcMar>
              <w:left w:w="28" w:type="dxa"/>
              <w:right w:w="28" w:type="dxa"/>
            </w:tcMar>
            <w:vAlign w:val="center"/>
          </w:tcPr>
          <w:p w:rsidR="00B2316F" w:rsidRPr="00B2316F" w:rsidRDefault="00B2316F" w:rsidP="00B2316F">
            <w:pPr>
              <w:spacing w:after="0"/>
              <w:ind w:firstLine="0"/>
              <w:jc w:val="left"/>
              <w:rPr>
                <w:sz w:val="20"/>
              </w:rPr>
            </w:pPr>
            <w:r w:rsidRPr="00B2316F">
              <w:rPr>
                <w:sz w:val="20"/>
              </w:rPr>
              <w:t>Садоводческие кооперативы, садово-огородные товарищества (на 1 участок)</w:t>
            </w:r>
          </w:p>
        </w:tc>
        <w:tc>
          <w:tcPr>
            <w:tcW w:w="1560" w:type="dxa"/>
            <w:tcMar>
              <w:left w:w="28" w:type="dxa"/>
              <w:right w:w="28" w:type="dxa"/>
            </w:tcMar>
            <w:vAlign w:val="center"/>
          </w:tcPr>
          <w:p w:rsidR="00B2316F" w:rsidRPr="00B2316F" w:rsidRDefault="00B2316F" w:rsidP="00B2316F">
            <w:pPr>
              <w:spacing w:after="0"/>
              <w:ind w:firstLine="0"/>
              <w:jc w:val="center"/>
              <w:rPr>
                <w:sz w:val="20"/>
              </w:rPr>
            </w:pPr>
          </w:p>
        </w:tc>
        <w:tc>
          <w:tcPr>
            <w:tcW w:w="1275"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2,85</w:t>
            </w:r>
          </w:p>
        </w:tc>
      </w:tr>
      <w:tr w:rsidR="00B2316F" w:rsidRPr="00B2316F" w:rsidTr="0098633B">
        <w:tc>
          <w:tcPr>
            <w:tcW w:w="534"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5.5</w:t>
            </w:r>
          </w:p>
        </w:tc>
        <w:tc>
          <w:tcPr>
            <w:tcW w:w="6298" w:type="dxa"/>
            <w:tcMar>
              <w:left w:w="28" w:type="dxa"/>
              <w:right w:w="28" w:type="dxa"/>
            </w:tcMar>
            <w:vAlign w:val="center"/>
          </w:tcPr>
          <w:p w:rsidR="00B2316F" w:rsidRPr="00B2316F" w:rsidRDefault="00B2316F" w:rsidP="00B2316F">
            <w:pPr>
              <w:spacing w:after="0"/>
              <w:ind w:firstLine="0"/>
              <w:jc w:val="left"/>
              <w:rPr>
                <w:sz w:val="20"/>
              </w:rPr>
            </w:pPr>
            <w:r w:rsidRPr="00B2316F">
              <w:rPr>
                <w:sz w:val="20"/>
              </w:rPr>
              <w:t>Химчистка, прачечная (на 1 м</w:t>
            </w:r>
            <w:proofErr w:type="gramStart"/>
            <w:r w:rsidRPr="009118B8">
              <w:rPr>
                <w:sz w:val="20"/>
                <w:vertAlign w:val="superscript"/>
              </w:rPr>
              <w:t>2</w:t>
            </w:r>
            <w:proofErr w:type="gramEnd"/>
            <w:r w:rsidRPr="00B2316F">
              <w:rPr>
                <w:sz w:val="20"/>
              </w:rPr>
              <w:t xml:space="preserve"> общей площади)</w:t>
            </w:r>
          </w:p>
        </w:tc>
        <w:tc>
          <w:tcPr>
            <w:tcW w:w="1560"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0,19</w:t>
            </w:r>
          </w:p>
        </w:tc>
        <w:tc>
          <w:tcPr>
            <w:tcW w:w="1275"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0,2</w:t>
            </w:r>
          </w:p>
        </w:tc>
      </w:tr>
      <w:tr w:rsidR="00B2316F" w:rsidRPr="00B2316F" w:rsidTr="0098633B">
        <w:tc>
          <w:tcPr>
            <w:tcW w:w="534"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5.6</w:t>
            </w:r>
          </w:p>
        </w:tc>
        <w:tc>
          <w:tcPr>
            <w:tcW w:w="6298" w:type="dxa"/>
            <w:tcMar>
              <w:left w:w="28" w:type="dxa"/>
              <w:right w:w="28" w:type="dxa"/>
            </w:tcMar>
            <w:vAlign w:val="center"/>
          </w:tcPr>
          <w:p w:rsidR="00B2316F" w:rsidRPr="00B2316F" w:rsidRDefault="00B2316F" w:rsidP="00B2316F">
            <w:pPr>
              <w:spacing w:after="0"/>
              <w:ind w:firstLine="0"/>
              <w:jc w:val="left"/>
              <w:rPr>
                <w:sz w:val="20"/>
              </w:rPr>
            </w:pPr>
            <w:r w:rsidRPr="00B2316F">
              <w:rPr>
                <w:sz w:val="20"/>
              </w:rPr>
              <w:t>Бани, сауны (на 1 посещение)</w:t>
            </w:r>
          </w:p>
        </w:tc>
        <w:tc>
          <w:tcPr>
            <w:tcW w:w="1560" w:type="dxa"/>
            <w:tcMar>
              <w:left w:w="28" w:type="dxa"/>
              <w:right w:w="28" w:type="dxa"/>
            </w:tcMar>
            <w:vAlign w:val="center"/>
          </w:tcPr>
          <w:p w:rsidR="00B2316F" w:rsidRPr="00B2316F" w:rsidRDefault="00B2316F" w:rsidP="00B2316F">
            <w:pPr>
              <w:spacing w:after="0"/>
              <w:ind w:firstLine="0"/>
              <w:jc w:val="center"/>
              <w:rPr>
                <w:sz w:val="20"/>
              </w:rPr>
            </w:pPr>
          </w:p>
        </w:tc>
        <w:tc>
          <w:tcPr>
            <w:tcW w:w="1275"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0,23</w:t>
            </w:r>
          </w:p>
        </w:tc>
      </w:tr>
      <w:tr w:rsidR="00B2316F" w:rsidRPr="00B2316F" w:rsidTr="0098633B">
        <w:tc>
          <w:tcPr>
            <w:tcW w:w="534"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5.7</w:t>
            </w:r>
          </w:p>
        </w:tc>
        <w:tc>
          <w:tcPr>
            <w:tcW w:w="6298" w:type="dxa"/>
            <w:tcMar>
              <w:left w:w="28" w:type="dxa"/>
              <w:right w:w="28" w:type="dxa"/>
            </w:tcMar>
            <w:vAlign w:val="center"/>
          </w:tcPr>
          <w:p w:rsidR="00B2316F" w:rsidRPr="00B2316F" w:rsidRDefault="00B2316F" w:rsidP="00B2316F">
            <w:pPr>
              <w:spacing w:after="0"/>
              <w:ind w:firstLine="0"/>
              <w:jc w:val="left"/>
              <w:rPr>
                <w:sz w:val="20"/>
              </w:rPr>
            </w:pPr>
            <w:r w:rsidRPr="00B2316F">
              <w:rPr>
                <w:sz w:val="20"/>
              </w:rPr>
              <w:t>Организации, оказывающие ритуальные услуги (на 1 рабочее место)</w:t>
            </w:r>
          </w:p>
        </w:tc>
        <w:tc>
          <w:tcPr>
            <w:tcW w:w="1560" w:type="dxa"/>
            <w:tcMar>
              <w:left w:w="28" w:type="dxa"/>
              <w:right w:w="28" w:type="dxa"/>
            </w:tcMar>
            <w:vAlign w:val="center"/>
          </w:tcPr>
          <w:p w:rsidR="00B2316F" w:rsidRPr="00B2316F" w:rsidRDefault="00B2316F" w:rsidP="00B2316F">
            <w:pPr>
              <w:spacing w:after="0"/>
              <w:ind w:firstLine="0"/>
              <w:jc w:val="center"/>
              <w:rPr>
                <w:sz w:val="20"/>
              </w:rPr>
            </w:pPr>
          </w:p>
        </w:tc>
        <w:tc>
          <w:tcPr>
            <w:tcW w:w="1275"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1,65</w:t>
            </w:r>
          </w:p>
        </w:tc>
      </w:tr>
      <w:tr w:rsidR="00B2316F" w:rsidRPr="00B2316F" w:rsidTr="0098633B">
        <w:tc>
          <w:tcPr>
            <w:tcW w:w="534"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5.8</w:t>
            </w:r>
          </w:p>
        </w:tc>
        <w:tc>
          <w:tcPr>
            <w:tcW w:w="6298" w:type="dxa"/>
            <w:tcMar>
              <w:left w:w="28" w:type="dxa"/>
              <w:right w:w="28" w:type="dxa"/>
            </w:tcMar>
            <w:vAlign w:val="center"/>
          </w:tcPr>
          <w:p w:rsidR="00B2316F" w:rsidRPr="00B2316F" w:rsidRDefault="00B2316F" w:rsidP="00B2316F">
            <w:pPr>
              <w:spacing w:after="0"/>
              <w:ind w:firstLine="0"/>
              <w:jc w:val="left"/>
              <w:rPr>
                <w:sz w:val="20"/>
              </w:rPr>
            </w:pPr>
            <w:r w:rsidRPr="00B2316F">
              <w:rPr>
                <w:sz w:val="20"/>
              </w:rPr>
              <w:t>Кладбища, колумбарии (на 1 га)</w:t>
            </w:r>
          </w:p>
        </w:tc>
        <w:tc>
          <w:tcPr>
            <w:tcW w:w="1560" w:type="dxa"/>
            <w:tcMar>
              <w:left w:w="28" w:type="dxa"/>
              <w:right w:w="28" w:type="dxa"/>
            </w:tcMar>
            <w:vAlign w:val="center"/>
          </w:tcPr>
          <w:p w:rsidR="00B2316F" w:rsidRPr="00B2316F" w:rsidRDefault="00B2316F" w:rsidP="00B2316F">
            <w:pPr>
              <w:spacing w:after="0"/>
              <w:ind w:firstLine="0"/>
              <w:jc w:val="center"/>
              <w:rPr>
                <w:sz w:val="20"/>
              </w:rPr>
            </w:pPr>
          </w:p>
        </w:tc>
        <w:tc>
          <w:tcPr>
            <w:tcW w:w="1275"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14,5</w:t>
            </w:r>
          </w:p>
        </w:tc>
      </w:tr>
      <w:tr w:rsidR="00B2316F" w:rsidRPr="00B2316F" w:rsidTr="0098633B">
        <w:tc>
          <w:tcPr>
            <w:tcW w:w="534"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5.9</w:t>
            </w:r>
          </w:p>
        </w:tc>
        <w:tc>
          <w:tcPr>
            <w:tcW w:w="6298" w:type="dxa"/>
            <w:tcMar>
              <w:left w:w="28" w:type="dxa"/>
              <w:right w:w="28" w:type="dxa"/>
            </w:tcMar>
            <w:vAlign w:val="center"/>
          </w:tcPr>
          <w:p w:rsidR="00B2316F" w:rsidRPr="00B2316F" w:rsidRDefault="00B2316F" w:rsidP="00B2316F">
            <w:pPr>
              <w:spacing w:after="0"/>
              <w:ind w:firstLine="0"/>
              <w:jc w:val="left"/>
              <w:rPr>
                <w:sz w:val="20"/>
              </w:rPr>
            </w:pPr>
            <w:r w:rsidRPr="00B2316F">
              <w:rPr>
                <w:sz w:val="20"/>
              </w:rPr>
              <w:t>Научно-исследовательские, проектные институты и конструкторские бюро (на 1 сотрудника)</w:t>
            </w:r>
          </w:p>
        </w:tc>
        <w:tc>
          <w:tcPr>
            <w:tcW w:w="1560"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1,42</w:t>
            </w:r>
          </w:p>
        </w:tc>
        <w:tc>
          <w:tcPr>
            <w:tcW w:w="1275"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1,44</w:t>
            </w:r>
          </w:p>
        </w:tc>
      </w:tr>
      <w:tr w:rsidR="00B2316F" w:rsidRPr="00B2316F" w:rsidTr="0098633B">
        <w:tc>
          <w:tcPr>
            <w:tcW w:w="534"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5.10</w:t>
            </w:r>
          </w:p>
        </w:tc>
        <w:tc>
          <w:tcPr>
            <w:tcW w:w="6298" w:type="dxa"/>
            <w:tcMar>
              <w:left w:w="28" w:type="dxa"/>
              <w:right w:w="28" w:type="dxa"/>
            </w:tcMar>
            <w:vAlign w:val="center"/>
          </w:tcPr>
          <w:p w:rsidR="00B2316F" w:rsidRPr="00B2316F" w:rsidRDefault="00B2316F" w:rsidP="00B2316F">
            <w:pPr>
              <w:spacing w:after="0"/>
              <w:ind w:firstLine="0"/>
              <w:jc w:val="left"/>
              <w:rPr>
                <w:sz w:val="20"/>
              </w:rPr>
            </w:pPr>
            <w:r w:rsidRPr="00B2316F">
              <w:rPr>
                <w:sz w:val="20"/>
              </w:rPr>
              <w:t>Сбербанки, банки (на 1 сотрудника)</w:t>
            </w:r>
          </w:p>
        </w:tc>
        <w:tc>
          <w:tcPr>
            <w:tcW w:w="1560"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0,62</w:t>
            </w:r>
          </w:p>
        </w:tc>
        <w:tc>
          <w:tcPr>
            <w:tcW w:w="1275"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0,9</w:t>
            </w:r>
          </w:p>
        </w:tc>
      </w:tr>
      <w:tr w:rsidR="00B2316F" w:rsidRPr="00B2316F" w:rsidTr="0098633B">
        <w:tc>
          <w:tcPr>
            <w:tcW w:w="534"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5.11</w:t>
            </w:r>
          </w:p>
        </w:tc>
        <w:tc>
          <w:tcPr>
            <w:tcW w:w="6298" w:type="dxa"/>
            <w:tcMar>
              <w:left w:w="28" w:type="dxa"/>
              <w:right w:w="28" w:type="dxa"/>
            </w:tcMar>
            <w:vAlign w:val="center"/>
          </w:tcPr>
          <w:p w:rsidR="00B2316F" w:rsidRPr="00B2316F" w:rsidRDefault="00B2316F" w:rsidP="00B2316F">
            <w:pPr>
              <w:spacing w:after="0"/>
              <w:ind w:firstLine="0"/>
              <w:jc w:val="left"/>
              <w:rPr>
                <w:sz w:val="20"/>
              </w:rPr>
            </w:pPr>
            <w:r w:rsidRPr="00B2316F">
              <w:rPr>
                <w:sz w:val="20"/>
              </w:rPr>
              <w:t>Отделения связи (на 1 сотрудника)</w:t>
            </w:r>
          </w:p>
        </w:tc>
        <w:tc>
          <w:tcPr>
            <w:tcW w:w="1560"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0,95</w:t>
            </w:r>
          </w:p>
        </w:tc>
        <w:tc>
          <w:tcPr>
            <w:tcW w:w="1275"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0,95</w:t>
            </w:r>
          </w:p>
        </w:tc>
      </w:tr>
      <w:tr w:rsidR="00B2316F" w:rsidRPr="00B2316F" w:rsidTr="0098633B">
        <w:tc>
          <w:tcPr>
            <w:tcW w:w="534"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5.12</w:t>
            </w:r>
          </w:p>
        </w:tc>
        <w:tc>
          <w:tcPr>
            <w:tcW w:w="6298" w:type="dxa"/>
            <w:tcMar>
              <w:left w:w="28" w:type="dxa"/>
              <w:right w:w="28" w:type="dxa"/>
            </w:tcMar>
            <w:vAlign w:val="center"/>
          </w:tcPr>
          <w:p w:rsidR="00B2316F" w:rsidRPr="00B2316F" w:rsidRDefault="00B2316F" w:rsidP="00B2316F">
            <w:pPr>
              <w:spacing w:after="0"/>
              <w:ind w:firstLine="0"/>
              <w:jc w:val="left"/>
              <w:rPr>
                <w:sz w:val="20"/>
              </w:rPr>
            </w:pPr>
            <w:r w:rsidRPr="00B2316F">
              <w:rPr>
                <w:sz w:val="20"/>
              </w:rPr>
              <w:t>Административные и другие учреждения, офисы (на 1 сотрудника)</w:t>
            </w:r>
          </w:p>
        </w:tc>
        <w:tc>
          <w:tcPr>
            <w:tcW w:w="1560" w:type="dxa"/>
            <w:tcMar>
              <w:left w:w="28" w:type="dxa"/>
              <w:right w:w="28" w:type="dxa"/>
            </w:tcMar>
            <w:vAlign w:val="center"/>
          </w:tcPr>
          <w:p w:rsidR="00B2316F" w:rsidRPr="00B2316F" w:rsidRDefault="00B2316F" w:rsidP="00B2316F">
            <w:pPr>
              <w:spacing w:after="0"/>
              <w:ind w:firstLine="0"/>
              <w:jc w:val="center"/>
              <w:rPr>
                <w:sz w:val="20"/>
              </w:rPr>
            </w:pPr>
          </w:p>
        </w:tc>
        <w:tc>
          <w:tcPr>
            <w:tcW w:w="1275"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0,52</w:t>
            </w:r>
          </w:p>
        </w:tc>
      </w:tr>
      <w:tr w:rsidR="00B2316F" w:rsidRPr="00B2316F" w:rsidTr="0098633B">
        <w:tc>
          <w:tcPr>
            <w:tcW w:w="534"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6</w:t>
            </w:r>
          </w:p>
        </w:tc>
        <w:tc>
          <w:tcPr>
            <w:tcW w:w="6298" w:type="dxa"/>
            <w:tcMar>
              <w:left w:w="28" w:type="dxa"/>
              <w:right w:w="28" w:type="dxa"/>
            </w:tcMar>
            <w:vAlign w:val="center"/>
          </w:tcPr>
          <w:p w:rsidR="00B2316F" w:rsidRPr="00B2316F" w:rsidRDefault="00B2316F" w:rsidP="00B2316F">
            <w:pPr>
              <w:spacing w:after="0"/>
              <w:ind w:firstLine="0"/>
              <w:jc w:val="left"/>
              <w:rPr>
                <w:sz w:val="20"/>
              </w:rPr>
            </w:pPr>
            <w:r w:rsidRPr="00B2316F">
              <w:rPr>
                <w:sz w:val="20"/>
              </w:rPr>
              <w:t>Предприятия службы быта</w:t>
            </w:r>
            <w:r w:rsidR="004249F8">
              <w:rPr>
                <w:sz w:val="20"/>
              </w:rPr>
              <w:t xml:space="preserve"> </w:t>
            </w:r>
          </w:p>
        </w:tc>
        <w:tc>
          <w:tcPr>
            <w:tcW w:w="1560" w:type="dxa"/>
            <w:tcMar>
              <w:left w:w="28" w:type="dxa"/>
              <w:right w:w="28" w:type="dxa"/>
            </w:tcMar>
            <w:vAlign w:val="center"/>
          </w:tcPr>
          <w:p w:rsidR="00B2316F" w:rsidRPr="00B2316F" w:rsidRDefault="00B2316F" w:rsidP="00B2316F">
            <w:pPr>
              <w:spacing w:after="0"/>
              <w:ind w:firstLine="0"/>
              <w:jc w:val="center"/>
              <w:rPr>
                <w:sz w:val="20"/>
              </w:rPr>
            </w:pPr>
          </w:p>
        </w:tc>
        <w:tc>
          <w:tcPr>
            <w:tcW w:w="1275" w:type="dxa"/>
            <w:tcMar>
              <w:left w:w="28" w:type="dxa"/>
              <w:right w:w="28" w:type="dxa"/>
            </w:tcMar>
            <w:vAlign w:val="center"/>
          </w:tcPr>
          <w:p w:rsidR="00B2316F" w:rsidRPr="00B2316F" w:rsidRDefault="00B2316F" w:rsidP="00B2316F">
            <w:pPr>
              <w:spacing w:after="0"/>
              <w:ind w:firstLine="0"/>
              <w:jc w:val="center"/>
              <w:rPr>
                <w:sz w:val="20"/>
              </w:rPr>
            </w:pPr>
          </w:p>
        </w:tc>
      </w:tr>
      <w:tr w:rsidR="00B2316F" w:rsidRPr="00B2316F" w:rsidTr="0098633B">
        <w:tc>
          <w:tcPr>
            <w:tcW w:w="534"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6.1</w:t>
            </w:r>
          </w:p>
        </w:tc>
        <w:tc>
          <w:tcPr>
            <w:tcW w:w="6298" w:type="dxa"/>
            <w:tcMar>
              <w:left w:w="28" w:type="dxa"/>
              <w:right w:w="28" w:type="dxa"/>
            </w:tcMar>
            <w:vAlign w:val="center"/>
          </w:tcPr>
          <w:p w:rsidR="00B2316F" w:rsidRPr="00B2316F" w:rsidRDefault="00B2316F" w:rsidP="00B2316F">
            <w:pPr>
              <w:spacing w:after="0"/>
              <w:ind w:firstLine="0"/>
              <w:jc w:val="left"/>
              <w:rPr>
                <w:sz w:val="20"/>
              </w:rPr>
            </w:pPr>
            <w:r w:rsidRPr="00B2316F">
              <w:rPr>
                <w:sz w:val="20"/>
              </w:rPr>
              <w:t>Парикмахерские и косметические салоны (на 1 место)</w:t>
            </w:r>
          </w:p>
        </w:tc>
        <w:tc>
          <w:tcPr>
            <w:tcW w:w="1560"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0,23</w:t>
            </w:r>
          </w:p>
        </w:tc>
        <w:tc>
          <w:tcPr>
            <w:tcW w:w="1275"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0,29</w:t>
            </w:r>
          </w:p>
        </w:tc>
      </w:tr>
      <w:tr w:rsidR="00B2316F" w:rsidRPr="00B2316F" w:rsidTr="0098633B">
        <w:tc>
          <w:tcPr>
            <w:tcW w:w="534"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6.2</w:t>
            </w:r>
          </w:p>
        </w:tc>
        <w:tc>
          <w:tcPr>
            <w:tcW w:w="6298" w:type="dxa"/>
            <w:tcMar>
              <w:left w:w="28" w:type="dxa"/>
              <w:right w:w="28" w:type="dxa"/>
            </w:tcMar>
            <w:vAlign w:val="center"/>
          </w:tcPr>
          <w:p w:rsidR="00B2316F" w:rsidRPr="00B2316F" w:rsidRDefault="00B2316F" w:rsidP="00B2316F">
            <w:pPr>
              <w:spacing w:after="0"/>
              <w:ind w:firstLine="0"/>
              <w:jc w:val="left"/>
              <w:rPr>
                <w:sz w:val="20"/>
              </w:rPr>
            </w:pPr>
            <w:r w:rsidRPr="00B2316F">
              <w:rPr>
                <w:sz w:val="20"/>
              </w:rPr>
              <w:t>Гостиницы (на 1 место)</w:t>
            </w:r>
          </w:p>
        </w:tc>
        <w:tc>
          <w:tcPr>
            <w:tcW w:w="1560"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1,13</w:t>
            </w:r>
          </w:p>
        </w:tc>
        <w:tc>
          <w:tcPr>
            <w:tcW w:w="1275"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1,15</w:t>
            </w:r>
          </w:p>
        </w:tc>
      </w:tr>
      <w:tr w:rsidR="00B2316F" w:rsidRPr="00B2316F" w:rsidTr="0098633B">
        <w:tc>
          <w:tcPr>
            <w:tcW w:w="534"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6.3</w:t>
            </w:r>
          </w:p>
        </w:tc>
        <w:tc>
          <w:tcPr>
            <w:tcW w:w="6298" w:type="dxa"/>
            <w:tcMar>
              <w:left w:w="28" w:type="dxa"/>
              <w:right w:w="28" w:type="dxa"/>
            </w:tcMar>
            <w:vAlign w:val="center"/>
          </w:tcPr>
          <w:p w:rsidR="00B2316F" w:rsidRPr="00B2316F" w:rsidRDefault="00B2316F" w:rsidP="00B2316F">
            <w:pPr>
              <w:spacing w:after="0"/>
              <w:ind w:firstLine="0"/>
              <w:jc w:val="left"/>
              <w:rPr>
                <w:sz w:val="20"/>
              </w:rPr>
            </w:pPr>
            <w:r w:rsidRPr="00B2316F">
              <w:rPr>
                <w:sz w:val="20"/>
              </w:rPr>
              <w:t>Общежития (на 1 место)</w:t>
            </w:r>
          </w:p>
        </w:tc>
        <w:tc>
          <w:tcPr>
            <w:tcW w:w="1560"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1,13</w:t>
            </w:r>
          </w:p>
        </w:tc>
        <w:tc>
          <w:tcPr>
            <w:tcW w:w="1275"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1,4</w:t>
            </w:r>
          </w:p>
        </w:tc>
      </w:tr>
      <w:tr w:rsidR="00B2316F" w:rsidRPr="00B2316F" w:rsidTr="0098633B">
        <w:tc>
          <w:tcPr>
            <w:tcW w:w="534"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7</w:t>
            </w:r>
          </w:p>
        </w:tc>
        <w:tc>
          <w:tcPr>
            <w:tcW w:w="6298" w:type="dxa"/>
            <w:tcMar>
              <w:left w:w="28" w:type="dxa"/>
              <w:right w:w="28" w:type="dxa"/>
            </w:tcMar>
            <w:vAlign w:val="center"/>
          </w:tcPr>
          <w:p w:rsidR="00B2316F" w:rsidRPr="00B2316F" w:rsidRDefault="00B2316F" w:rsidP="00B2316F">
            <w:pPr>
              <w:spacing w:after="0"/>
              <w:ind w:firstLine="0"/>
              <w:jc w:val="left"/>
              <w:rPr>
                <w:sz w:val="20"/>
              </w:rPr>
            </w:pPr>
            <w:r w:rsidRPr="00B2316F">
              <w:rPr>
                <w:sz w:val="20"/>
              </w:rPr>
              <w:t>Культурно-спортивные учреждения</w:t>
            </w:r>
          </w:p>
        </w:tc>
        <w:tc>
          <w:tcPr>
            <w:tcW w:w="1560" w:type="dxa"/>
            <w:tcMar>
              <w:left w:w="28" w:type="dxa"/>
              <w:right w:w="28" w:type="dxa"/>
            </w:tcMar>
            <w:vAlign w:val="center"/>
          </w:tcPr>
          <w:p w:rsidR="00B2316F" w:rsidRPr="00B2316F" w:rsidRDefault="00B2316F" w:rsidP="00B2316F">
            <w:pPr>
              <w:spacing w:after="0"/>
              <w:ind w:firstLine="0"/>
              <w:jc w:val="center"/>
              <w:rPr>
                <w:sz w:val="20"/>
              </w:rPr>
            </w:pPr>
          </w:p>
        </w:tc>
        <w:tc>
          <w:tcPr>
            <w:tcW w:w="1275" w:type="dxa"/>
            <w:tcMar>
              <w:left w:w="28" w:type="dxa"/>
              <w:right w:w="28" w:type="dxa"/>
            </w:tcMar>
            <w:vAlign w:val="center"/>
          </w:tcPr>
          <w:p w:rsidR="00B2316F" w:rsidRPr="00B2316F" w:rsidRDefault="00B2316F" w:rsidP="00B2316F">
            <w:pPr>
              <w:spacing w:after="0"/>
              <w:ind w:firstLine="0"/>
              <w:jc w:val="center"/>
              <w:rPr>
                <w:sz w:val="20"/>
              </w:rPr>
            </w:pPr>
          </w:p>
        </w:tc>
      </w:tr>
      <w:tr w:rsidR="00B2316F" w:rsidRPr="00B2316F" w:rsidTr="0098633B">
        <w:tc>
          <w:tcPr>
            <w:tcW w:w="534"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7.1</w:t>
            </w:r>
          </w:p>
        </w:tc>
        <w:tc>
          <w:tcPr>
            <w:tcW w:w="6298" w:type="dxa"/>
            <w:tcMar>
              <w:left w:w="28" w:type="dxa"/>
              <w:right w:w="28" w:type="dxa"/>
            </w:tcMar>
            <w:vAlign w:val="center"/>
          </w:tcPr>
          <w:p w:rsidR="00B2316F" w:rsidRPr="00B2316F" w:rsidRDefault="00B2316F" w:rsidP="00B2316F">
            <w:pPr>
              <w:spacing w:after="0"/>
              <w:ind w:firstLine="0"/>
              <w:jc w:val="left"/>
              <w:rPr>
                <w:sz w:val="20"/>
              </w:rPr>
            </w:pPr>
            <w:r w:rsidRPr="00B2316F">
              <w:rPr>
                <w:sz w:val="20"/>
              </w:rPr>
              <w:t>Клубы, кинотеатры, концертные залы, театры, библиотеки, дворцы и дома культуры (на 1 место)</w:t>
            </w:r>
          </w:p>
        </w:tc>
        <w:tc>
          <w:tcPr>
            <w:tcW w:w="1560"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0,18</w:t>
            </w:r>
          </w:p>
        </w:tc>
        <w:tc>
          <w:tcPr>
            <w:tcW w:w="1275"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0,46</w:t>
            </w:r>
          </w:p>
        </w:tc>
      </w:tr>
      <w:tr w:rsidR="00B2316F" w:rsidRPr="00B2316F" w:rsidTr="0098633B">
        <w:tc>
          <w:tcPr>
            <w:tcW w:w="534"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7.2</w:t>
            </w:r>
          </w:p>
        </w:tc>
        <w:tc>
          <w:tcPr>
            <w:tcW w:w="6298" w:type="dxa"/>
            <w:tcMar>
              <w:left w:w="28" w:type="dxa"/>
              <w:right w:w="28" w:type="dxa"/>
            </w:tcMar>
            <w:vAlign w:val="center"/>
          </w:tcPr>
          <w:p w:rsidR="00B2316F" w:rsidRPr="00B2316F" w:rsidRDefault="00B2316F" w:rsidP="00B2316F">
            <w:pPr>
              <w:spacing w:after="0"/>
              <w:ind w:firstLine="0"/>
              <w:jc w:val="left"/>
              <w:rPr>
                <w:sz w:val="20"/>
              </w:rPr>
            </w:pPr>
            <w:r w:rsidRPr="00B2316F">
              <w:rPr>
                <w:sz w:val="20"/>
              </w:rPr>
              <w:t>Спортивная арена, стадион (на 1 место)</w:t>
            </w:r>
          </w:p>
        </w:tc>
        <w:tc>
          <w:tcPr>
            <w:tcW w:w="1560"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0,26</w:t>
            </w:r>
          </w:p>
        </w:tc>
        <w:tc>
          <w:tcPr>
            <w:tcW w:w="1275"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0,21</w:t>
            </w:r>
          </w:p>
        </w:tc>
      </w:tr>
      <w:tr w:rsidR="00B2316F" w:rsidRPr="00B2316F" w:rsidTr="0098633B">
        <w:tc>
          <w:tcPr>
            <w:tcW w:w="534" w:type="dxa"/>
            <w:tcMar>
              <w:left w:w="28" w:type="dxa"/>
              <w:right w:w="28" w:type="dxa"/>
            </w:tcMar>
            <w:vAlign w:val="center"/>
          </w:tcPr>
          <w:p w:rsidR="00B2316F" w:rsidRPr="00B2316F" w:rsidRDefault="00B2316F" w:rsidP="00B2316F">
            <w:pPr>
              <w:spacing w:after="0"/>
              <w:ind w:firstLine="0"/>
              <w:jc w:val="center"/>
              <w:rPr>
                <w:sz w:val="20"/>
              </w:rPr>
            </w:pPr>
            <w:r w:rsidRPr="00B2316F">
              <w:rPr>
                <w:sz w:val="20"/>
              </w:rPr>
              <w:t>7.3</w:t>
            </w:r>
          </w:p>
        </w:tc>
        <w:tc>
          <w:tcPr>
            <w:tcW w:w="6298" w:type="dxa"/>
            <w:tcMar>
              <w:left w:w="28" w:type="dxa"/>
              <w:right w:w="28" w:type="dxa"/>
            </w:tcMar>
            <w:vAlign w:val="center"/>
          </w:tcPr>
          <w:p w:rsidR="00B2316F" w:rsidRPr="00B2316F" w:rsidRDefault="00B2316F" w:rsidP="00B2316F">
            <w:pPr>
              <w:spacing w:after="0"/>
              <w:ind w:firstLine="0"/>
              <w:jc w:val="left"/>
              <w:rPr>
                <w:sz w:val="20"/>
              </w:rPr>
            </w:pPr>
            <w:r w:rsidRPr="00B2316F">
              <w:rPr>
                <w:sz w:val="20"/>
              </w:rPr>
              <w:t>Железнодорожные и автовокзалы, аэропорты, морские и речные порты (на 1 пассажира)</w:t>
            </w:r>
          </w:p>
        </w:tc>
        <w:tc>
          <w:tcPr>
            <w:tcW w:w="1560" w:type="dxa"/>
            <w:tcMar>
              <w:left w:w="28" w:type="dxa"/>
              <w:right w:w="28" w:type="dxa"/>
            </w:tcMar>
            <w:vAlign w:val="center"/>
          </w:tcPr>
          <w:p w:rsidR="00B2316F" w:rsidRPr="00B2316F" w:rsidRDefault="00C23C54" w:rsidP="00B2316F">
            <w:pPr>
              <w:spacing w:after="0"/>
              <w:ind w:firstLine="0"/>
              <w:jc w:val="center"/>
              <w:rPr>
                <w:sz w:val="20"/>
              </w:rPr>
            </w:pPr>
            <w:r>
              <w:rPr>
                <w:sz w:val="20"/>
              </w:rPr>
              <w:t>0</w:t>
            </w:r>
          </w:p>
        </w:tc>
        <w:tc>
          <w:tcPr>
            <w:tcW w:w="1275" w:type="dxa"/>
            <w:tcMar>
              <w:left w:w="28" w:type="dxa"/>
              <w:right w:w="28" w:type="dxa"/>
            </w:tcMar>
            <w:vAlign w:val="center"/>
          </w:tcPr>
          <w:p w:rsidR="00B2316F" w:rsidRPr="00B2316F" w:rsidRDefault="00C23C54" w:rsidP="00B2316F">
            <w:pPr>
              <w:spacing w:after="0"/>
              <w:ind w:firstLine="0"/>
              <w:jc w:val="center"/>
              <w:rPr>
                <w:sz w:val="20"/>
              </w:rPr>
            </w:pPr>
            <w:r>
              <w:rPr>
                <w:sz w:val="20"/>
              </w:rPr>
              <w:t>0</w:t>
            </w:r>
          </w:p>
        </w:tc>
      </w:tr>
    </w:tbl>
    <w:p w:rsidR="007D087E" w:rsidRDefault="007D087E" w:rsidP="007D087E"/>
    <w:p w:rsidR="00F53A64" w:rsidRPr="007D087E" w:rsidRDefault="00F53A64" w:rsidP="00A123CE">
      <w:pPr>
        <w:pStyle w:val="a1"/>
      </w:pPr>
      <w:bookmarkStart w:id="44" w:name="_Toc474924713"/>
      <w:r w:rsidRPr="007D087E">
        <w:t>Существующая система сбора и вывоза отходов</w:t>
      </w:r>
      <w:bookmarkEnd w:id="44"/>
    </w:p>
    <w:p w:rsidR="00883B41" w:rsidRPr="00B208E7" w:rsidRDefault="00883B41" w:rsidP="00883B41">
      <w:pPr>
        <w:rPr>
          <w:rFonts w:cs="Times New Roman"/>
          <w:szCs w:val="24"/>
        </w:rPr>
      </w:pPr>
      <w:r w:rsidRPr="00B208E7">
        <w:rPr>
          <w:rFonts w:cs="Times New Roman"/>
          <w:szCs w:val="24"/>
        </w:rPr>
        <w:t>На территории поселения расположено четыре свалки ТБО:</w:t>
      </w:r>
    </w:p>
    <w:p w:rsidR="00883B41" w:rsidRPr="00B208E7" w:rsidRDefault="00883B41" w:rsidP="00883B41">
      <w:pPr>
        <w:rPr>
          <w:rFonts w:cs="Times New Roman"/>
          <w:szCs w:val="24"/>
        </w:rPr>
      </w:pPr>
      <w:r w:rsidRPr="00B208E7">
        <w:rPr>
          <w:rFonts w:cs="Times New Roman"/>
          <w:szCs w:val="24"/>
        </w:rPr>
        <w:t>- 1,8 км от д. Никифоровская;</w:t>
      </w:r>
    </w:p>
    <w:p w:rsidR="00883B41" w:rsidRPr="00B208E7" w:rsidRDefault="00883B41" w:rsidP="00883B41">
      <w:pPr>
        <w:rPr>
          <w:rFonts w:cs="Times New Roman"/>
          <w:szCs w:val="24"/>
        </w:rPr>
      </w:pPr>
      <w:r w:rsidRPr="00B208E7">
        <w:rPr>
          <w:rFonts w:cs="Times New Roman"/>
          <w:szCs w:val="24"/>
        </w:rPr>
        <w:t xml:space="preserve">- 1 км от д. </w:t>
      </w:r>
      <w:r w:rsidRPr="00B208E7">
        <w:rPr>
          <w:rFonts w:eastAsia="Calibri" w:cs="Times New Roman"/>
          <w:szCs w:val="24"/>
        </w:rPr>
        <w:t>Покровская</w:t>
      </w:r>
      <w:r w:rsidRPr="00B208E7">
        <w:rPr>
          <w:rFonts w:cs="Times New Roman"/>
          <w:szCs w:val="24"/>
        </w:rPr>
        <w:t>;</w:t>
      </w:r>
    </w:p>
    <w:p w:rsidR="00883B41" w:rsidRPr="00B208E7" w:rsidRDefault="00883B41" w:rsidP="00883B41">
      <w:pPr>
        <w:rPr>
          <w:rFonts w:eastAsia="Calibri" w:cs="Times New Roman"/>
          <w:szCs w:val="24"/>
        </w:rPr>
      </w:pPr>
      <w:r w:rsidRPr="00B208E7">
        <w:rPr>
          <w:rFonts w:cs="Times New Roman"/>
          <w:szCs w:val="24"/>
        </w:rPr>
        <w:t xml:space="preserve">- 1 км от п. </w:t>
      </w:r>
      <w:proofErr w:type="spellStart"/>
      <w:r w:rsidRPr="00B208E7">
        <w:rPr>
          <w:rFonts w:eastAsia="Calibri" w:cs="Times New Roman"/>
          <w:szCs w:val="24"/>
        </w:rPr>
        <w:t>Россохи</w:t>
      </w:r>
      <w:proofErr w:type="spellEnd"/>
      <w:r w:rsidRPr="00B208E7">
        <w:rPr>
          <w:rFonts w:eastAsia="Calibri" w:cs="Times New Roman"/>
          <w:szCs w:val="24"/>
        </w:rPr>
        <w:t>;</w:t>
      </w:r>
    </w:p>
    <w:p w:rsidR="00883B41" w:rsidRDefault="00883B41" w:rsidP="00883B41">
      <w:r w:rsidRPr="00B208E7">
        <w:rPr>
          <w:rFonts w:cs="Times New Roman"/>
          <w:szCs w:val="24"/>
        </w:rPr>
        <w:t xml:space="preserve">- 1 км от п. </w:t>
      </w:r>
      <w:r w:rsidRPr="00B208E7">
        <w:rPr>
          <w:rFonts w:eastAsia="Calibri" w:cs="Times New Roman"/>
          <w:szCs w:val="24"/>
        </w:rPr>
        <w:t>Стрелка</w:t>
      </w:r>
      <w:r>
        <w:t xml:space="preserve"> </w:t>
      </w:r>
    </w:p>
    <w:p w:rsidR="007C086C" w:rsidRDefault="007C086C" w:rsidP="00883B41">
      <w:r>
        <w:t>Основными источниками загрязнения почвенно-растительного покрова являются объекты размещения отходов.  Неудовлетворительное санитарное состояние большинства свалок, несвоевременный и неупорядоченный вывоз бытовых отходов приводит к их накоплению. Наличие несанкционированных свалок твердых бытовых отходов и производственных отходов, а также недостаточно очищенные сточные воды сказываются на низком качестве питьевой воды.</w:t>
      </w:r>
    </w:p>
    <w:p w:rsidR="00E031EA" w:rsidRDefault="00E031EA" w:rsidP="00E031EA">
      <w:r w:rsidRPr="00682096">
        <w:t>Система</w:t>
      </w:r>
      <w:r w:rsidR="004249F8">
        <w:t xml:space="preserve"> </w:t>
      </w:r>
      <w:r w:rsidRPr="00682096">
        <w:t>сбора</w:t>
      </w:r>
      <w:r w:rsidR="004249F8">
        <w:t xml:space="preserve"> </w:t>
      </w:r>
      <w:r w:rsidRPr="00682096">
        <w:t>и удаления</w:t>
      </w:r>
      <w:r w:rsidR="004249F8">
        <w:t xml:space="preserve"> </w:t>
      </w:r>
      <w:r w:rsidRPr="00682096">
        <w:t>отходов</w:t>
      </w:r>
      <w:r w:rsidR="004249F8">
        <w:t xml:space="preserve"> </w:t>
      </w:r>
      <w:r w:rsidRPr="00682096">
        <w:t>на сегодняшний день</w:t>
      </w:r>
      <w:r w:rsidR="004249F8">
        <w:t xml:space="preserve"> </w:t>
      </w:r>
      <w:r w:rsidRPr="00743820">
        <w:t xml:space="preserve">охватывает только </w:t>
      </w:r>
      <w:r w:rsidR="00C23C54">
        <w:t xml:space="preserve">д. Никифоровская, д. </w:t>
      </w:r>
      <w:proofErr w:type="spellStart"/>
      <w:r w:rsidR="00C23C54">
        <w:t>Бобыкинская</w:t>
      </w:r>
      <w:proofErr w:type="spellEnd"/>
      <w:r w:rsidR="000F1958">
        <w:t xml:space="preserve"> и др. деревни по договору</w:t>
      </w:r>
      <w:r w:rsidRPr="00743820">
        <w:t>.</w:t>
      </w:r>
      <w:r w:rsidR="004249F8">
        <w:t xml:space="preserve"> </w:t>
      </w:r>
      <w:r w:rsidRPr="00743820">
        <w:t>Сбор мусора, хлама и отходов, сбор и удаление строительного мусора осуществля</w:t>
      </w:r>
      <w:r w:rsidR="00000B7C">
        <w:t>ю</w:t>
      </w:r>
      <w:r w:rsidRPr="00743820">
        <w:t xml:space="preserve">т </w:t>
      </w:r>
      <w:r w:rsidR="003D0D1A">
        <w:t>УК «Уютный город» и УК «Весна».</w:t>
      </w:r>
    </w:p>
    <w:p w:rsidR="00405CF6" w:rsidRDefault="00405CF6" w:rsidP="00E031EA">
      <w:r>
        <w:t>В таблице 2.3 представлена система сбора и удаления отходов по населенным пунктам.</w:t>
      </w:r>
    </w:p>
    <w:p w:rsidR="00393AFF" w:rsidRDefault="00393AFF">
      <w:pPr>
        <w:spacing w:after="200"/>
        <w:ind w:firstLine="0"/>
        <w:jc w:val="left"/>
      </w:pPr>
      <w:r>
        <w:br w:type="page"/>
      </w:r>
    </w:p>
    <w:p w:rsidR="00393AFF" w:rsidRDefault="00393AFF" w:rsidP="00405CF6">
      <w:pPr>
        <w:jc w:val="right"/>
        <w:sectPr w:rsidR="00393AFF" w:rsidSect="0098633B">
          <w:footerReference w:type="default" r:id="rId10"/>
          <w:footerReference w:type="first" r:id="rId11"/>
          <w:pgSz w:w="11906" w:h="16838"/>
          <w:pgMar w:top="1134" w:right="567" w:bottom="1134" w:left="1701" w:header="0" w:footer="0" w:gutter="0"/>
          <w:cols w:space="708"/>
          <w:titlePg/>
          <w:docGrid w:linePitch="360"/>
        </w:sectPr>
      </w:pPr>
    </w:p>
    <w:p w:rsidR="003D0D1A" w:rsidRPr="00A06A6C" w:rsidRDefault="00405CF6" w:rsidP="00405CF6">
      <w:pPr>
        <w:ind w:firstLine="0"/>
        <w:jc w:val="center"/>
        <w:rPr>
          <w:u w:val="single"/>
        </w:rPr>
      </w:pPr>
      <w:r w:rsidRPr="00A06A6C">
        <w:rPr>
          <w:u w:val="single"/>
        </w:rPr>
        <w:t>Система сбора и удаление отходов</w:t>
      </w:r>
      <w:r w:rsidR="003D0D1A" w:rsidRPr="00A06A6C">
        <w:rPr>
          <w:u w:val="single"/>
        </w:rPr>
        <w:t xml:space="preserve"> </w:t>
      </w:r>
    </w:p>
    <w:p w:rsidR="00405CF6" w:rsidRDefault="003D0D1A" w:rsidP="003D0D1A">
      <w:pPr>
        <w:ind w:firstLine="0"/>
        <w:jc w:val="right"/>
      </w:pPr>
      <w:r>
        <w:t>Таблица 2.3</w:t>
      </w:r>
    </w:p>
    <w:tbl>
      <w:tblPr>
        <w:tblStyle w:val="af1"/>
        <w:tblW w:w="14629" w:type="dxa"/>
        <w:tblLayout w:type="fixed"/>
        <w:tblLook w:val="04A0"/>
      </w:tblPr>
      <w:tblGrid>
        <w:gridCol w:w="1588"/>
        <w:gridCol w:w="992"/>
        <w:gridCol w:w="1474"/>
        <w:gridCol w:w="1304"/>
        <w:gridCol w:w="1304"/>
        <w:gridCol w:w="1304"/>
        <w:gridCol w:w="1418"/>
        <w:gridCol w:w="1417"/>
        <w:gridCol w:w="1077"/>
        <w:gridCol w:w="1304"/>
        <w:gridCol w:w="1447"/>
      </w:tblGrid>
      <w:tr w:rsidR="00393AFF" w:rsidRPr="00393AFF" w:rsidTr="0060375E">
        <w:trPr>
          <w:tblHeader/>
        </w:trPr>
        <w:tc>
          <w:tcPr>
            <w:tcW w:w="1588" w:type="dxa"/>
            <w:tcMar>
              <w:left w:w="28" w:type="dxa"/>
              <w:right w:w="28" w:type="dxa"/>
            </w:tcMar>
            <w:vAlign w:val="center"/>
          </w:tcPr>
          <w:p w:rsidR="00393AFF" w:rsidRPr="00393AFF" w:rsidRDefault="00393AFF" w:rsidP="00393AFF">
            <w:pPr>
              <w:spacing w:after="0"/>
              <w:ind w:firstLine="0"/>
              <w:jc w:val="center"/>
              <w:rPr>
                <w:b/>
                <w:sz w:val="20"/>
              </w:rPr>
            </w:pPr>
            <w:r w:rsidRPr="00393AFF">
              <w:rPr>
                <w:b/>
                <w:sz w:val="20"/>
              </w:rPr>
              <w:t>Населенный пункт</w:t>
            </w:r>
          </w:p>
        </w:tc>
        <w:tc>
          <w:tcPr>
            <w:tcW w:w="992" w:type="dxa"/>
            <w:tcMar>
              <w:left w:w="28" w:type="dxa"/>
              <w:right w:w="28" w:type="dxa"/>
            </w:tcMar>
            <w:vAlign w:val="center"/>
          </w:tcPr>
          <w:p w:rsidR="00393AFF" w:rsidRPr="00393AFF" w:rsidRDefault="00393AFF" w:rsidP="00393AFF">
            <w:pPr>
              <w:spacing w:after="0"/>
              <w:ind w:firstLine="0"/>
              <w:jc w:val="center"/>
              <w:rPr>
                <w:b/>
                <w:sz w:val="20"/>
              </w:rPr>
            </w:pPr>
            <w:r w:rsidRPr="00393AFF">
              <w:rPr>
                <w:b/>
                <w:sz w:val="20"/>
              </w:rPr>
              <w:t>Наличие системы сбора и удаления отходов</w:t>
            </w:r>
          </w:p>
        </w:tc>
        <w:tc>
          <w:tcPr>
            <w:tcW w:w="1474" w:type="dxa"/>
            <w:tcMar>
              <w:left w:w="28" w:type="dxa"/>
              <w:right w:w="28" w:type="dxa"/>
            </w:tcMar>
            <w:vAlign w:val="center"/>
          </w:tcPr>
          <w:p w:rsidR="00393AFF" w:rsidRPr="00393AFF" w:rsidRDefault="00393AFF" w:rsidP="00393AFF">
            <w:pPr>
              <w:spacing w:after="0"/>
              <w:ind w:firstLine="0"/>
              <w:jc w:val="center"/>
              <w:rPr>
                <w:b/>
                <w:sz w:val="20"/>
              </w:rPr>
            </w:pPr>
            <w:r w:rsidRPr="00393AFF">
              <w:rPr>
                <w:b/>
                <w:sz w:val="20"/>
              </w:rPr>
              <w:t xml:space="preserve">Организация, </w:t>
            </w:r>
            <w:proofErr w:type="spellStart"/>
            <w:proofErr w:type="gramStart"/>
            <w:r w:rsidRPr="00393AFF">
              <w:rPr>
                <w:b/>
                <w:sz w:val="20"/>
              </w:rPr>
              <w:t>осуществляю</w:t>
            </w:r>
            <w:r w:rsidR="003F0D62">
              <w:rPr>
                <w:b/>
                <w:sz w:val="20"/>
              </w:rPr>
              <w:t>-</w:t>
            </w:r>
            <w:r w:rsidRPr="00393AFF">
              <w:rPr>
                <w:b/>
                <w:sz w:val="20"/>
              </w:rPr>
              <w:t>щая</w:t>
            </w:r>
            <w:proofErr w:type="spellEnd"/>
            <w:proofErr w:type="gramEnd"/>
            <w:r w:rsidRPr="00393AFF">
              <w:rPr>
                <w:b/>
                <w:sz w:val="20"/>
              </w:rPr>
              <w:t xml:space="preserve"> вывоз мусора</w:t>
            </w:r>
          </w:p>
        </w:tc>
        <w:tc>
          <w:tcPr>
            <w:tcW w:w="1304" w:type="dxa"/>
            <w:tcMar>
              <w:left w:w="28" w:type="dxa"/>
              <w:right w:w="28" w:type="dxa"/>
            </w:tcMar>
            <w:vAlign w:val="center"/>
          </w:tcPr>
          <w:p w:rsidR="00393AFF" w:rsidRPr="00393AFF" w:rsidRDefault="00393AFF" w:rsidP="00393AFF">
            <w:pPr>
              <w:spacing w:after="0"/>
              <w:ind w:firstLine="0"/>
              <w:jc w:val="center"/>
              <w:rPr>
                <w:b/>
                <w:sz w:val="20"/>
              </w:rPr>
            </w:pPr>
            <w:r w:rsidRPr="00393AFF">
              <w:rPr>
                <w:b/>
                <w:sz w:val="20"/>
              </w:rPr>
              <w:t xml:space="preserve">Количество </w:t>
            </w:r>
            <w:proofErr w:type="spellStart"/>
            <w:proofErr w:type="gramStart"/>
            <w:r w:rsidRPr="00393AFF">
              <w:rPr>
                <w:b/>
                <w:sz w:val="20"/>
              </w:rPr>
              <w:t>контейнер</w:t>
            </w:r>
            <w:r w:rsidR="003F0D62">
              <w:rPr>
                <w:b/>
                <w:sz w:val="20"/>
              </w:rPr>
              <w:t>-</w:t>
            </w:r>
            <w:r w:rsidRPr="00393AFF">
              <w:rPr>
                <w:b/>
                <w:sz w:val="20"/>
              </w:rPr>
              <w:t>ных</w:t>
            </w:r>
            <w:proofErr w:type="spellEnd"/>
            <w:proofErr w:type="gramEnd"/>
            <w:r w:rsidRPr="00393AFF">
              <w:rPr>
                <w:b/>
                <w:sz w:val="20"/>
              </w:rPr>
              <w:t xml:space="preserve"> площадок</w:t>
            </w:r>
          </w:p>
        </w:tc>
        <w:tc>
          <w:tcPr>
            <w:tcW w:w="1304" w:type="dxa"/>
            <w:tcMar>
              <w:left w:w="28" w:type="dxa"/>
              <w:right w:w="28" w:type="dxa"/>
            </w:tcMar>
            <w:vAlign w:val="center"/>
          </w:tcPr>
          <w:p w:rsidR="00393AFF" w:rsidRPr="00393AFF" w:rsidRDefault="00393AFF" w:rsidP="00393AFF">
            <w:pPr>
              <w:spacing w:after="0"/>
              <w:ind w:firstLine="0"/>
              <w:jc w:val="center"/>
              <w:rPr>
                <w:b/>
                <w:sz w:val="20"/>
              </w:rPr>
            </w:pPr>
            <w:r w:rsidRPr="00393AFF">
              <w:rPr>
                <w:b/>
                <w:sz w:val="20"/>
              </w:rPr>
              <w:t xml:space="preserve">Обустроены ли площадки в соответствии со </w:t>
            </w:r>
            <w:proofErr w:type="spellStart"/>
            <w:r w:rsidRPr="00393AFF">
              <w:rPr>
                <w:b/>
                <w:sz w:val="20"/>
              </w:rPr>
              <w:t>СанПиН</w:t>
            </w:r>
            <w:proofErr w:type="spellEnd"/>
            <w:r w:rsidRPr="00393AFF">
              <w:rPr>
                <w:b/>
                <w:sz w:val="20"/>
              </w:rPr>
              <w:t xml:space="preserve"> </w:t>
            </w:r>
            <w:r w:rsidRPr="00393AFF">
              <w:rPr>
                <w:b/>
                <w:bCs/>
                <w:color w:val="000000"/>
                <w:sz w:val="20"/>
              </w:rPr>
              <w:t>2.1.2.2645-10</w:t>
            </w:r>
          </w:p>
        </w:tc>
        <w:tc>
          <w:tcPr>
            <w:tcW w:w="1304" w:type="dxa"/>
            <w:tcMar>
              <w:left w:w="28" w:type="dxa"/>
              <w:right w:w="28" w:type="dxa"/>
            </w:tcMar>
            <w:vAlign w:val="center"/>
          </w:tcPr>
          <w:p w:rsidR="00393AFF" w:rsidRPr="00393AFF" w:rsidRDefault="00393AFF" w:rsidP="00393AFF">
            <w:pPr>
              <w:spacing w:after="0"/>
              <w:ind w:firstLine="0"/>
              <w:jc w:val="center"/>
              <w:rPr>
                <w:b/>
                <w:sz w:val="20"/>
              </w:rPr>
            </w:pPr>
            <w:r w:rsidRPr="00393AFF">
              <w:rPr>
                <w:b/>
                <w:sz w:val="20"/>
              </w:rPr>
              <w:t>Количество контейнеров на площадке и объем одного контейнера</w:t>
            </w:r>
          </w:p>
        </w:tc>
        <w:tc>
          <w:tcPr>
            <w:tcW w:w="1418" w:type="dxa"/>
            <w:tcMar>
              <w:left w:w="28" w:type="dxa"/>
              <w:right w:w="28" w:type="dxa"/>
            </w:tcMar>
            <w:vAlign w:val="center"/>
          </w:tcPr>
          <w:p w:rsidR="00393AFF" w:rsidRPr="00393AFF" w:rsidRDefault="00393AFF" w:rsidP="003F0D62">
            <w:pPr>
              <w:spacing w:after="0"/>
              <w:ind w:firstLine="0"/>
              <w:jc w:val="center"/>
              <w:rPr>
                <w:b/>
                <w:sz w:val="20"/>
              </w:rPr>
            </w:pPr>
            <w:r w:rsidRPr="00393AFF">
              <w:rPr>
                <w:b/>
                <w:sz w:val="20"/>
              </w:rPr>
              <w:t xml:space="preserve">Куда </w:t>
            </w:r>
            <w:proofErr w:type="spellStart"/>
            <w:proofErr w:type="gramStart"/>
            <w:r w:rsidRPr="00393AFF">
              <w:rPr>
                <w:b/>
                <w:sz w:val="20"/>
              </w:rPr>
              <w:t>осуществляет</w:t>
            </w:r>
            <w:r w:rsidR="003F0D62">
              <w:rPr>
                <w:b/>
                <w:sz w:val="20"/>
              </w:rPr>
              <w:t>-</w:t>
            </w:r>
            <w:r w:rsidRPr="00393AFF">
              <w:rPr>
                <w:b/>
                <w:sz w:val="20"/>
              </w:rPr>
              <w:t>ся</w:t>
            </w:r>
            <w:proofErr w:type="spellEnd"/>
            <w:proofErr w:type="gramEnd"/>
            <w:r w:rsidRPr="00393AFF">
              <w:rPr>
                <w:b/>
                <w:sz w:val="20"/>
              </w:rPr>
              <w:t xml:space="preserve"> вывоз ТБО (полигон, свалк</w:t>
            </w:r>
            <w:r w:rsidR="003F0D62">
              <w:rPr>
                <w:b/>
                <w:sz w:val="20"/>
              </w:rPr>
              <w:t>а</w:t>
            </w:r>
            <w:r w:rsidRPr="00393AFF">
              <w:rPr>
                <w:b/>
                <w:sz w:val="20"/>
              </w:rPr>
              <w:t xml:space="preserve"> или </w:t>
            </w:r>
            <w:proofErr w:type="spellStart"/>
            <w:r w:rsidRPr="00393AFF">
              <w:rPr>
                <w:b/>
                <w:sz w:val="20"/>
              </w:rPr>
              <w:t>несанкциони</w:t>
            </w:r>
            <w:r w:rsidR="003F0D62">
              <w:rPr>
                <w:b/>
                <w:sz w:val="20"/>
              </w:rPr>
              <w:t>-</w:t>
            </w:r>
            <w:r w:rsidRPr="00393AFF">
              <w:rPr>
                <w:b/>
                <w:sz w:val="20"/>
              </w:rPr>
              <w:t>рованн</w:t>
            </w:r>
            <w:r w:rsidR="003F0D62">
              <w:rPr>
                <w:b/>
                <w:sz w:val="20"/>
              </w:rPr>
              <w:t>ая</w:t>
            </w:r>
            <w:proofErr w:type="spellEnd"/>
            <w:r w:rsidRPr="00393AFF">
              <w:rPr>
                <w:b/>
                <w:sz w:val="20"/>
              </w:rPr>
              <w:t xml:space="preserve"> свалк</w:t>
            </w:r>
            <w:r w:rsidR="003F0D62">
              <w:rPr>
                <w:b/>
                <w:sz w:val="20"/>
              </w:rPr>
              <w:t>а</w:t>
            </w:r>
            <w:r w:rsidRPr="00393AFF">
              <w:rPr>
                <w:b/>
                <w:sz w:val="20"/>
              </w:rPr>
              <w:t>)</w:t>
            </w:r>
          </w:p>
        </w:tc>
        <w:tc>
          <w:tcPr>
            <w:tcW w:w="1417" w:type="dxa"/>
            <w:tcMar>
              <w:left w:w="28" w:type="dxa"/>
              <w:right w:w="28" w:type="dxa"/>
            </w:tcMar>
            <w:vAlign w:val="center"/>
          </w:tcPr>
          <w:p w:rsidR="00393AFF" w:rsidRPr="00393AFF" w:rsidRDefault="00393AFF" w:rsidP="00393AFF">
            <w:pPr>
              <w:spacing w:after="0"/>
              <w:ind w:firstLine="0"/>
              <w:jc w:val="center"/>
              <w:rPr>
                <w:b/>
                <w:sz w:val="20"/>
              </w:rPr>
            </w:pPr>
            <w:r w:rsidRPr="00393AFF">
              <w:rPr>
                <w:b/>
                <w:sz w:val="20"/>
              </w:rPr>
              <w:t xml:space="preserve">Площадь полигона, свалки или </w:t>
            </w:r>
            <w:proofErr w:type="spellStart"/>
            <w:proofErr w:type="gramStart"/>
            <w:r w:rsidRPr="00393AFF">
              <w:rPr>
                <w:b/>
                <w:sz w:val="20"/>
              </w:rPr>
              <w:t>несанкциони</w:t>
            </w:r>
            <w:r w:rsidR="003F0D62">
              <w:rPr>
                <w:b/>
                <w:sz w:val="20"/>
              </w:rPr>
              <w:t>-</w:t>
            </w:r>
            <w:r w:rsidRPr="00393AFF">
              <w:rPr>
                <w:b/>
                <w:sz w:val="20"/>
              </w:rPr>
              <w:t>рованной</w:t>
            </w:r>
            <w:proofErr w:type="spellEnd"/>
            <w:proofErr w:type="gramEnd"/>
            <w:r w:rsidRPr="00393AFF">
              <w:rPr>
                <w:b/>
                <w:sz w:val="20"/>
              </w:rPr>
              <w:t xml:space="preserve"> свалки</w:t>
            </w:r>
          </w:p>
        </w:tc>
        <w:tc>
          <w:tcPr>
            <w:tcW w:w="1077" w:type="dxa"/>
            <w:tcMar>
              <w:left w:w="28" w:type="dxa"/>
              <w:right w:w="28" w:type="dxa"/>
            </w:tcMar>
            <w:vAlign w:val="center"/>
          </w:tcPr>
          <w:p w:rsidR="00393AFF" w:rsidRPr="00393AFF" w:rsidRDefault="00393AFF" w:rsidP="00393AFF">
            <w:pPr>
              <w:spacing w:after="0"/>
              <w:ind w:firstLine="0"/>
              <w:jc w:val="center"/>
              <w:rPr>
                <w:b/>
                <w:sz w:val="20"/>
              </w:rPr>
            </w:pPr>
            <w:proofErr w:type="spellStart"/>
            <w:r w:rsidRPr="00393AFF">
              <w:rPr>
                <w:b/>
                <w:sz w:val="20"/>
              </w:rPr>
              <w:t>Организа</w:t>
            </w:r>
            <w:r w:rsidR="003F0D62">
              <w:rPr>
                <w:b/>
                <w:sz w:val="20"/>
              </w:rPr>
              <w:t>-</w:t>
            </w:r>
            <w:r w:rsidRPr="00393AFF">
              <w:rPr>
                <w:b/>
                <w:sz w:val="20"/>
              </w:rPr>
              <w:t>ция</w:t>
            </w:r>
            <w:proofErr w:type="spellEnd"/>
            <w:r w:rsidRPr="00393AFF">
              <w:rPr>
                <w:b/>
                <w:sz w:val="20"/>
              </w:rPr>
              <w:t xml:space="preserve">, </w:t>
            </w:r>
            <w:proofErr w:type="gramStart"/>
            <w:r w:rsidRPr="00393AFF">
              <w:rPr>
                <w:b/>
                <w:sz w:val="20"/>
              </w:rPr>
              <w:t>обслуживающая</w:t>
            </w:r>
            <w:proofErr w:type="gramEnd"/>
            <w:r w:rsidRPr="00393AFF">
              <w:rPr>
                <w:b/>
                <w:sz w:val="20"/>
              </w:rPr>
              <w:t xml:space="preserve"> полигон, свалку</w:t>
            </w:r>
          </w:p>
        </w:tc>
        <w:tc>
          <w:tcPr>
            <w:tcW w:w="1304" w:type="dxa"/>
            <w:tcMar>
              <w:left w:w="28" w:type="dxa"/>
              <w:right w:w="28" w:type="dxa"/>
            </w:tcMar>
            <w:vAlign w:val="center"/>
          </w:tcPr>
          <w:p w:rsidR="00393AFF" w:rsidRPr="00393AFF" w:rsidRDefault="00393AFF" w:rsidP="00393AFF">
            <w:pPr>
              <w:spacing w:after="0"/>
              <w:ind w:firstLine="0"/>
              <w:jc w:val="center"/>
              <w:rPr>
                <w:b/>
                <w:sz w:val="20"/>
              </w:rPr>
            </w:pPr>
            <w:proofErr w:type="spellStart"/>
            <w:proofErr w:type="gramStart"/>
            <w:r w:rsidRPr="00393AFF">
              <w:rPr>
                <w:b/>
                <w:sz w:val="20"/>
              </w:rPr>
              <w:t>Периодич</w:t>
            </w:r>
            <w:r w:rsidR="003F0D62">
              <w:rPr>
                <w:b/>
                <w:sz w:val="20"/>
              </w:rPr>
              <w:t>-</w:t>
            </w:r>
            <w:r w:rsidRPr="00393AFF">
              <w:rPr>
                <w:b/>
                <w:sz w:val="20"/>
              </w:rPr>
              <w:t>ность</w:t>
            </w:r>
            <w:proofErr w:type="spellEnd"/>
            <w:proofErr w:type="gramEnd"/>
            <w:r w:rsidRPr="00393AFF">
              <w:rPr>
                <w:b/>
                <w:sz w:val="20"/>
              </w:rPr>
              <w:t xml:space="preserve"> вывоза ТБО (дни недели, часы, количество рейсов в день)</w:t>
            </w:r>
          </w:p>
        </w:tc>
        <w:tc>
          <w:tcPr>
            <w:tcW w:w="1447" w:type="dxa"/>
            <w:tcMar>
              <w:left w:w="28" w:type="dxa"/>
              <w:right w:w="28" w:type="dxa"/>
            </w:tcMar>
            <w:vAlign w:val="center"/>
          </w:tcPr>
          <w:p w:rsidR="00393AFF" w:rsidRPr="00393AFF" w:rsidRDefault="00393AFF" w:rsidP="00393AFF">
            <w:pPr>
              <w:spacing w:after="0"/>
              <w:ind w:firstLine="0"/>
              <w:jc w:val="center"/>
              <w:rPr>
                <w:b/>
                <w:sz w:val="20"/>
              </w:rPr>
            </w:pPr>
            <w:r w:rsidRPr="00393AFF">
              <w:rPr>
                <w:b/>
                <w:sz w:val="20"/>
              </w:rPr>
              <w:t xml:space="preserve">Транспорт, </w:t>
            </w:r>
            <w:proofErr w:type="spellStart"/>
            <w:proofErr w:type="gramStart"/>
            <w:r w:rsidRPr="00393AFF">
              <w:rPr>
                <w:b/>
                <w:sz w:val="20"/>
              </w:rPr>
              <w:t>осуществляю</w:t>
            </w:r>
            <w:r w:rsidR="003F0D62">
              <w:rPr>
                <w:b/>
                <w:sz w:val="20"/>
              </w:rPr>
              <w:t>-</w:t>
            </w:r>
            <w:r w:rsidRPr="00393AFF">
              <w:rPr>
                <w:b/>
                <w:sz w:val="20"/>
              </w:rPr>
              <w:t>щий</w:t>
            </w:r>
            <w:proofErr w:type="spellEnd"/>
            <w:proofErr w:type="gramEnd"/>
            <w:r w:rsidRPr="00393AFF">
              <w:rPr>
                <w:b/>
                <w:sz w:val="20"/>
              </w:rPr>
              <w:t xml:space="preserve"> вывоз ТБО (количество, марка)</w:t>
            </w:r>
          </w:p>
        </w:tc>
      </w:tr>
      <w:tr w:rsidR="00393AFF" w:rsidRPr="00393AFF" w:rsidTr="0060375E">
        <w:tc>
          <w:tcPr>
            <w:tcW w:w="1588" w:type="dxa"/>
            <w:tcMar>
              <w:left w:w="28" w:type="dxa"/>
              <w:right w:w="28" w:type="dxa"/>
            </w:tcMar>
            <w:vAlign w:val="center"/>
          </w:tcPr>
          <w:p w:rsidR="00393AFF" w:rsidRPr="00393AFF" w:rsidRDefault="003D0D1A" w:rsidP="00393AFF">
            <w:pPr>
              <w:spacing w:after="0"/>
              <w:ind w:firstLine="0"/>
              <w:jc w:val="center"/>
              <w:rPr>
                <w:sz w:val="20"/>
              </w:rPr>
            </w:pPr>
            <w:r>
              <w:rPr>
                <w:sz w:val="20"/>
              </w:rPr>
              <w:t>д. Никифоровская</w:t>
            </w:r>
          </w:p>
        </w:tc>
        <w:tc>
          <w:tcPr>
            <w:tcW w:w="992" w:type="dxa"/>
            <w:tcMar>
              <w:left w:w="28" w:type="dxa"/>
              <w:right w:w="28" w:type="dxa"/>
            </w:tcMar>
            <w:vAlign w:val="center"/>
          </w:tcPr>
          <w:p w:rsidR="00393AFF" w:rsidRPr="00393AFF" w:rsidRDefault="00FC2959" w:rsidP="00393AFF">
            <w:pPr>
              <w:spacing w:after="0"/>
              <w:ind w:firstLine="0"/>
              <w:jc w:val="center"/>
              <w:rPr>
                <w:sz w:val="20"/>
              </w:rPr>
            </w:pPr>
            <w:r>
              <w:rPr>
                <w:sz w:val="20"/>
              </w:rPr>
              <w:t>да</w:t>
            </w:r>
          </w:p>
        </w:tc>
        <w:tc>
          <w:tcPr>
            <w:tcW w:w="1474" w:type="dxa"/>
            <w:tcMar>
              <w:left w:w="28" w:type="dxa"/>
              <w:right w:w="28" w:type="dxa"/>
            </w:tcMar>
            <w:vAlign w:val="center"/>
          </w:tcPr>
          <w:p w:rsidR="00A06A6C" w:rsidRDefault="003D0D1A" w:rsidP="00393AFF">
            <w:pPr>
              <w:spacing w:after="0"/>
              <w:ind w:firstLine="0"/>
              <w:jc w:val="center"/>
              <w:rPr>
                <w:sz w:val="20"/>
              </w:rPr>
            </w:pPr>
            <w:r>
              <w:rPr>
                <w:sz w:val="20"/>
              </w:rPr>
              <w:t xml:space="preserve">УК «Уютный город», </w:t>
            </w:r>
          </w:p>
          <w:p w:rsidR="00393AFF" w:rsidRPr="00393AFF" w:rsidRDefault="003D0D1A" w:rsidP="00393AFF">
            <w:pPr>
              <w:spacing w:after="0"/>
              <w:ind w:firstLine="0"/>
              <w:jc w:val="center"/>
              <w:rPr>
                <w:sz w:val="20"/>
              </w:rPr>
            </w:pPr>
            <w:r>
              <w:rPr>
                <w:sz w:val="20"/>
              </w:rPr>
              <w:t>УК «Весна»</w:t>
            </w:r>
          </w:p>
        </w:tc>
        <w:tc>
          <w:tcPr>
            <w:tcW w:w="1304" w:type="dxa"/>
            <w:tcMar>
              <w:left w:w="28" w:type="dxa"/>
              <w:right w:w="28" w:type="dxa"/>
            </w:tcMar>
            <w:vAlign w:val="center"/>
          </w:tcPr>
          <w:p w:rsidR="00393AFF" w:rsidRPr="00393AFF" w:rsidRDefault="003D0D1A" w:rsidP="00393AFF">
            <w:pPr>
              <w:spacing w:after="0"/>
              <w:ind w:firstLine="0"/>
              <w:jc w:val="center"/>
              <w:rPr>
                <w:sz w:val="20"/>
              </w:rPr>
            </w:pPr>
            <w:r>
              <w:rPr>
                <w:sz w:val="20"/>
              </w:rPr>
              <w:t>1</w:t>
            </w:r>
          </w:p>
        </w:tc>
        <w:tc>
          <w:tcPr>
            <w:tcW w:w="1304" w:type="dxa"/>
            <w:tcMar>
              <w:left w:w="28" w:type="dxa"/>
              <w:right w:w="28" w:type="dxa"/>
            </w:tcMar>
            <w:vAlign w:val="center"/>
          </w:tcPr>
          <w:p w:rsidR="00393AFF" w:rsidRPr="00393AFF" w:rsidRDefault="00393AFF" w:rsidP="00393AFF">
            <w:pPr>
              <w:spacing w:after="0"/>
              <w:ind w:firstLine="0"/>
              <w:jc w:val="center"/>
              <w:rPr>
                <w:sz w:val="20"/>
              </w:rPr>
            </w:pPr>
            <w:r w:rsidRPr="00393AFF">
              <w:rPr>
                <w:sz w:val="20"/>
              </w:rPr>
              <w:t>нет</w:t>
            </w:r>
          </w:p>
        </w:tc>
        <w:tc>
          <w:tcPr>
            <w:tcW w:w="1304" w:type="dxa"/>
            <w:tcMar>
              <w:left w:w="28" w:type="dxa"/>
              <w:right w:w="28" w:type="dxa"/>
            </w:tcMar>
            <w:vAlign w:val="center"/>
          </w:tcPr>
          <w:p w:rsidR="00393AFF" w:rsidRPr="00393AFF" w:rsidRDefault="009D2C1F" w:rsidP="00393AFF">
            <w:pPr>
              <w:spacing w:after="0"/>
              <w:ind w:firstLine="0"/>
              <w:jc w:val="center"/>
              <w:rPr>
                <w:sz w:val="20"/>
              </w:rPr>
            </w:pPr>
            <w:r>
              <w:rPr>
                <w:sz w:val="20"/>
              </w:rPr>
              <w:t>2/0,75</w:t>
            </w:r>
          </w:p>
        </w:tc>
        <w:tc>
          <w:tcPr>
            <w:tcW w:w="1418" w:type="dxa"/>
            <w:tcMar>
              <w:left w:w="28" w:type="dxa"/>
              <w:right w:w="28" w:type="dxa"/>
            </w:tcMar>
            <w:vAlign w:val="center"/>
          </w:tcPr>
          <w:p w:rsidR="00393AFF" w:rsidRPr="00393AFF" w:rsidRDefault="003D0D1A" w:rsidP="00393AFF">
            <w:pPr>
              <w:spacing w:after="0"/>
              <w:ind w:firstLine="0"/>
              <w:jc w:val="center"/>
              <w:rPr>
                <w:sz w:val="20"/>
              </w:rPr>
            </w:pPr>
            <w:r>
              <w:rPr>
                <w:sz w:val="20"/>
              </w:rPr>
              <w:t>свалка ТБО</w:t>
            </w:r>
          </w:p>
        </w:tc>
        <w:tc>
          <w:tcPr>
            <w:tcW w:w="1417" w:type="dxa"/>
            <w:tcMar>
              <w:left w:w="28" w:type="dxa"/>
              <w:right w:w="28" w:type="dxa"/>
            </w:tcMar>
            <w:vAlign w:val="center"/>
          </w:tcPr>
          <w:p w:rsidR="00393AFF" w:rsidRPr="00393AFF" w:rsidRDefault="00393AFF" w:rsidP="00393AFF">
            <w:pPr>
              <w:spacing w:after="0"/>
              <w:ind w:firstLine="0"/>
              <w:jc w:val="center"/>
              <w:rPr>
                <w:sz w:val="20"/>
              </w:rPr>
            </w:pPr>
            <w:r w:rsidRPr="00393AFF">
              <w:rPr>
                <w:sz w:val="20"/>
              </w:rPr>
              <w:t>-</w:t>
            </w:r>
          </w:p>
        </w:tc>
        <w:tc>
          <w:tcPr>
            <w:tcW w:w="1077" w:type="dxa"/>
            <w:tcMar>
              <w:left w:w="28" w:type="dxa"/>
              <w:right w:w="28" w:type="dxa"/>
            </w:tcMar>
            <w:vAlign w:val="center"/>
          </w:tcPr>
          <w:p w:rsidR="00393AFF" w:rsidRPr="00393AFF" w:rsidRDefault="00393AFF" w:rsidP="00393AFF">
            <w:pPr>
              <w:spacing w:after="0"/>
              <w:ind w:firstLine="0"/>
              <w:jc w:val="center"/>
              <w:rPr>
                <w:sz w:val="20"/>
              </w:rPr>
            </w:pPr>
            <w:r w:rsidRPr="00393AFF">
              <w:rPr>
                <w:sz w:val="20"/>
              </w:rPr>
              <w:t>-</w:t>
            </w:r>
          </w:p>
        </w:tc>
        <w:tc>
          <w:tcPr>
            <w:tcW w:w="1304" w:type="dxa"/>
            <w:tcMar>
              <w:left w:w="28" w:type="dxa"/>
              <w:right w:w="28" w:type="dxa"/>
            </w:tcMar>
            <w:vAlign w:val="center"/>
          </w:tcPr>
          <w:p w:rsidR="00393AFF" w:rsidRPr="00393AFF" w:rsidRDefault="009D2C1F" w:rsidP="00393AFF">
            <w:pPr>
              <w:spacing w:after="0"/>
              <w:ind w:firstLine="0"/>
              <w:jc w:val="center"/>
              <w:rPr>
                <w:sz w:val="20"/>
              </w:rPr>
            </w:pPr>
            <w:r>
              <w:rPr>
                <w:sz w:val="20"/>
              </w:rPr>
              <w:t>2раза/неделя</w:t>
            </w:r>
          </w:p>
        </w:tc>
        <w:tc>
          <w:tcPr>
            <w:tcW w:w="1447" w:type="dxa"/>
            <w:tcMar>
              <w:left w:w="28" w:type="dxa"/>
              <w:right w:w="28" w:type="dxa"/>
            </w:tcMar>
            <w:vAlign w:val="center"/>
          </w:tcPr>
          <w:p w:rsidR="00393AFF" w:rsidRPr="009D2C1F" w:rsidRDefault="003D0D1A" w:rsidP="003D0D1A">
            <w:pPr>
              <w:spacing w:after="0"/>
              <w:ind w:firstLine="0"/>
              <w:jc w:val="center"/>
              <w:rPr>
                <w:sz w:val="20"/>
              </w:rPr>
            </w:pPr>
            <w:r>
              <w:rPr>
                <w:sz w:val="20"/>
              </w:rPr>
              <w:t>КО-440</w:t>
            </w:r>
            <w:r w:rsidR="009D2C1F">
              <w:rPr>
                <w:sz w:val="20"/>
              </w:rPr>
              <w:t xml:space="preserve"> с </w:t>
            </w:r>
            <w:r>
              <w:rPr>
                <w:sz w:val="20"/>
              </w:rPr>
              <w:t>боково</w:t>
            </w:r>
            <w:r w:rsidR="00532B50">
              <w:rPr>
                <w:sz w:val="20"/>
              </w:rPr>
              <w:t>й</w:t>
            </w:r>
            <w:r w:rsidR="009D2C1F">
              <w:rPr>
                <w:sz w:val="20"/>
              </w:rPr>
              <w:t xml:space="preserve"> загрузкой</w:t>
            </w:r>
          </w:p>
        </w:tc>
      </w:tr>
      <w:tr w:rsidR="00532B50" w:rsidRPr="00393AFF" w:rsidTr="0060375E">
        <w:tc>
          <w:tcPr>
            <w:tcW w:w="1588" w:type="dxa"/>
            <w:tcMar>
              <w:left w:w="28" w:type="dxa"/>
              <w:right w:w="28" w:type="dxa"/>
            </w:tcMar>
            <w:vAlign w:val="center"/>
          </w:tcPr>
          <w:p w:rsidR="00532B50" w:rsidRPr="00393AFF" w:rsidRDefault="00532B50" w:rsidP="00393AFF">
            <w:pPr>
              <w:spacing w:after="0"/>
              <w:ind w:firstLine="0"/>
              <w:jc w:val="center"/>
              <w:rPr>
                <w:sz w:val="20"/>
              </w:rPr>
            </w:pPr>
            <w:r>
              <w:rPr>
                <w:sz w:val="20"/>
              </w:rPr>
              <w:t xml:space="preserve">д. </w:t>
            </w:r>
            <w:proofErr w:type="spellStart"/>
            <w:r>
              <w:rPr>
                <w:sz w:val="20"/>
              </w:rPr>
              <w:t>Бобыкинская</w:t>
            </w:r>
            <w:proofErr w:type="spellEnd"/>
          </w:p>
        </w:tc>
        <w:tc>
          <w:tcPr>
            <w:tcW w:w="992" w:type="dxa"/>
            <w:tcMar>
              <w:left w:w="28" w:type="dxa"/>
              <w:right w:w="28" w:type="dxa"/>
            </w:tcMar>
            <w:vAlign w:val="center"/>
          </w:tcPr>
          <w:p w:rsidR="00532B50" w:rsidRPr="00393AFF" w:rsidRDefault="00532B50" w:rsidP="002D3AFD">
            <w:pPr>
              <w:spacing w:after="0"/>
              <w:ind w:firstLine="0"/>
              <w:jc w:val="center"/>
              <w:rPr>
                <w:sz w:val="20"/>
              </w:rPr>
            </w:pPr>
            <w:r>
              <w:rPr>
                <w:sz w:val="20"/>
              </w:rPr>
              <w:t>да</w:t>
            </w:r>
          </w:p>
        </w:tc>
        <w:tc>
          <w:tcPr>
            <w:tcW w:w="1474" w:type="dxa"/>
            <w:tcMar>
              <w:left w:w="28" w:type="dxa"/>
              <w:right w:w="28" w:type="dxa"/>
            </w:tcMar>
            <w:vAlign w:val="center"/>
          </w:tcPr>
          <w:p w:rsidR="00A06A6C" w:rsidRDefault="00532B50" w:rsidP="008B3851">
            <w:pPr>
              <w:spacing w:after="0"/>
              <w:ind w:firstLine="0"/>
              <w:jc w:val="center"/>
              <w:rPr>
                <w:sz w:val="20"/>
              </w:rPr>
            </w:pPr>
            <w:r>
              <w:rPr>
                <w:sz w:val="20"/>
              </w:rPr>
              <w:t xml:space="preserve">УК «Уютный город», </w:t>
            </w:r>
          </w:p>
          <w:p w:rsidR="00532B50" w:rsidRPr="00393AFF" w:rsidRDefault="00532B50" w:rsidP="008B3851">
            <w:pPr>
              <w:spacing w:after="0"/>
              <w:ind w:firstLine="0"/>
              <w:jc w:val="center"/>
              <w:rPr>
                <w:sz w:val="20"/>
              </w:rPr>
            </w:pPr>
            <w:r>
              <w:rPr>
                <w:sz w:val="20"/>
              </w:rPr>
              <w:t>УК «Весна»</w:t>
            </w:r>
          </w:p>
        </w:tc>
        <w:tc>
          <w:tcPr>
            <w:tcW w:w="1304" w:type="dxa"/>
            <w:tcMar>
              <w:left w:w="28" w:type="dxa"/>
              <w:right w:w="28" w:type="dxa"/>
            </w:tcMar>
            <w:vAlign w:val="center"/>
          </w:tcPr>
          <w:p w:rsidR="00532B50" w:rsidRPr="00393AFF" w:rsidRDefault="00532B50" w:rsidP="00393AFF">
            <w:pPr>
              <w:spacing w:after="0"/>
              <w:ind w:firstLine="0"/>
              <w:jc w:val="center"/>
              <w:rPr>
                <w:sz w:val="20"/>
              </w:rPr>
            </w:pPr>
            <w:r>
              <w:rPr>
                <w:sz w:val="20"/>
              </w:rPr>
              <w:t>1</w:t>
            </w:r>
          </w:p>
        </w:tc>
        <w:tc>
          <w:tcPr>
            <w:tcW w:w="1304" w:type="dxa"/>
            <w:tcMar>
              <w:left w:w="28" w:type="dxa"/>
              <w:right w:w="28" w:type="dxa"/>
            </w:tcMar>
            <w:vAlign w:val="center"/>
          </w:tcPr>
          <w:p w:rsidR="00532B50" w:rsidRPr="00393AFF" w:rsidRDefault="00532B50" w:rsidP="00393AFF">
            <w:pPr>
              <w:spacing w:after="0"/>
              <w:ind w:firstLine="0"/>
              <w:jc w:val="center"/>
              <w:rPr>
                <w:sz w:val="20"/>
              </w:rPr>
            </w:pPr>
            <w:r w:rsidRPr="00393AFF">
              <w:rPr>
                <w:sz w:val="20"/>
              </w:rPr>
              <w:t>нет</w:t>
            </w:r>
          </w:p>
        </w:tc>
        <w:tc>
          <w:tcPr>
            <w:tcW w:w="1304" w:type="dxa"/>
            <w:tcMar>
              <w:left w:w="28" w:type="dxa"/>
              <w:right w:w="28" w:type="dxa"/>
            </w:tcMar>
            <w:vAlign w:val="center"/>
          </w:tcPr>
          <w:p w:rsidR="00532B50" w:rsidRPr="00393AFF" w:rsidRDefault="00532B50" w:rsidP="00393AFF">
            <w:pPr>
              <w:spacing w:after="0"/>
              <w:ind w:firstLine="0"/>
              <w:jc w:val="center"/>
              <w:rPr>
                <w:sz w:val="20"/>
              </w:rPr>
            </w:pPr>
            <w:r>
              <w:rPr>
                <w:sz w:val="20"/>
              </w:rPr>
              <w:t>2/0,75</w:t>
            </w:r>
          </w:p>
        </w:tc>
        <w:tc>
          <w:tcPr>
            <w:tcW w:w="1418" w:type="dxa"/>
            <w:tcMar>
              <w:left w:w="28" w:type="dxa"/>
              <w:right w:w="28" w:type="dxa"/>
            </w:tcMar>
            <w:vAlign w:val="center"/>
          </w:tcPr>
          <w:p w:rsidR="00532B50" w:rsidRPr="00393AFF" w:rsidRDefault="00532B50" w:rsidP="00A278BB">
            <w:pPr>
              <w:spacing w:after="0"/>
              <w:ind w:firstLine="0"/>
              <w:jc w:val="center"/>
              <w:rPr>
                <w:sz w:val="20"/>
              </w:rPr>
            </w:pPr>
            <w:r>
              <w:rPr>
                <w:sz w:val="20"/>
              </w:rPr>
              <w:t>свалка ТБО</w:t>
            </w:r>
          </w:p>
        </w:tc>
        <w:tc>
          <w:tcPr>
            <w:tcW w:w="1417" w:type="dxa"/>
            <w:tcMar>
              <w:left w:w="28" w:type="dxa"/>
              <w:right w:w="28" w:type="dxa"/>
            </w:tcMar>
            <w:vAlign w:val="center"/>
          </w:tcPr>
          <w:p w:rsidR="00532B50" w:rsidRPr="00393AFF" w:rsidRDefault="00532B50" w:rsidP="00393AFF">
            <w:pPr>
              <w:spacing w:after="0"/>
              <w:ind w:firstLine="0"/>
              <w:jc w:val="center"/>
              <w:rPr>
                <w:sz w:val="20"/>
              </w:rPr>
            </w:pPr>
            <w:r w:rsidRPr="00393AFF">
              <w:rPr>
                <w:sz w:val="20"/>
              </w:rPr>
              <w:t>-</w:t>
            </w:r>
          </w:p>
        </w:tc>
        <w:tc>
          <w:tcPr>
            <w:tcW w:w="1077" w:type="dxa"/>
            <w:tcMar>
              <w:left w:w="28" w:type="dxa"/>
              <w:right w:w="28" w:type="dxa"/>
            </w:tcMar>
            <w:vAlign w:val="center"/>
          </w:tcPr>
          <w:p w:rsidR="00532B50" w:rsidRPr="00393AFF" w:rsidRDefault="00532B50" w:rsidP="00393AFF">
            <w:pPr>
              <w:spacing w:after="0"/>
              <w:ind w:firstLine="0"/>
              <w:jc w:val="center"/>
              <w:rPr>
                <w:sz w:val="20"/>
              </w:rPr>
            </w:pPr>
            <w:r w:rsidRPr="00393AFF">
              <w:rPr>
                <w:sz w:val="20"/>
              </w:rPr>
              <w:t>-</w:t>
            </w:r>
          </w:p>
        </w:tc>
        <w:tc>
          <w:tcPr>
            <w:tcW w:w="1304" w:type="dxa"/>
            <w:tcMar>
              <w:left w:w="28" w:type="dxa"/>
              <w:right w:w="28" w:type="dxa"/>
            </w:tcMar>
            <w:vAlign w:val="center"/>
          </w:tcPr>
          <w:p w:rsidR="00532B50" w:rsidRPr="00393AFF" w:rsidRDefault="00532B50" w:rsidP="00A278BB">
            <w:pPr>
              <w:spacing w:after="0"/>
              <w:ind w:firstLine="0"/>
              <w:jc w:val="center"/>
              <w:rPr>
                <w:sz w:val="20"/>
              </w:rPr>
            </w:pPr>
            <w:r>
              <w:rPr>
                <w:sz w:val="20"/>
              </w:rPr>
              <w:t>2раза/неделя</w:t>
            </w:r>
          </w:p>
        </w:tc>
        <w:tc>
          <w:tcPr>
            <w:tcW w:w="1447" w:type="dxa"/>
            <w:tcMar>
              <w:left w:w="28" w:type="dxa"/>
              <w:right w:w="28" w:type="dxa"/>
            </w:tcMar>
            <w:vAlign w:val="center"/>
          </w:tcPr>
          <w:p w:rsidR="00532B50" w:rsidRPr="009D2C1F" w:rsidRDefault="00532B50" w:rsidP="00A278BB">
            <w:pPr>
              <w:spacing w:after="0"/>
              <w:ind w:firstLine="0"/>
              <w:jc w:val="center"/>
              <w:rPr>
                <w:sz w:val="20"/>
              </w:rPr>
            </w:pPr>
            <w:r>
              <w:rPr>
                <w:sz w:val="20"/>
              </w:rPr>
              <w:t>КО-440 с боковой загрузкой</w:t>
            </w:r>
          </w:p>
        </w:tc>
      </w:tr>
      <w:tr w:rsidR="005815F5" w:rsidRPr="00393AFF" w:rsidTr="0060375E">
        <w:tc>
          <w:tcPr>
            <w:tcW w:w="1588" w:type="dxa"/>
            <w:tcMar>
              <w:left w:w="28" w:type="dxa"/>
              <w:right w:w="28" w:type="dxa"/>
            </w:tcMar>
            <w:vAlign w:val="center"/>
          </w:tcPr>
          <w:p w:rsidR="005815F5" w:rsidRPr="005815F5" w:rsidRDefault="005815F5" w:rsidP="00393AFF">
            <w:pPr>
              <w:spacing w:after="0"/>
              <w:ind w:firstLine="0"/>
              <w:jc w:val="center"/>
              <w:rPr>
                <w:sz w:val="20"/>
              </w:rPr>
            </w:pPr>
            <w:r w:rsidRPr="005815F5">
              <w:rPr>
                <w:sz w:val="20"/>
              </w:rPr>
              <w:t xml:space="preserve">другие </w:t>
            </w:r>
            <w:r>
              <w:rPr>
                <w:sz w:val="20"/>
              </w:rPr>
              <w:t>деревни</w:t>
            </w:r>
          </w:p>
        </w:tc>
        <w:tc>
          <w:tcPr>
            <w:tcW w:w="992" w:type="dxa"/>
            <w:tcMar>
              <w:left w:w="28" w:type="dxa"/>
              <w:right w:w="28" w:type="dxa"/>
            </w:tcMar>
            <w:vAlign w:val="center"/>
          </w:tcPr>
          <w:p w:rsidR="005815F5" w:rsidRPr="00393AFF" w:rsidRDefault="005815F5" w:rsidP="002D3AFD">
            <w:pPr>
              <w:spacing w:after="0"/>
              <w:ind w:firstLine="0"/>
              <w:jc w:val="center"/>
              <w:rPr>
                <w:sz w:val="20"/>
              </w:rPr>
            </w:pPr>
            <w:r>
              <w:rPr>
                <w:sz w:val="20"/>
              </w:rPr>
              <w:t>нет</w:t>
            </w:r>
          </w:p>
        </w:tc>
        <w:tc>
          <w:tcPr>
            <w:tcW w:w="1474" w:type="dxa"/>
            <w:tcMar>
              <w:left w:w="28" w:type="dxa"/>
              <w:right w:w="28" w:type="dxa"/>
            </w:tcMar>
            <w:vAlign w:val="center"/>
          </w:tcPr>
          <w:p w:rsidR="005815F5" w:rsidRPr="00393AFF" w:rsidRDefault="005815F5" w:rsidP="00393AFF">
            <w:pPr>
              <w:spacing w:after="0"/>
              <w:ind w:firstLine="0"/>
              <w:jc w:val="center"/>
              <w:rPr>
                <w:sz w:val="20"/>
              </w:rPr>
            </w:pPr>
            <w:r w:rsidRPr="00393AFF">
              <w:rPr>
                <w:sz w:val="20"/>
              </w:rPr>
              <w:t>-</w:t>
            </w:r>
          </w:p>
        </w:tc>
        <w:tc>
          <w:tcPr>
            <w:tcW w:w="1304" w:type="dxa"/>
            <w:tcMar>
              <w:left w:w="28" w:type="dxa"/>
              <w:right w:w="28" w:type="dxa"/>
            </w:tcMar>
            <w:vAlign w:val="center"/>
          </w:tcPr>
          <w:p w:rsidR="005815F5" w:rsidRPr="00393AFF" w:rsidRDefault="005815F5" w:rsidP="00393AFF">
            <w:pPr>
              <w:spacing w:after="0"/>
              <w:ind w:firstLine="0"/>
              <w:jc w:val="center"/>
              <w:rPr>
                <w:sz w:val="20"/>
              </w:rPr>
            </w:pPr>
            <w:r w:rsidRPr="00393AFF">
              <w:rPr>
                <w:sz w:val="20"/>
              </w:rPr>
              <w:t>-</w:t>
            </w:r>
          </w:p>
        </w:tc>
        <w:tc>
          <w:tcPr>
            <w:tcW w:w="1304" w:type="dxa"/>
            <w:tcMar>
              <w:left w:w="28" w:type="dxa"/>
              <w:right w:w="28" w:type="dxa"/>
            </w:tcMar>
            <w:vAlign w:val="center"/>
          </w:tcPr>
          <w:p w:rsidR="005815F5" w:rsidRPr="00393AFF" w:rsidRDefault="005815F5" w:rsidP="00393AFF">
            <w:pPr>
              <w:spacing w:after="0"/>
              <w:ind w:firstLine="0"/>
              <w:jc w:val="center"/>
              <w:rPr>
                <w:sz w:val="20"/>
              </w:rPr>
            </w:pPr>
            <w:r w:rsidRPr="00393AFF">
              <w:rPr>
                <w:sz w:val="20"/>
              </w:rPr>
              <w:t>нет</w:t>
            </w:r>
          </w:p>
        </w:tc>
        <w:tc>
          <w:tcPr>
            <w:tcW w:w="1304" w:type="dxa"/>
            <w:tcMar>
              <w:left w:w="28" w:type="dxa"/>
              <w:right w:w="28" w:type="dxa"/>
            </w:tcMar>
            <w:vAlign w:val="center"/>
          </w:tcPr>
          <w:p w:rsidR="005815F5" w:rsidRPr="00393AFF" w:rsidRDefault="005815F5" w:rsidP="00393AFF">
            <w:pPr>
              <w:spacing w:after="0"/>
              <w:ind w:firstLine="0"/>
              <w:jc w:val="center"/>
              <w:rPr>
                <w:sz w:val="20"/>
              </w:rPr>
            </w:pPr>
            <w:r w:rsidRPr="00393AFF">
              <w:rPr>
                <w:sz w:val="20"/>
              </w:rPr>
              <w:t>-</w:t>
            </w:r>
          </w:p>
        </w:tc>
        <w:tc>
          <w:tcPr>
            <w:tcW w:w="1418" w:type="dxa"/>
            <w:tcMar>
              <w:left w:w="28" w:type="dxa"/>
              <w:right w:w="28" w:type="dxa"/>
            </w:tcMar>
            <w:vAlign w:val="center"/>
          </w:tcPr>
          <w:p w:rsidR="005815F5" w:rsidRPr="00393AFF" w:rsidRDefault="00532B50" w:rsidP="00A278BB">
            <w:pPr>
              <w:spacing w:after="0"/>
              <w:ind w:firstLine="0"/>
              <w:jc w:val="center"/>
              <w:rPr>
                <w:sz w:val="20"/>
              </w:rPr>
            </w:pPr>
            <w:r>
              <w:rPr>
                <w:sz w:val="20"/>
              </w:rPr>
              <w:t>свалка ТБО</w:t>
            </w:r>
          </w:p>
        </w:tc>
        <w:tc>
          <w:tcPr>
            <w:tcW w:w="1417" w:type="dxa"/>
            <w:tcMar>
              <w:left w:w="28" w:type="dxa"/>
              <w:right w:w="28" w:type="dxa"/>
            </w:tcMar>
            <w:vAlign w:val="center"/>
          </w:tcPr>
          <w:p w:rsidR="005815F5" w:rsidRPr="00393AFF" w:rsidRDefault="005815F5" w:rsidP="00393AFF">
            <w:pPr>
              <w:spacing w:after="0"/>
              <w:ind w:firstLine="0"/>
              <w:jc w:val="center"/>
              <w:rPr>
                <w:sz w:val="20"/>
              </w:rPr>
            </w:pPr>
            <w:r w:rsidRPr="00393AFF">
              <w:rPr>
                <w:sz w:val="20"/>
              </w:rPr>
              <w:t>-</w:t>
            </w:r>
          </w:p>
        </w:tc>
        <w:tc>
          <w:tcPr>
            <w:tcW w:w="1077" w:type="dxa"/>
            <w:tcMar>
              <w:left w:w="28" w:type="dxa"/>
              <w:right w:w="28" w:type="dxa"/>
            </w:tcMar>
            <w:vAlign w:val="center"/>
          </w:tcPr>
          <w:p w:rsidR="005815F5" w:rsidRPr="00393AFF" w:rsidRDefault="005815F5" w:rsidP="00393AFF">
            <w:pPr>
              <w:spacing w:after="0"/>
              <w:ind w:firstLine="0"/>
              <w:jc w:val="center"/>
              <w:rPr>
                <w:sz w:val="20"/>
              </w:rPr>
            </w:pPr>
            <w:r w:rsidRPr="00393AFF">
              <w:rPr>
                <w:sz w:val="20"/>
              </w:rPr>
              <w:t>-</w:t>
            </w:r>
          </w:p>
        </w:tc>
        <w:tc>
          <w:tcPr>
            <w:tcW w:w="1304" w:type="dxa"/>
            <w:tcMar>
              <w:left w:w="28" w:type="dxa"/>
              <w:right w:w="28" w:type="dxa"/>
            </w:tcMar>
            <w:vAlign w:val="center"/>
          </w:tcPr>
          <w:p w:rsidR="005815F5" w:rsidRPr="00393AFF" w:rsidRDefault="005815F5" w:rsidP="00393AFF">
            <w:pPr>
              <w:spacing w:after="0"/>
              <w:ind w:firstLine="0"/>
              <w:jc w:val="center"/>
              <w:rPr>
                <w:sz w:val="20"/>
              </w:rPr>
            </w:pPr>
            <w:r w:rsidRPr="00393AFF">
              <w:rPr>
                <w:sz w:val="20"/>
              </w:rPr>
              <w:t>-</w:t>
            </w:r>
          </w:p>
        </w:tc>
        <w:tc>
          <w:tcPr>
            <w:tcW w:w="1447" w:type="dxa"/>
            <w:tcMar>
              <w:left w:w="28" w:type="dxa"/>
              <w:right w:w="28" w:type="dxa"/>
            </w:tcMar>
            <w:vAlign w:val="center"/>
          </w:tcPr>
          <w:p w:rsidR="005815F5" w:rsidRPr="00393AFF" w:rsidRDefault="005815F5" w:rsidP="00393AFF">
            <w:pPr>
              <w:spacing w:after="0"/>
              <w:ind w:firstLine="0"/>
              <w:jc w:val="center"/>
              <w:rPr>
                <w:sz w:val="20"/>
              </w:rPr>
            </w:pPr>
            <w:r w:rsidRPr="00393AFF">
              <w:rPr>
                <w:sz w:val="20"/>
              </w:rPr>
              <w:t>-</w:t>
            </w:r>
          </w:p>
        </w:tc>
      </w:tr>
    </w:tbl>
    <w:p w:rsidR="00405CF6" w:rsidRDefault="00405CF6" w:rsidP="00E031EA"/>
    <w:p w:rsidR="00393AFF" w:rsidRDefault="00393AFF" w:rsidP="00E031EA">
      <w:pPr>
        <w:rPr>
          <w:highlight w:val="yellow"/>
        </w:rPr>
        <w:sectPr w:rsidR="00393AFF" w:rsidSect="00393AFF">
          <w:pgSz w:w="16838" w:h="11906" w:orient="landscape"/>
          <w:pgMar w:top="1701" w:right="1134" w:bottom="567" w:left="1134" w:header="0" w:footer="0" w:gutter="0"/>
          <w:cols w:space="708"/>
          <w:titlePg/>
          <w:docGrid w:linePitch="360"/>
        </w:sectPr>
      </w:pPr>
    </w:p>
    <w:p w:rsidR="007C086C" w:rsidRDefault="007C086C" w:rsidP="007C086C">
      <w:r>
        <w:t>Схема санитарной очистки территории населенных пунктов предусматривает рациональный сбор, быстрое удаление хозяйственно-бытовых отходов от жилых и общественных зданий, предприятий торговли, общественного питания и культурно-бытового назначения и культурно-бытового назначения.</w:t>
      </w:r>
    </w:p>
    <w:p w:rsidR="00E031EA" w:rsidRPr="009355CA" w:rsidRDefault="00E031EA" w:rsidP="00E031EA">
      <w:r w:rsidRPr="009355CA">
        <w:t xml:space="preserve">В </w:t>
      </w:r>
      <w:r w:rsidR="00405CF6">
        <w:t>населенных пунктах</w:t>
      </w:r>
      <w:r w:rsidR="00393AFF">
        <w:t xml:space="preserve"> </w:t>
      </w:r>
      <w:r w:rsidRPr="009355CA">
        <w:t xml:space="preserve">на территории </w:t>
      </w:r>
      <w:r w:rsidR="00EB631B">
        <w:t>муниципального образования «</w:t>
      </w:r>
      <w:proofErr w:type="spellStart"/>
      <w:r w:rsidR="00EB631B">
        <w:t>Федорогорское</w:t>
      </w:r>
      <w:proofErr w:type="spellEnd"/>
      <w:r w:rsidR="00EB631B">
        <w:t>»</w:t>
      </w:r>
      <w:r w:rsidRPr="009355CA">
        <w:t xml:space="preserve">, </w:t>
      </w:r>
      <w:r w:rsidR="00393AFF">
        <w:t>в</w:t>
      </w:r>
      <w:r w:rsidRPr="009355CA">
        <w:t xml:space="preserve"> которых </w:t>
      </w:r>
      <w:r w:rsidR="00393AFF">
        <w:t>системы сбора и удаления отходов</w:t>
      </w:r>
      <w:r w:rsidRPr="009355CA">
        <w:t xml:space="preserve"> нет, большая часть отходов уничтожается населением (сжигается)</w:t>
      </w:r>
      <w:r w:rsidR="00393AFF">
        <w:t xml:space="preserve"> или вывозится самостоятельно</w:t>
      </w:r>
      <w:r w:rsidRPr="009355CA">
        <w:t>.</w:t>
      </w:r>
    </w:p>
    <w:p w:rsidR="00A73D36" w:rsidRDefault="00A73D36" w:rsidP="00A73D36">
      <w:r>
        <w:t>В настоящее время един</w:t>
      </w:r>
      <w:r w:rsidR="00532B50">
        <w:t xml:space="preserve">ой </w:t>
      </w:r>
      <w:r>
        <w:t>централизованн</w:t>
      </w:r>
      <w:r w:rsidR="00532B50">
        <w:t>ой</w:t>
      </w:r>
      <w:r>
        <w:t xml:space="preserve"> систем</w:t>
      </w:r>
      <w:r w:rsidR="00532B50">
        <w:t>ы</w:t>
      </w:r>
      <w:r>
        <w:t xml:space="preserve"> бытовой канализации </w:t>
      </w:r>
      <w:r w:rsidR="00532B50">
        <w:t xml:space="preserve">не </w:t>
      </w:r>
      <w:r>
        <w:t>организован</w:t>
      </w:r>
      <w:r w:rsidR="00532B50">
        <w:t>о</w:t>
      </w:r>
      <w:r>
        <w:t>.</w:t>
      </w:r>
    </w:p>
    <w:p w:rsidR="00E031EA" w:rsidRPr="003D53BC" w:rsidRDefault="00532B50" w:rsidP="003E5450">
      <w:r>
        <w:t>П</w:t>
      </w:r>
      <w:r w:rsidR="00A73D36">
        <w:t>реобладающее место в системе канализации отведено выгребам и септикам</w:t>
      </w:r>
      <w:r w:rsidR="00393AFF">
        <w:t>, содержимое которых по мере заполнения  утили</w:t>
      </w:r>
      <w:r w:rsidR="003E5450">
        <w:t xml:space="preserve">зируется </w:t>
      </w:r>
      <w:r>
        <w:t>на рельеф местности</w:t>
      </w:r>
      <w:r w:rsidR="00393AFF">
        <w:t>. Вывоз нечистот производится специальным автотранспортом.</w:t>
      </w:r>
    </w:p>
    <w:p w:rsidR="00E031EA" w:rsidRPr="003D53BC" w:rsidRDefault="00E031EA" w:rsidP="00E031EA">
      <w:pPr>
        <w:jc w:val="center"/>
        <w:rPr>
          <w:b/>
        </w:rPr>
      </w:pPr>
      <w:r w:rsidRPr="003D53BC">
        <w:rPr>
          <w:b/>
        </w:rPr>
        <w:t>Основные проблемы и недостатки системы санитарной очистки</w:t>
      </w:r>
    </w:p>
    <w:p w:rsidR="00E031EA" w:rsidRPr="00501D93" w:rsidRDefault="00E031EA" w:rsidP="00D72689">
      <w:r w:rsidRPr="003D53BC">
        <w:t xml:space="preserve">Системой сбора и удаления отходов охвачено только </w:t>
      </w:r>
      <w:r w:rsidR="003E5450">
        <w:t>2 населенных пункт</w:t>
      </w:r>
      <w:r w:rsidR="000D3351">
        <w:t>а</w:t>
      </w:r>
      <w:r w:rsidRPr="003D53BC">
        <w:t>. В отдаленных, труднодоступных населенных пунктах отходы сжигаются жителями самостоятельно. Это приводит к загрязнению атмосферного воздуха и осаждению продуктов горения в почве</w:t>
      </w:r>
      <w:r w:rsidR="00393AFF">
        <w:t>.</w:t>
      </w:r>
      <w:r w:rsidR="00D72689">
        <w:t xml:space="preserve"> </w:t>
      </w:r>
      <w:r w:rsidRPr="00501D93">
        <w:t xml:space="preserve">Вывоз отходов осуществляется на </w:t>
      </w:r>
      <w:r w:rsidR="00393AFF">
        <w:t>не</w:t>
      </w:r>
      <w:r w:rsidRPr="00501D93">
        <w:t>санкционированн</w:t>
      </w:r>
      <w:r w:rsidR="00393AFF">
        <w:t>ые</w:t>
      </w:r>
      <w:r w:rsidRPr="00501D93">
        <w:t xml:space="preserve"> свалк</w:t>
      </w:r>
      <w:r w:rsidR="00393AFF">
        <w:t>и.</w:t>
      </w:r>
      <w:r w:rsidRPr="00501D93">
        <w:t xml:space="preserve"> </w:t>
      </w:r>
    </w:p>
    <w:p w:rsidR="00E031EA" w:rsidRPr="003D53BC" w:rsidRDefault="00E031EA" w:rsidP="00E031EA">
      <w:r w:rsidRPr="003D53BC">
        <w:t xml:space="preserve">В системе обращения с отходами не уделено особое внимание опасным отходам, в т.ч. ртутьсодержащим (люминесцентные лампы, термометры, прочие приборы); </w:t>
      </w:r>
    </w:p>
    <w:p w:rsidR="00E031EA" w:rsidRPr="005208DA" w:rsidRDefault="00E031EA" w:rsidP="00E031EA">
      <w:pPr>
        <w:jc w:val="center"/>
        <w:rPr>
          <w:b/>
        </w:rPr>
      </w:pPr>
      <w:r w:rsidRPr="005208DA">
        <w:rPr>
          <w:b/>
        </w:rPr>
        <w:t>Пути решения проблем в сфере санитарной очистки</w:t>
      </w:r>
    </w:p>
    <w:p w:rsidR="00E031EA" w:rsidRPr="003D53BC" w:rsidRDefault="00E031EA" w:rsidP="00E031EA">
      <w:r w:rsidRPr="005208DA">
        <w:t>Необходимо заключить договор со специализированной организацией на оказание услуг по сбору и обезвреживанию ртутьсодержащих отходов. Организация должна иметь соответствующую</w:t>
      </w:r>
      <w:r w:rsidRPr="003D53BC">
        <w:t xml:space="preserve"> лицензию. </w:t>
      </w:r>
    </w:p>
    <w:p w:rsidR="00E031EA" w:rsidRPr="005208DA" w:rsidRDefault="00E031EA" w:rsidP="00E031EA">
      <w:r w:rsidRPr="003D53BC">
        <w:t xml:space="preserve">Рекомендуется провести работы по определению морфологического состава отходов </w:t>
      </w:r>
      <w:r w:rsidR="000D3351">
        <w:t>муниципального образования,</w:t>
      </w:r>
      <w:r w:rsidR="00A278BB">
        <w:t xml:space="preserve"> </w:t>
      </w:r>
      <w:r w:rsidRPr="003D53BC">
        <w:t xml:space="preserve">экономический расчет </w:t>
      </w:r>
      <w:r w:rsidRPr="005208DA">
        <w:t xml:space="preserve">целесообразности их раздельного сбора, оценку возможности вторичного использования сырья. </w:t>
      </w:r>
    </w:p>
    <w:p w:rsidR="00E031EA" w:rsidRPr="003D53BC" w:rsidRDefault="00E031EA" w:rsidP="00E031EA">
      <w:r w:rsidRPr="005208DA">
        <w:t xml:space="preserve">Необходимо </w:t>
      </w:r>
      <w:bookmarkStart w:id="45" w:name="_GoBack"/>
      <w:r w:rsidRPr="005208DA">
        <w:t>оп</w:t>
      </w:r>
      <w:bookmarkEnd w:id="45"/>
      <w:r w:rsidRPr="005208DA">
        <w:t>ределение норм</w:t>
      </w:r>
      <w:r w:rsidRPr="003D53BC">
        <w:t xml:space="preserve"> накопления твердых бытовых отходов для многоквартирных домов, частных домовладений, а также предприятий и организаций социальной сферы.</w:t>
      </w:r>
      <w:r w:rsidR="004249F8">
        <w:t xml:space="preserve"> </w:t>
      </w:r>
    </w:p>
    <w:p w:rsidR="00E031EA" w:rsidRDefault="00E031EA" w:rsidP="00E031EA">
      <w:r w:rsidRPr="003D53BC">
        <w:t>Необходимо организовать своевременный вывоз отходов от всех источников образований на полигон ТБО, провести работы по рекультивации несанкционированных свалок. Провести эколого-просветительское образование населения.</w:t>
      </w:r>
    </w:p>
    <w:p w:rsidR="00832B51" w:rsidRPr="007D087E" w:rsidRDefault="000039C3" w:rsidP="00A06A6C">
      <w:pPr>
        <w:pStyle w:val="a0"/>
        <w:jc w:val="center"/>
      </w:pPr>
      <w:bookmarkStart w:id="46" w:name="_Toc474924714"/>
      <w:r w:rsidRPr="007D087E">
        <w:t>ПРЕДЛАГАЕМАЯ ОРГАНИЗАЦИЯ СИСТЕМЫ ОБРАЩЕНИЯ С ОТХОДАМИ</w:t>
      </w:r>
      <w:bookmarkEnd w:id="46"/>
    </w:p>
    <w:p w:rsidR="002379DD" w:rsidRPr="00184A6F" w:rsidRDefault="002379DD" w:rsidP="007D087E">
      <w:pPr>
        <w:pStyle w:val="2"/>
      </w:pPr>
      <w:bookmarkStart w:id="47" w:name="_Toc474924715"/>
      <w:r w:rsidRPr="00184A6F">
        <w:t>Организация сбора и удаления отходов потребления</w:t>
      </w:r>
      <w:bookmarkEnd w:id="47"/>
    </w:p>
    <w:p w:rsidR="002379DD" w:rsidRPr="00376A71" w:rsidRDefault="002379DD" w:rsidP="00376A71">
      <w:pPr>
        <w:jc w:val="center"/>
        <w:rPr>
          <w:b/>
        </w:rPr>
      </w:pPr>
      <w:r w:rsidRPr="00376A71">
        <w:rPr>
          <w:b/>
        </w:rPr>
        <w:t>Организация сбора и вывоза твердых бытовых отходов</w:t>
      </w:r>
    </w:p>
    <w:p w:rsidR="009C0502" w:rsidRPr="00184A6F" w:rsidRDefault="002379DD" w:rsidP="00376A71">
      <w:r w:rsidRPr="00184A6F">
        <w:t xml:space="preserve">Бытовые отходы, подлежащие удалению с территории населенных пунктов, разделяют на твердые и жидкие бытовые отходы. </w:t>
      </w:r>
    </w:p>
    <w:p w:rsidR="002379DD" w:rsidRPr="00184A6F" w:rsidRDefault="002379DD" w:rsidP="00376A71">
      <w:r w:rsidRPr="00184A6F">
        <w:t xml:space="preserve">К твердым бытовым отходам (ТБО) относят отходы жизнедеятельности человека, отходы текущего ремонта квартир, местного отопления, смет с дворовых территорий, крупногабаритные отходы населения, а также отходы учреждений и организаций общественного назначения, торговых предприятий. </w:t>
      </w:r>
    </w:p>
    <w:p w:rsidR="002379DD" w:rsidRPr="00184A6F" w:rsidRDefault="00C07135" w:rsidP="00376A71">
      <w:r w:rsidRPr="00184A6F">
        <w:t xml:space="preserve">Объектами санитарной очистки являются территории домовладений, уличные и </w:t>
      </w:r>
      <w:proofErr w:type="spellStart"/>
      <w:r w:rsidRPr="00184A6F">
        <w:t>микрорайонные</w:t>
      </w:r>
      <w:proofErr w:type="spellEnd"/>
      <w:r w:rsidRPr="00184A6F">
        <w:t xml:space="preserve"> проезды, объекты общественного назначения, территории предприятий, учреждений и организаций, объекты </w:t>
      </w:r>
      <w:proofErr w:type="spellStart"/>
      <w:proofErr w:type="gramStart"/>
      <w:r w:rsidRPr="00184A6F">
        <w:t>садового-паркового</w:t>
      </w:r>
      <w:proofErr w:type="spellEnd"/>
      <w:proofErr w:type="gramEnd"/>
      <w:r w:rsidRPr="00184A6F">
        <w:t xml:space="preserve"> хозяйства, места общественного пользования, места отдыха населения. Специфическими объектами, обслуживаемыми отдельно от остальных, считаются медицинские учреждения, ветеринарные объекты. </w:t>
      </w:r>
    </w:p>
    <w:p w:rsidR="00C07135" w:rsidRPr="00184A6F" w:rsidRDefault="00C07135" w:rsidP="00376A71">
      <w:r w:rsidRPr="00184A6F">
        <w:t xml:space="preserve">Согласно общероссийскому классификатору видов экономической деятельности (ОКВЭД), обращение с отходами относится к разделу «предоставление прочих коммунальных, социальных и персональных услуг», Код 90.00.2. Эта группировка включает: сбор мусора, хлама, отбросов и отходов, сбор и удаление строительного мусора, уничтожение отходов методом сжигания или другими способами: измельчение отходов, свалку отходов на земле или в воде, захоронение или запахивание отходов, обработку и уничтожение опасных отходов, включая очистку загрязненной почвы, захоронение радиоактивных отходов. </w:t>
      </w:r>
    </w:p>
    <w:p w:rsidR="0034346E" w:rsidRPr="00184A6F" w:rsidRDefault="00C07135" w:rsidP="00376A71">
      <w:r w:rsidRPr="00184A6F">
        <w:t xml:space="preserve">Система сбора отходов может быть </w:t>
      </w:r>
      <w:r w:rsidRPr="00184A6F">
        <w:rPr>
          <w:b/>
        </w:rPr>
        <w:t>контейнерной</w:t>
      </w:r>
      <w:r w:rsidRPr="00184A6F">
        <w:t xml:space="preserve"> или </w:t>
      </w:r>
      <w:proofErr w:type="spellStart"/>
      <w:r w:rsidRPr="00184A6F">
        <w:rPr>
          <w:b/>
        </w:rPr>
        <w:t>бесконтейнерной</w:t>
      </w:r>
      <w:proofErr w:type="spellEnd"/>
      <w:r w:rsidRPr="00184A6F">
        <w:t xml:space="preserve">. При контейнерной системе выделяют сменяемые и несменяемые контейнеры. При системе сменяемых сборников отходов заполненные контейнеры следует погружать на мусоровоз, а взамен оставлять порожние чистые контейнеры. В этой системе применяются контейнерные </w:t>
      </w:r>
      <w:r w:rsidR="0034346E" w:rsidRPr="00184A6F">
        <w:t xml:space="preserve">мусоровозы. Применение такой системы целесообразно при дальности вывоза не более 8 км, при обслуживании объектов временного образования отходов и сезонных объектов (летние кафе и павильоны, ярмарки, места с большим скоплением людей). При системе несменяемых сборников отходов твердые бытовые отходы из контейнеров необходимо перегружать в мусоровоз, а сами контейнеры оставлять на месте. В этой системе применяются кузовные мусоровозы. Данная система сбора отходов является предпочтительной, поскольку позволяет наиболее полно использовать </w:t>
      </w:r>
      <w:proofErr w:type="spellStart"/>
      <w:r w:rsidR="0034346E" w:rsidRPr="00184A6F">
        <w:t>мусоровозный</w:t>
      </w:r>
      <w:proofErr w:type="spellEnd"/>
      <w:r w:rsidR="0034346E" w:rsidRPr="00184A6F">
        <w:t xml:space="preserve"> транспорт и достигнуть большей производительности. </w:t>
      </w:r>
    </w:p>
    <w:p w:rsidR="00B05C5D" w:rsidRPr="00184A6F" w:rsidRDefault="00B05C5D" w:rsidP="00376A71">
      <w:r w:rsidRPr="00184A6F">
        <w:t xml:space="preserve">Емкости для хранения отходов (контейнеры) должны соответствовать требованиям документа «Предельное количество токсичных промышленных отходов на территории предприятия», разработанному Минздравом СССР в 1985 году. </w:t>
      </w:r>
    </w:p>
    <w:p w:rsidR="00B05C5D" w:rsidRPr="00184A6F" w:rsidRDefault="00B05C5D" w:rsidP="00376A71">
      <w:r w:rsidRPr="00184A6F">
        <w:t xml:space="preserve">Контейнеры в летний период необходимо промывать не реже 1 раза в 10 дней. Для промывки контейнеров используется дезинфицирующие растворы: лизола (8-5%), креолина (8-5%), </w:t>
      </w:r>
      <w:proofErr w:type="spellStart"/>
      <w:r w:rsidRPr="00184A6F">
        <w:t>нафтализола</w:t>
      </w:r>
      <w:proofErr w:type="spellEnd"/>
      <w:r w:rsidRPr="00184A6F">
        <w:t xml:space="preserve"> (15-10%), фенола (3-5%), метасиликата натрия (1-3%) или других веществ. Сточные воды, образующиеся после промывки и дезинфекции контейнеров, должны выкачиваться вакуумной ассенизационной машиной и вывозится на биологические очистные сооружения. Допускается совместный вывоз сточных вод после промывки и дезинфекции контейнеров и жидких бытовых отходов от </w:t>
      </w:r>
      <w:proofErr w:type="spellStart"/>
      <w:r w:rsidRPr="00184A6F">
        <w:t>неканализованного</w:t>
      </w:r>
      <w:proofErr w:type="spellEnd"/>
      <w:r w:rsidRPr="00184A6F">
        <w:t xml:space="preserve"> частного сектора, поскольку и те, и другие отходы должны вывозит</w:t>
      </w:r>
      <w:r w:rsidR="009C0502" w:rsidRPr="00184A6F">
        <w:t>ь</w:t>
      </w:r>
      <w:r w:rsidRPr="00184A6F">
        <w:t xml:space="preserve">ся на очистку на биологические очистные сооружения. </w:t>
      </w:r>
    </w:p>
    <w:p w:rsidR="00C07135" w:rsidRPr="00184A6F" w:rsidRDefault="0034346E" w:rsidP="00376A71">
      <w:r w:rsidRPr="00184A6F">
        <w:t xml:space="preserve">Выбор той или иной системы определяется рядом факторов: удаленностью мест разгрузки мусоровозов, санитарно-эпидемиологическими условиями, периодичностью санитарной обработки сборников отходов и возможностью их обработки непосредственно в домовладениях, типом и количеством специального автотранспорта для вывоза отходов, количеством проживающих жителей и т.д. </w:t>
      </w:r>
    </w:p>
    <w:p w:rsidR="008670D7" w:rsidRPr="007C18BE" w:rsidRDefault="008670D7" w:rsidP="00D72689">
      <w:r w:rsidRPr="005068A8">
        <w:t xml:space="preserve">Для обслуживания жилищного фонда </w:t>
      </w:r>
      <w:r w:rsidR="00EB631B">
        <w:t>муниципального образования «</w:t>
      </w:r>
      <w:proofErr w:type="spellStart"/>
      <w:r w:rsidR="00EB631B">
        <w:t>Федорогорское</w:t>
      </w:r>
      <w:proofErr w:type="spellEnd"/>
      <w:r w:rsidR="00EB631B">
        <w:t>»</w:t>
      </w:r>
      <w:r w:rsidRPr="005068A8">
        <w:t xml:space="preserve"> рекомендуется контейнерная система сбора от</w:t>
      </w:r>
      <w:r w:rsidR="0024754E">
        <w:t>ходов с несменяемыми сборниками</w:t>
      </w:r>
      <w:r w:rsidRPr="007C18BE">
        <w:t>.</w:t>
      </w:r>
    </w:p>
    <w:p w:rsidR="002B4C2B" w:rsidRPr="00376A71" w:rsidRDefault="002B4C2B" w:rsidP="00376A71">
      <w:pPr>
        <w:jc w:val="center"/>
        <w:rPr>
          <w:b/>
        </w:rPr>
      </w:pPr>
      <w:r w:rsidRPr="00376A71">
        <w:rPr>
          <w:b/>
        </w:rPr>
        <w:t>Организация сбора и вывоза крупногабаритных отходов</w:t>
      </w:r>
    </w:p>
    <w:p w:rsidR="002B4C2B" w:rsidRPr="00184A6F" w:rsidRDefault="002B4C2B" w:rsidP="00376A71">
      <w:r w:rsidRPr="00184A6F">
        <w:t xml:space="preserve">Вывоз крупногабаритных отходов (КГО) следует производить по мере накопления, но не реже одного раза в неделю. Для их сбора необходимо организовать специально оборудованные места, расположенные на придомовых территориях. Площадка должна иметь твердое покрытие и находиться в непосредственной близости от проезжей части дороги. Ее располагают на расстоянии не менее 20 м от жилых домов и не более 100 м от входных дверей обслуживаемых зданий. Размер площадки выбирают с учетом условий подъезда </w:t>
      </w:r>
      <w:proofErr w:type="spellStart"/>
      <w:r w:rsidRPr="00184A6F">
        <w:t>спецавтотранспорта</w:t>
      </w:r>
      <w:proofErr w:type="spellEnd"/>
      <w:r w:rsidRPr="00184A6F">
        <w:t xml:space="preserve"> при вывозе накопленных отходов</w:t>
      </w:r>
      <w:r w:rsidR="009C0502" w:rsidRPr="00184A6F">
        <w:t>.</w:t>
      </w:r>
      <w:r w:rsidRPr="00184A6F">
        <w:t xml:space="preserve"> Вывоз крупногабаритных отходов производится по график</w:t>
      </w:r>
      <w:r w:rsidR="009C0502" w:rsidRPr="00184A6F">
        <w:t>у</w:t>
      </w:r>
      <w:r w:rsidRPr="00184A6F">
        <w:t>, согласованному</w:t>
      </w:r>
      <w:r w:rsidR="009C0502" w:rsidRPr="00184A6F">
        <w:t xml:space="preserve"> с</w:t>
      </w:r>
      <w:r w:rsidRPr="00184A6F">
        <w:t xml:space="preserve"> жилищной организацией. </w:t>
      </w:r>
    </w:p>
    <w:p w:rsidR="002B4C2B" w:rsidRPr="00376A71" w:rsidRDefault="002B4C2B" w:rsidP="00376A71">
      <w:pPr>
        <w:jc w:val="center"/>
        <w:rPr>
          <w:b/>
        </w:rPr>
      </w:pPr>
      <w:r w:rsidRPr="00376A71">
        <w:rPr>
          <w:b/>
        </w:rPr>
        <w:t>Организация сбора и вывоза прочих отходов</w:t>
      </w:r>
    </w:p>
    <w:p w:rsidR="002B4C2B" w:rsidRPr="00184A6F" w:rsidRDefault="002B4C2B" w:rsidP="00376A71">
      <w:r w:rsidRPr="00184A6F">
        <w:t xml:space="preserve">Вывоз отходов, образующихся при проведении строительных, ремонтных и реконструкционных работ в жилых и общественных зданиях, обеспечивается самими предприятиями в соответствии с Утвержденной Генеральной схемой санитарной очистки. Для вывоза отходов привлекается транспорт специализированных организаций, имеющих разрешительную документацию на данный вид деятельности. </w:t>
      </w:r>
      <w:r w:rsidR="00366E21" w:rsidRPr="00184A6F">
        <w:t xml:space="preserve">Вывоз отходов осуществляется на специально отведенные участки, имеющие необходимую разрешительную документацию. </w:t>
      </w:r>
    </w:p>
    <w:p w:rsidR="00366E21" w:rsidRPr="00184A6F" w:rsidRDefault="00366E21" w:rsidP="00376A71">
      <w:r w:rsidRPr="00184A6F">
        <w:t xml:space="preserve">Отходы промышленных предприятий также вывозят сами предприятия с привлечением транспорта специализированных организаций на специально оборудованные полигоны, специализированные места их размещения (переработки) или сооружения для обезвреживания. </w:t>
      </w:r>
    </w:p>
    <w:p w:rsidR="007C2E9E" w:rsidRPr="00376A71" w:rsidRDefault="007C2E9E" w:rsidP="00A06A6C">
      <w:pPr>
        <w:ind w:firstLine="0"/>
        <w:jc w:val="center"/>
        <w:rPr>
          <w:b/>
          <w:lang w:eastAsia="ru-RU"/>
        </w:rPr>
      </w:pPr>
      <w:r w:rsidRPr="00376A71">
        <w:rPr>
          <w:b/>
          <w:lang w:eastAsia="ru-RU"/>
        </w:rPr>
        <w:t>Сбор и вывоз твердых бытовых отходов населения, проживающего в частных домовладениях, информация о сроках и местах хранения отходов в каждом подворье</w:t>
      </w:r>
    </w:p>
    <w:p w:rsidR="007C2E9E" w:rsidRPr="00184A6F" w:rsidRDefault="007C2E9E" w:rsidP="00376A71">
      <w:pPr>
        <w:rPr>
          <w:lang w:eastAsia="ru-RU"/>
        </w:rPr>
      </w:pPr>
      <w:r w:rsidRPr="00184A6F">
        <w:rPr>
          <w:lang w:eastAsia="ru-RU"/>
        </w:rPr>
        <w:t xml:space="preserve">Собственники, владельцы, пользователи и арендаторы объектов индивидуального жилого сектора обязаны: </w:t>
      </w:r>
    </w:p>
    <w:p w:rsidR="007C2E9E" w:rsidRPr="00184A6F" w:rsidRDefault="007C2E9E" w:rsidP="0017013D">
      <w:pPr>
        <w:pStyle w:val="af6"/>
        <w:numPr>
          <w:ilvl w:val="0"/>
          <w:numId w:val="37"/>
        </w:numPr>
        <w:spacing w:line="276" w:lineRule="auto"/>
        <w:ind w:left="851" w:hanging="284"/>
        <w:contextualSpacing w:val="0"/>
        <w:rPr>
          <w:sz w:val="24"/>
        </w:rPr>
      </w:pPr>
      <w:r w:rsidRPr="00184A6F">
        <w:rPr>
          <w:sz w:val="24"/>
        </w:rPr>
        <w:t>для сбора твердых бытовых отходов применять деревянные или металлические сборники;</w:t>
      </w:r>
      <w:r w:rsidR="004E587C" w:rsidRPr="00184A6F">
        <w:rPr>
          <w:sz w:val="24"/>
        </w:rPr>
        <w:t xml:space="preserve"> </w:t>
      </w:r>
    </w:p>
    <w:p w:rsidR="007C2E9E" w:rsidRPr="00184A6F" w:rsidRDefault="007C2E9E" w:rsidP="0017013D">
      <w:pPr>
        <w:pStyle w:val="af6"/>
        <w:numPr>
          <w:ilvl w:val="0"/>
          <w:numId w:val="37"/>
        </w:numPr>
        <w:spacing w:line="276" w:lineRule="auto"/>
        <w:ind w:left="851" w:hanging="284"/>
        <w:contextualSpacing w:val="0"/>
        <w:rPr>
          <w:sz w:val="24"/>
        </w:rPr>
      </w:pPr>
      <w:r w:rsidRPr="00184A6F">
        <w:rPr>
          <w:sz w:val="24"/>
        </w:rPr>
        <w:t xml:space="preserve">содержать в чистоте свои участки, палисадники, придомовые территории на расстоянии 5 метров по всему периметру земельного участка, выезды на проезжую часть дороги; </w:t>
      </w:r>
    </w:p>
    <w:p w:rsidR="007C2E9E" w:rsidRPr="00184A6F" w:rsidRDefault="007C2E9E" w:rsidP="0017013D">
      <w:pPr>
        <w:pStyle w:val="af6"/>
        <w:numPr>
          <w:ilvl w:val="0"/>
          <w:numId w:val="37"/>
        </w:numPr>
        <w:spacing w:line="276" w:lineRule="auto"/>
        <w:ind w:left="851" w:hanging="284"/>
        <w:contextualSpacing w:val="0"/>
        <w:rPr>
          <w:sz w:val="24"/>
        </w:rPr>
      </w:pPr>
      <w:r w:rsidRPr="00184A6F">
        <w:rPr>
          <w:sz w:val="24"/>
        </w:rPr>
        <w:t xml:space="preserve">своевременно удалять отходы, содержимое выгребных ям, грязь и снег своими силами и средствами или силами эксплуатирующих организаций по уборке города на договорной основе; </w:t>
      </w:r>
    </w:p>
    <w:p w:rsidR="007C2E9E" w:rsidRPr="00184A6F" w:rsidRDefault="007C2E9E" w:rsidP="0017013D">
      <w:pPr>
        <w:pStyle w:val="af6"/>
        <w:numPr>
          <w:ilvl w:val="0"/>
          <w:numId w:val="37"/>
        </w:numPr>
        <w:spacing w:line="276" w:lineRule="auto"/>
        <w:ind w:left="851" w:hanging="284"/>
        <w:contextualSpacing w:val="0"/>
        <w:rPr>
          <w:sz w:val="24"/>
        </w:rPr>
      </w:pPr>
      <w:r w:rsidRPr="00184A6F">
        <w:rPr>
          <w:sz w:val="24"/>
        </w:rPr>
        <w:t>иметь документы, подтверждающие факт удаления отходов законным путем (договор, абонентскую книжку, квитанции об оплате разовых услуг по вывозу крупногабаритных отходов, очистке и вывозу содержимого выгребных ям, золы (для печного отопления);</w:t>
      </w:r>
      <w:r w:rsidR="004E587C" w:rsidRPr="00184A6F">
        <w:rPr>
          <w:sz w:val="24"/>
        </w:rPr>
        <w:t xml:space="preserve"> </w:t>
      </w:r>
    </w:p>
    <w:p w:rsidR="007C2E9E" w:rsidRPr="00184A6F" w:rsidRDefault="007C2E9E" w:rsidP="0017013D">
      <w:pPr>
        <w:pStyle w:val="af6"/>
        <w:numPr>
          <w:ilvl w:val="0"/>
          <w:numId w:val="37"/>
        </w:numPr>
        <w:spacing w:line="276" w:lineRule="auto"/>
        <w:ind w:left="851" w:hanging="284"/>
        <w:contextualSpacing w:val="0"/>
        <w:rPr>
          <w:sz w:val="24"/>
        </w:rPr>
      </w:pPr>
      <w:r w:rsidRPr="00184A6F">
        <w:rPr>
          <w:sz w:val="24"/>
        </w:rPr>
        <w:t>иметь оборудованную выгребную яму, не допускать сооружения выгребных ям на газонах, вблизи трасс питьевого водопровода, водоразборных колонок, объектов уличного благоустройства (цветников, скамеек, беседок);</w:t>
      </w:r>
      <w:r w:rsidR="004E587C" w:rsidRPr="00184A6F">
        <w:rPr>
          <w:sz w:val="24"/>
        </w:rPr>
        <w:t xml:space="preserve"> </w:t>
      </w:r>
    </w:p>
    <w:p w:rsidR="007C2E9E" w:rsidRPr="00184A6F" w:rsidRDefault="007C2E9E" w:rsidP="0017013D">
      <w:pPr>
        <w:pStyle w:val="af6"/>
        <w:numPr>
          <w:ilvl w:val="0"/>
          <w:numId w:val="37"/>
        </w:numPr>
        <w:spacing w:line="276" w:lineRule="auto"/>
        <w:ind w:left="851" w:hanging="284"/>
        <w:contextualSpacing w:val="0"/>
        <w:rPr>
          <w:sz w:val="24"/>
        </w:rPr>
      </w:pPr>
      <w:proofErr w:type="gramStart"/>
      <w:r w:rsidRPr="00184A6F">
        <w:rPr>
          <w:sz w:val="24"/>
        </w:rPr>
        <w:t xml:space="preserve">не допускать сжигания, захоронения в земле и выбрасывания на улицу (включая водоотводящие лотки, канавы, закрытые сети и колодцы хозяйственно-фекальной канализации) отходов (в том числе упаковочных материалов, пластиковых бутылок, полиэтиленовых пакетов, металлических банок, стекла, строительного мусора, рубероида, садово-огородной гнили), трупов животных, пищевых отбросов и фекальных нечистот; </w:t>
      </w:r>
      <w:proofErr w:type="gramEnd"/>
    </w:p>
    <w:p w:rsidR="007C2E9E" w:rsidRPr="00184A6F" w:rsidRDefault="007C2E9E" w:rsidP="0017013D">
      <w:pPr>
        <w:pStyle w:val="af6"/>
        <w:numPr>
          <w:ilvl w:val="0"/>
          <w:numId w:val="37"/>
        </w:numPr>
        <w:spacing w:line="276" w:lineRule="auto"/>
        <w:ind w:left="851" w:hanging="284"/>
        <w:contextualSpacing w:val="0"/>
        <w:rPr>
          <w:sz w:val="24"/>
        </w:rPr>
      </w:pPr>
      <w:r w:rsidRPr="00184A6F">
        <w:rPr>
          <w:sz w:val="24"/>
        </w:rPr>
        <w:t xml:space="preserve">не допускать без согласования уполномоченных органов складирование стройматериалов, размещение транспортных средств, иной техники и оборудования в зеленой зоне, на улицах, в переулках и тупиках (в том числе перед домами, в промежутках между домами и иными постройками); </w:t>
      </w:r>
    </w:p>
    <w:p w:rsidR="007C2E9E" w:rsidRPr="00184A6F" w:rsidRDefault="007C2E9E" w:rsidP="0017013D">
      <w:pPr>
        <w:pStyle w:val="af6"/>
        <w:numPr>
          <w:ilvl w:val="0"/>
          <w:numId w:val="37"/>
        </w:numPr>
        <w:spacing w:line="276" w:lineRule="auto"/>
        <w:ind w:left="851" w:hanging="284"/>
        <w:contextualSpacing w:val="0"/>
        <w:rPr>
          <w:sz w:val="24"/>
        </w:rPr>
      </w:pPr>
      <w:r w:rsidRPr="00184A6F">
        <w:rPr>
          <w:sz w:val="24"/>
        </w:rPr>
        <w:t>после проведения месячника по благоустройству обеспечить в трехдневный срок вывоз за свой счет всего дворового мусора на свалку (полигон по захоронению твердых бытовых отходов);</w:t>
      </w:r>
      <w:r w:rsidR="004E587C" w:rsidRPr="00184A6F">
        <w:rPr>
          <w:sz w:val="24"/>
        </w:rPr>
        <w:t xml:space="preserve"> </w:t>
      </w:r>
    </w:p>
    <w:p w:rsidR="007C2E9E" w:rsidRPr="00184A6F" w:rsidRDefault="007C2E9E" w:rsidP="0017013D">
      <w:pPr>
        <w:pStyle w:val="af6"/>
        <w:numPr>
          <w:ilvl w:val="0"/>
          <w:numId w:val="37"/>
        </w:numPr>
        <w:spacing w:after="120" w:line="276" w:lineRule="auto"/>
        <w:ind w:left="851" w:hanging="284"/>
        <w:contextualSpacing w:val="0"/>
        <w:rPr>
          <w:sz w:val="24"/>
        </w:rPr>
      </w:pPr>
      <w:r w:rsidRPr="00184A6F">
        <w:rPr>
          <w:sz w:val="24"/>
        </w:rPr>
        <w:t xml:space="preserve">предъявлять для осмотра представителям Администрации </w:t>
      </w:r>
      <w:r w:rsidR="005803AA">
        <w:rPr>
          <w:sz w:val="24"/>
        </w:rPr>
        <w:t>муниципального образования</w:t>
      </w:r>
      <w:r w:rsidRPr="00184A6F">
        <w:rPr>
          <w:sz w:val="24"/>
        </w:rPr>
        <w:t>, органам санитарно-эпидемиологического, земельного и экологического контроля дворовые объекты санитарной очистки (выгребные ямы, индивидуальные контейнеры и помещения для сбора мусора, компостные ямы и кучи, лотки, сети ливневой и хозяйственно-бытовой канализации, объекты локального отопления).</w:t>
      </w:r>
      <w:r w:rsidR="004E587C" w:rsidRPr="00184A6F">
        <w:rPr>
          <w:sz w:val="24"/>
        </w:rPr>
        <w:t xml:space="preserve"> </w:t>
      </w:r>
    </w:p>
    <w:p w:rsidR="007C2E9E" w:rsidRPr="00376A71" w:rsidRDefault="004E587C" w:rsidP="00376A71">
      <w:pPr>
        <w:jc w:val="center"/>
        <w:rPr>
          <w:b/>
          <w:lang w:eastAsia="ru-RU"/>
        </w:rPr>
      </w:pPr>
      <w:r w:rsidRPr="00376A71">
        <w:rPr>
          <w:b/>
          <w:lang w:eastAsia="ru-RU"/>
        </w:rPr>
        <w:t>Сбор и вывоз твердых бытовых отходов организаций и предприятий</w:t>
      </w:r>
    </w:p>
    <w:p w:rsidR="004E587C" w:rsidRPr="00184A6F" w:rsidRDefault="004E587C" w:rsidP="00376A71">
      <w:pPr>
        <w:rPr>
          <w:lang w:eastAsia="ru-RU"/>
        </w:rPr>
      </w:pPr>
      <w:r w:rsidRPr="00184A6F">
        <w:rPr>
          <w:lang w:eastAsia="ru-RU"/>
        </w:rPr>
        <w:t xml:space="preserve">Юридические лица, иные хозяйствующие субъекты, осуществляющие свою деятельность на территории </w:t>
      </w:r>
      <w:r w:rsidR="00EB631B">
        <w:rPr>
          <w:lang w:eastAsia="ru-RU"/>
        </w:rPr>
        <w:t>муниципального образования «</w:t>
      </w:r>
      <w:proofErr w:type="spellStart"/>
      <w:r w:rsidR="00EB631B">
        <w:rPr>
          <w:lang w:eastAsia="ru-RU"/>
        </w:rPr>
        <w:t>Федорогорское</w:t>
      </w:r>
      <w:proofErr w:type="spellEnd"/>
      <w:r w:rsidR="00EB631B">
        <w:rPr>
          <w:lang w:eastAsia="ru-RU"/>
        </w:rPr>
        <w:t>»</w:t>
      </w:r>
      <w:r w:rsidRPr="00184A6F">
        <w:rPr>
          <w:lang w:eastAsia="ru-RU"/>
        </w:rPr>
        <w:t xml:space="preserve">, обязаны организовывать и проводить мероприятия по сбору, вывозу и утилизации мусора и твердых бытовых отходов. </w:t>
      </w:r>
    </w:p>
    <w:p w:rsidR="004E587C" w:rsidRPr="00184A6F" w:rsidRDefault="004E587C" w:rsidP="00376A71">
      <w:pPr>
        <w:rPr>
          <w:lang w:eastAsia="ru-RU"/>
        </w:rPr>
      </w:pPr>
      <w:r w:rsidRPr="00184A6F">
        <w:rPr>
          <w:lang w:eastAsia="ru-RU"/>
        </w:rPr>
        <w:t xml:space="preserve">Территория предприятий, организаций, учреждений и иных хозяйствующих субъектов – часть территории, имеющая площадь, границы, местоположение, правовой статус и другие характеристики, отражаемые в Государственном земельном кадастре, переданная (закрепленная) целевым назначением за юридическим или физическим лицам на правах, предусмотренных законодательством. </w:t>
      </w:r>
      <w:proofErr w:type="gramStart"/>
      <w:r w:rsidRPr="00184A6F">
        <w:rPr>
          <w:lang w:eastAsia="ru-RU"/>
        </w:rPr>
        <w:t>Прилегающая территория – территория, непосредственно примыкающая к границам здания или сооружения, ограждению, строительной площадке, объектам торговли, рекламы и иным объектам, находящимся на балансе, в собственности, владении, аренде у юридических или физических лиц, в т.ч. и у и</w:t>
      </w:r>
      <w:r w:rsidR="00031F0F">
        <w:rPr>
          <w:lang w:eastAsia="ru-RU"/>
        </w:rPr>
        <w:t>ндивидуальных предпринимателей.</w:t>
      </w:r>
      <w:proofErr w:type="gramEnd"/>
    </w:p>
    <w:p w:rsidR="004E587C" w:rsidRPr="00184A6F" w:rsidRDefault="004E587C" w:rsidP="00376A71">
      <w:pPr>
        <w:rPr>
          <w:lang w:eastAsia="ru-RU"/>
        </w:rPr>
      </w:pPr>
      <w:r w:rsidRPr="00184A6F">
        <w:rPr>
          <w:lang w:eastAsia="ru-RU"/>
        </w:rPr>
        <w:t xml:space="preserve">За отдельными предприятиями и организациями в ряде случаев могут быть закреплены для уборки и содержания территории, не находящиеся в непосредственной близости от этих предприятий и организаций, но имеющие связь с их производственной, хозяйственной или иной деятельностью. </w:t>
      </w:r>
    </w:p>
    <w:p w:rsidR="004E587C" w:rsidRPr="00184A6F" w:rsidRDefault="004E587C" w:rsidP="00376A71">
      <w:pPr>
        <w:rPr>
          <w:lang w:eastAsia="ru-RU"/>
        </w:rPr>
      </w:pPr>
      <w:proofErr w:type="gramStart"/>
      <w:r w:rsidRPr="00184A6F">
        <w:rPr>
          <w:lang w:eastAsia="ru-RU"/>
        </w:rPr>
        <w:t xml:space="preserve">Уборка и содержание объектов с обособленной территорией (клубы, </w:t>
      </w:r>
      <w:proofErr w:type="spellStart"/>
      <w:r w:rsidRPr="00184A6F">
        <w:rPr>
          <w:lang w:eastAsia="ru-RU"/>
        </w:rPr>
        <w:t>ФАПы</w:t>
      </w:r>
      <w:proofErr w:type="spellEnd"/>
      <w:r w:rsidRPr="00184A6F">
        <w:rPr>
          <w:lang w:eastAsia="ru-RU"/>
        </w:rPr>
        <w:t xml:space="preserve"> и т. д.) на расстоянии 10 метров по периметру ограждения, а также отдельно стоящих объектов (киоски, магазины и т. д.), независимо от формы собственности и прилегающей к ним территории на расстоянии 15 метров от крайней стены здания, сооружения по всему периметру, осуществляется силами граждан и организаций, в чьем ведении или владении</w:t>
      </w:r>
      <w:proofErr w:type="gramEnd"/>
      <w:r w:rsidRPr="00184A6F">
        <w:rPr>
          <w:lang w:eastAsia="ru-RU"/>
        </w:rPr>
        <w:t xml:space="preserve"> находятся эти объекты. </w:t>
      </w:r>
    </w:p>
    <w:p w:rsidR="004E587C" w:rsidRPr="00184A6F" w:rsidRDefault="004E587C" w:rsidP="00376A71">
      <w:pPr>
        <w:rPr>
          <w:lang w:eastAsia="ru-RU"/>
        </w:rPr>
      </w:pPr>
      <w:r w:rsidRPr="00184A6F">
        <w:rPr>
          <w:lang w:eastAsia="ru-RU"/>
        </w:rPr>
        <w:t xml:space="preserve">Территории предприятий и организаций всех форм собственности, подъездные пути к ним, а также санитарно-защитные зоны предприятий убираются силами этих предприятий (организаций). Санитарно-защитные зоны предприятий определяются в соответствии с требованиями </w:t>
      </w:r>
      <w:proofErr w:type="spellStart"/>
      <w:r w:rsidRPr="00184A6F">
        <w:rPr>
          <w:lang w:eastAsia="ru-RU"/>
        </w:rPr>
        <w:t>СанПиН</w:t>
      </w:r>
      <w:proofErr w:type="spellEnd"/>
      <w:r w:rsidRPr="00184A6F">
        <w:rPr>
          <w:lang w:eastAsia="ru-RU"/>
        </w:rPr>
        <w:t xml:space="preserve"> 2.2.1/2.1.1.1200-ФЗ «Санитарно-защитные зоны и санитарная классификация предприятий, сооружений и иных объектов». </w:t>
      </w:r>
    </w:p>
    <w:p w:rsidR="004E587C" w:rsidRPr="00184A6F" w:rsidRDefault="004E587C" w:rsidP="00376A71">
      <w:pPr>
        <w:rPr>
          <w:lang w:eastAsia="ru-RU"/>
        </w:rPr>
      </w:pPr>
      <w:r w:rsidRPr="00184A6F">
        <w:rPr>
          <w:lang w:eastAsia="ru-RU"/>
        </w:rPr>
        <w:t xml:space="preserve">Территории строительных площадок и подъездные пути к ним должны содержаться в соответствии со </w:t>
      </w:r>
      <w:proofErr w:type="spellStart"/>
      <w:r w:rsidRPr="00184A6F">
        <w:rPr>
          <w:lang w:eastAsia="ru-RU"/>
        </w:rPr>
        <w:t>СНиП</w:t>
      </w:r>
      <w:proofErr w:type="spellEnd"/>
      <w:r w:rsidRPr="00184A6F">
        <w:rPr>
          <w:lang w:eastAsia="ru-RU"/>
        </w:rPr>
        <w:t xml:space="preserve"> 3.01.01-85 «Организация строительного производства», СП 12-136-2002. Уборка территории вокруг строительных площадок не менее чем в 10 метровой зоне по периметру (с учетом границ градостроительной обстановки) и подъездных путей осуществляется силами строительной организации, или застройщика (по их договору). </w:t>
      </w:r>
    </w:p>
    <w:p w:rsidR="004E587C" w:rsidRPr="00184A6F" w:rsidRDefault="004E587C" w:rsidP="00376A71">
      <w:pPr>
        <w:rPr>
          <w:lang w:eastAsia="ru-RU"/>
        </w:rPr>
      </w:pPr>
      <w:r w:rsidRPr="00184A6F">
        <w:rPr>
          <w:lang w:eastAsia="ru-RU"/>
        </w:rPr>
        <w:t xml:space="preserve">Для обеспечения сбора и вывоза твердых бытовых отходов организации, предприятия и индивидуальные предприниматели заключают с эксплуатирующими организациями договор на уборку прилегающих территорий (либо убирают прилегающую территорию самостоятельно), договор на складирование твердых бытовых отходов и договор на вывоз твердых отходов, который заключается со специализированной организацией. </w:t>
      </w:r>
    </w:p>
    <w:p w:rsidR="00366E21" w:rsidRPr="00376A71" w:rsidRDefault="00366E21" w:rsidP="00376A71">
      <w:pPr>
        <w:jc w:val="center"/>
        <w:rPr>
          <w:b/>
        </w:rPr>
      </w:pPr>
      <w:r w:rsidRPr="00376A71">
        <w:rPr>
          <w:b/>
        </w:rPr>
        <w:t>Утилизация и переработка отходов</w:t>
      </w:r>
    </w:p>
    <w:p w:rsidR="00366E21" w:rsidRPr="00184A6F" w:rsidRDefault="00366E21" w:rsidP="00376A71">
      <w:r w:rsidRPr="00184A6F">
        <w:t xml:space="preserve">Обезвреживание твердых бытовых отходов производится на специально отведенных участках или специальных сооружениях по обезвреживанию и переработке. Запрещается вывозить отходы на другие, не предназначенные для этого места, а также закапывать их на сельскохозяйственных полях. </w:t>
      </w:r>
    </w:p>
    <w:p w:rsidR="00366E21" w:rsidRPr="00184A6F" w:rsidRDefault="000A5B4E" w:rsidP="00376A71">
      <w:r w:rsidRPr="00184A6F">
        <w:t xml:space="preserve">Твердые бытовые отходы следует вывозить на полигоны (усовершенствованные свалки), поля компостирования, перерабатывающие и </w:t>
      </w:r>
      <w:proofErr w:type="spellStart"/>
      <w:r w:rsidRPr="00184A6F">
        <w:t>сжигательные</w:t>
      </w:r>
      <w:proofErr w:type="spellEnd"/>
      <w:r w:rsidRPr="00184A6F">
        <w:t xml:space="preserve"> заводы, а жидкие бытовые отходы – на сливные станции или поля ассенизации. </w:t>
      </w:r>
    </w:p>
    <w:p w:rsidR="00A314BF" w:rsidRPr="00376A71" w:rsidRDefault="00A314BF" w:rsidP="00376A71">
      <w:pPr>
        <w:jc w:val="center"/>
        <w:rPr>
          <w:b/>
          <w:szCs w:val="24"/>
        </w:rPr>
      </w:pPr>
      <w:r w:rsidRPr="00376A71">
        <w:rPr>
          <w:b/>
        </w:rPr>
        <w:t>Содержание и уборка придомовых обособленных территорий</w:t>
      </w:r>
    </w:p>
    <w:p w:rsidR="00A314BF" w:rsidRPr="00184A6F" w:rsidRDefault="00A314BF" w:rsidP="00376A71">
      <w:pPr>
        <w:rPr>
          <w:szCs w:val="24"/>
        </w:rPr>
      </w:pPr>
      <w:r w:rsidRPr="00184A6F">
        <w:rPr>
          <w:szCs w:val="24"/>
        </w:rPr>
        <w:t xml:space="preserve">Объектами очистки являются: территории домовладений, проезды, объекты культурно-бытового назначения, территории учреждений и организаций. </w:t>
      </w:r>
    </w:p>
    <w:p w:rsidR="00A314BF" w:rsidRPr="00184A6F" w:rsidRDefault="00A314BF" w:rsidP="00376A71">
      <w:pPr>
        <w:rPr>
          <w:szCs w:val="24"/>
        </w:rPr>
      </w:pPr>
      <w:r w:rsidRPr="00184A6F">
        <w:rPr>
          <w:szCs w:val="24"/>
        </w:rPr>
        <w:t>Возле организаций, учреждений и объектов культурно-бытового назначения, а также на улицах и в парке должны быть установлены в достаточном количестве урны. Расстояние между урнами должно быть не более чем 100 м на оживленных дорогах. В парке хозяйственная зона должна быть расположена не ближе 50 м от мест массового скопления отдыхающих. При определении числа урн следует исходить из расчета: одна урна на 1600 м</w:t>
      </w:r>
      <w:proofErr w:type="gramStart"/>
      <w:r w:rsidRPr="00184A6F">
        <w:rPr>
          <w:szCs w:val="24"/>
          <w:vertAlign w:val="superscript"/>
        </w:rPr>
        <w:t>2</w:t>
      </w:r>
      <w:proofErr w:type="gramEnd"/>
      <w:r w:rsidRPr="00184A6F">
        <w:rPr>
          <w:szCs w:val="24"/>
        </w:rPr>
        <w:t xml:space="preserve"> площади парка. На главных аллеях расстояние между урнами не должно быть более 100 м. Обязательна установка урн в местах остановки общественного транспорта и возле объектов культурно-бытового назначения. </w:t>
      </w:r>
    </w:p>
    <w:p w:rsidR="00A314BF" w:rsidRPr="00184A6F" w:rsidRDefault="00A314BF" w:rsidP="00376A71">
      <w:pPr>
        <w:rPr>
          <w:szCs w:val="24"/>
        </w:rPr>
      </w:pPr>
      <w:r w:rsidRPr="00184A6F">
        <w:rPr>
          <w:szCs w:val="24"/>
        </w:rPr>
        <w:t xml:space="preserve">Очистка урн должна осуществляться систематически по мере их накопления. За содержание урн в чистоте несут ответственность организации, учреждения, осуществляющие уборку закрепленных за ними территорий. </w:t>
      </w:r>
    </w:p>
    <w:p w:rsidR="00A314BF" w:rsidRPr="00184A6F" w:rsidRDefault="00A314BF" w:rsidP="00376A71">
      <w:pPr>
        <w:rPr>
          <w:szCs w:val="24"/>
        </w:rPr>
      </w:pPr>
      <w:r w:rsidRPr="00184A6F">
        <w:rPr>
          <w:szCs w:val="24"/>
        </w:rPr>
        <w:t xml:space="preserve">Сбор отходов осуществляется согласно </w:t>
      </w:r>
      <w:proofErr w:type="spellStart"/>
      <w:r w:rsidRPr="00184A6F">
        <w:rPr>
          <w:szCs w:val="24"/>
        </w:rPr>
        <w:t>СанПиН</w:t>
      </w:r>
      <w:proofErr w:type="spellEnd"/>
      <w:r w:rsidRPr="00184A6F">
        <w:rPr>
          <w:szCs w:val="24"/>
        </w:rPr>
        <w:t xml:space="preserve"> 2.1.7.1322-03 «Гигиенические требования к размещению и обезвреживанию отходов производства и потребления». </w:t>
      </w:r>
    </w:p>
    <w:p w:rsidR="006F614C" w:rsidRPr="00376A71" w:rsidRDefault="006F614C" w:rsidP="00376A71">
      <w:pPr>
        <w:jc w:val="center"/>
        <w:rPr>
          <w:b/>
          <w:lang w:eastAsia="ru-RU"/>
        </w:rPr>
      </w:pPr>
      <w:r w:rsidRPr="00376A71">
        <w:rPr>
          <w:b/>
          <w:lang w:eastAsia="ru-RU"/>
        </w:rPr>
        <w:t>Эксплуатирующие организации по уборке и санитарной очистке обязаны:</w:t>
      </w:r>
    </w:p>
    <w:p w:rsidR="00797A84" w:rsidRPr="00184A6F" w:rsidRDefault="00797A84" w:rsidP="0017013D">
      <w:pPr>
        <w:pStyle w:val="af6"/>
        <w:numPr>
          <w:ilvl w:val="0"/>
          <w:numId w:val="38"/>
        </w:numPr>
        <w:spacing w:line="276" w:lineRule="auto"/>
        <w:ind w:left="851" w:hanging="284"/>
        <w:contextualSpacing w:val="0"/>
        <w:rPr>
          <w:sz w:val="24"/>
        </w:rPr>
      </w:pPr>
      <w:r w:rsidRPr="00184A6F">
        <w:rPr>
          <w:sz w:val="24"/>
        </w:rPr>
        <w:t xml:space="preserve">предоставлять в соответствии с договором по установленному графику услуги по сбору и вывозу твердых бытовых отходов на свалку и содержимого выгребных ям на очистные сооружения; </w:t>
      </w:r>
    </w:p>
    <w:p w:rsidR="00797A84" w:rsidRPr="00184A6F" w:rsidRDefault="00797A84" w:rsidP="0017013D">
      <w:pPr>
        <w:pStyle w:val="af6"/>
        <w:numPr>
          <w:ilvl w:val="0"/>
          <w:numId w:val="38"/>
        </w:numPr>
        <w:spacing w:line="276" w:lineRule="auto"/>
        <w:ind w:left="851" w:hanging="284"/>
        <w:contextualSpacing w:val="0"/>
        <w:rPr>
          <w:sz w:val="24"/>
        </w:rPr>
      </w:pPr>
      <w:r w:rsidRPr="00184A6F">
        <w:rPr>
          <w:sz w:val="24"/>
        </w:rPr>
        <w:t xml:space="preserve">регулярно не реже одного раза в год на договорных условиях производить очистку водоотводящих канав и лотков от грязи и мусора и вывоз осадка для обезвреживания на свалку твердых бытовых отходов; </w:t>
      </w:r>
    </w:p>
    <w:p w:rsidR="00797A84" w:rsidRPr="00184A6F" w:rsidRDefault="00797A84" w:rsidP="0017013D">
      <w:pPr>
        <w:pStyle w:val="af6"/>
        <w:numPr>
          <w:ilvl w:val="0"/>
          <w:numId w:val="38"/>
        </w:numPr>
        <w:spacing w:line="276" w:lineRule="auto"/>
        <w:ind w:left="851" w:hanging="284"/>
        <w:contextualSpacing w:val="0"/>
        <w:rPr>
          <w:sz w:val="24"/>
        </w:rPr>
      </w:pPr>
      <w:r w:rsidRPr="00184A6F">
        <w:rPr>
          <w:sz w:val="24"/>
        </w:rPr>
        <w:t>вывозить по заявкам и за счет владельцев крупногабаритные отходы (включая ветви и стволы деревьев) к местам захоронения или утилизации по мере их накопления во дворах;</w:t>
      </w:r>
    </w:p>
    <w:p w:rsidR="00797A84" w:rsidRPr="00184A6F" w:rsidRDefault="00797A84" w:rsidP="0017013D">
      <w:pPr>
        <w:pStyle w:val="af6"/>
        <w:numPr>
          <w:ilvl w:val="0"/>
          <w:numId w:val="38"/>
        </w:numPr>
        <w:spacing w:line="276" w:lineRule="auto"/>
        <w:ind w:left="851" w:hanging="284"/>
        <w:contextualSpacing w:val="0"/>
        <w:rPr>
          <w:sz w:val="24"/>
        </w:rPr>
      </w:pPr>
      <w:r w:rsidRPr="00184A6F">
        <w:rPr>
          <w:sz w:val="24"/>
        </w:rPr>
        <w:t xml:space="preserve">осуществлять </w:t>
      </w:r>
      <w:proofErr w:type="gramStart"/>
      <w:r w:rsidRPr="00184A6F">
        <w:rPr>
          <w:sz w:val="24"/>
        </w:rPr>
        <w:t>контроль за</w:t>
      </w:r>
      <w:proofErr w:type="gramEnd"/>
      <w:r w:rsidRPr="00184A6F">
        <w:rPr>
          <w:sz w:val="24"/>
        </w:rPr>
        <w:t xml:space="preserve"> своевременной санитарной очисткой в частном жилом секторе и оплатой жильцами в установленные сроки услуг по санитарной очистке (вывозу отходов и др.); </w:t>
      </w:r>
    </w:p>
    <w:p w:rsidR="00797A84" w:rsidRPr="00184A6F" w:rsidRDefault="00797A84" w:rsidP="0017013D">
      <w:pPr>
        <w:pStyle w:val="af6"/>
        <w:numPr>
          <w:ilvl w:val="0"/>
          <w:numId w:val="38"/>
        </w:numPr>
        <w:spacing w:line="276" w:lineRule="auto"/>
        <w:ind w:left="851" w:hanging="284"/>
        <w:contextualSpacing w:val="0"/>
        <w:rPr>
          <w:sz w:val="24"/>
        </w:rPr>
      </w:pPr>
      <w:r w:rsidRPr="00184A6F">
        <w:rPr>
          <w:sz w:val="24"/>
        </w:rPr>
        <w:t>оказывать жильцам помощь в организации и проведении работ по санитарной очистке придомовых территорий и прилегающих участков проезжей части улиц (включая очистку и ремонт водоотводящих канав, лотков, сетей);</w:t>
      </w:r>
    </w:p>
    <w:p w:rsidR="004520C6" w:rsidRPr="00184A6F" w:rsidRDefault="00797A84" w:rsidP="00376A71">
      <w:pPr>
        <w:pStyle w:val="af6"/>
        <w:numPr>
          <w:ilvl w:val="0"/>
          <w:numId w:val="38"/>
        </w:numPr>
        <w:spacing w:after="120" w:line="276" w:lineRule="auto"/>
        <w:ind w:left="851" w:hanging="284"/>
        <w:contextualSpacing w:val="0"/>
        <w:rPr>
          <w:sz w:val="24"/>
        </w:rPr>
      </w:pPr>
      <w:r w:rsidRPr="00184A6F">
        <w:rPr>
          <w:sz w:val="24"/>
        </w:rPr>
        <w:t xml:space="preserve">оповещать жильцов о сроках проведения месячников по благоустройству, времени и порядке сбора и вывоза крупногабаритных отходов. </w:t>
      </w:r>
    </w:p>
    <w:p w:rsidR="000A5B4E" w:rsidRPr="00184A6F" w:rsidRDefault="000A5B4E" w:rsidP="007D087E">
      <w:pPr>
        <w:pStyle w:val="2"/>
      </w:pPr>
      <w:bookmarkStart w:id="48" w:name="_Toc474924716"/>
      <w:r w:rsidRPr="00184A6F">
        <w:t xml:space="preserve">Прогноз изменения количества </w:t>
      </w:r>
      <w:proofErr w:type="gramStart"/>
      <w:r w:rsidRPr="00184A6F">
        <w:t>образующихся</w:t>
      </w:r>
      <w:proofErr w:type="gramEnd"/>
      <w:r w:rsidRPr="00184A6F">
        <w:t xml:space="preserve"> ТБО</w:t>
      </w:r>
      <w:bookmarkEnd w:id="48"/>
      <w:r w:rsidRPr="00184A6F">
        <w:t xml:space="preserve"> </w:t>
      </w:r>
    </w:p>
    <w:p w:rsidR="00270C1E" w:rsidRDefault="00270C1E" w:rsidP="00270C1E">
      <w:r w:rsidRPr="00191D08">
        <w:t xml:space="preserve">Согласно современным исследованиям, удельное годовое накопление отходов на одного жителя населенных мест (норма накопления) имеет тенденцию к постоянному росту. Прогнозирование образования отходов обычно производится на основе использования коэффициента годового прироста объемов ТБО на одного человека. Согласно исследованиям, проводимым ГУП УНИИ АКХ им. К.Д. Памфилова, величина годового прироста для крупных городов составляет приблизительно 0,6%. Для </w:t>
      </w:r>
      <w:r w:rsidR="00EB631B">
        <w:t>муниципального образования «</w:t>
      </w:r>
      <w:proofErr w:type="spellStart"/>
      <w:r w:rsidR="00EB631B">
        <w:t>Федорогорское</w:t>
      </w:r>
      <w:proofErr w:type="spellEnd"/>
      <w:r w:rsidR="00EB631B">
        <w:t>»</w:t>
      </w:r>
      <w:r w:rsidRPr="00191D08">
        <w:t xml:space="preserve">, население которого составляет всего </w:t>
      </w:r>
      <w:r w:rsidR="00BB3EB0">
        <w:t>2351</w:t>
      </w:r>
      <w:r w:rsidRPr="00191D08">
        <w:t xml:space="preserve"> человек, этот показатель должен быть существенно ниже. Расчет производится методом сложных процентов, годовой прирост принят равным 0,1%:</w:t>
      </w:r>
    </w:p>
    <w:p w:rsidR="00270C1E" w:rsidRPr="00191D08" w:rsidRDefault="00270C1E" w:rsidP="00270C1E">
      <w:pPr>
        <w:jc w:val="center"/>
      </w:pPr>
      <w:r w:rsidRPr="00191D08">
        <w:rPr>
          <w:lang w:val="en-US"/>
        </w:rPr>
        <w:t>V</w:t>
      </w:r>
      <w:proofErr w:type="spellStart"/>
      <w:r w:rsidRPr="00191D08">
        <w:rPr>
          <w:vertAlign w:val="subscript"/>
        </w:rPr>
        <w:t>пр</w:t>
      </w:r>
      <w:r w:rsidRPr="00191D08">
        <w:t>=</w:t>
      </w:r>
      <w:proofErr w:type="spellEnd"/>
      <w:r w:rsidRPr="00191D08">
        <w:t xml:space="preserve"> </w:t>
      </w:r>
      <w:r w:rsidRPr="00191D08">
        <w:rPr>
          <w:lang w:val="en-US"/>
        </w:rPr>
        <w:t>V</w:t>
      </w:r>
      <w:proofErr w:type="spellStart"/>
      <w:r w:rsidRPr="00191D08">
        <w:rPr>
          <w:vertAlign w:val="subscript"/>
        </w:rPr>
        <w:t>исх</w:t>
      </w:r>
      <w:proofErr w:type="spellEnd"/>
      <w:r w:rsidRPr="00191D08">
        <w:t>*(1+0,001</w:t>
      </w:r>
      <w:proofErr w:type="gramStart"/>
      <w:r w:rsidRPr="00191D08">
        <w:t>)</w:t>
      </w:r>
      <w:r w:rsidRPr="00191D08">
        <w:rPr>
          <w:vertAlign w:val="superscript"/>
          <w:lang w:val="en-US"/>
        </w:rPr>
        <w:t>t</w:t>
      </w:r>
      <w:proofErr w:type="gramEnd"/>
      <w:r w:rsidRPr="00191D08">
        <w:t>,</w:t>
      </w:r>
    </w:p>
    <w:p w:rsidR="00270C1E" w:rsidRDefault="00270C1E" w:rsidP="0060375E">
      <w:pPr>
        <w:spacing w:after="0"/>
        <w:ind w:firstLine="0"/>
      </w:pPr>
      <w:r w:rsidRPr="00191D08">
        <w:t xml:space="preserve">где </w:t>
      </w:r>
      <w:r>
        <w:t xml:space="preserve">   </w:t>
      </w:r>
      <w:proofErr w:type="spellStart"/>
      <w:proofErr w:type="gramStart"/>
      <w:r w:rsidRPr="00191D08">
        <w:t>V</w:t>
      </w:r>
      <w:proofErr w:type="gramEnd"/>
      <w:r w:rsidRPr="00191D08">
        <w:rPr>
          <w:vertAlign w:val="subscript"/>
        </w:rPr>
        <w:t>пр</w:t>
      </w:r>
      <w:proofErr w:type="spellEnd"/>
      <w:r w:rsidRPr="00191D08">
        <w:t xml:space="preserve"> – прогнозируемый объем твердых бытовых отходов,</w:t>
      </w:r>
    </w:p>
    <w:p w:rsidR="00270C1E" w:rsidRDefault="00270C1E" w:rsidP="0060375E">
      <w:pPr>
        <w:spacing w:after="0"/>
      </w:pPr>
      <w:proofErr w:type="spellStart"/>
      <w:proofErr w:type="gramStart"/>
      <w:r w:rsidRPr="00191D08">
        <w:t>V</w:t>
      </w:r>
      <w:proofErr w:type="gramEnd"/>
      <w:r w:rsidRPr="00191D08">
        <w:rPr>
          <w:vertAlign w:val="subscript"/>
        </w:rPr>
        <w:t>исх</w:t>
      </w:r>
      <w:proofErr w:type="spellEnd"/>
      <w:r w:rsidRPr="00191D08">
        <w:t xml:space="preserve"> – исходный объем образу</w:t>
      </w:r>
      <w:r>
        <w:t>ющихся твердых бытовых отходов,</w:t>
      </w:r>
    </w:p>
    <w:p w:rsidR="00270C1E" w:rsidRDefault="00270C1E" w:rsidP="00270C1E">
      <w:proofErr w:type="spellStart"/>
      <w:r>
        <w:t>t</w:t>
      </w:r>
      <w:proofErr w:type="spellEnd"/>
      <w:r>
        <w:t xml:space="preserve"> – период прогнозирования.</w:t>
      </w:r>
    </w:p>
    <w:p w:rsidR="00270C1E" w:rsidRPr="00752A1C" w:rsidRDefault="00270C1E" w:rsidP="00270C1E">
      <w:r w:rsidRPr="00191D08">
        <w:t xml:space="preserve">В таблице 3.1 приведены прогнозируемые нормы накопления отходов жилищного </w:t>
      </w:r>
      <w:r w:rsidRPr="00752A1C">
        <w:t xml:space="preserve">фонда. </w:t>
      </w:r>
    </w:p>
    <w:p w:rsidR="00270C1E" w:rsidRPr="00752A1C" w:rsidRDefault="00270C1E" w:rsidP="0060375E">
      <w:pPr>
        <w:keepNext/>
        <w:jc w:val="right"/>
      </w:pPr>
      <w:r>
        <w:t>Таблица 3.1</w:t>
      </w:r>
    </w:p>
    <w:p w:rsidR="00270C1E" w:rsidRPr="00A06A6C" w:rsidRDefault="00270C1E" w:rsidP="0060375E">
      <w:pPr>
        <w:keepNext/>
        <w:jc w:val="center"/>
        <w:rPr>
          <w:u w:val="single"/>
        </w:rPr>
      </w:pPr>
      <w:r w:rsidRPr="00A06A6C">
        <w:rPr>
          <w:u w:val="single"/>
        </w:rPr>
        <w:t>Прогнозирование норм накопления отходов</w:t>
      </w:r>
    </w:p>
    <w:tbl>
      <w:tblPr>
        <w:tblStyle w:val="af1"/>
        <w:tblW w:w="0" w:type="auto"/>
        <w:tblLook w:val="04A0"/>
      </w:tblPr>
      <w:tblGrid>
        <w:gridCol w:w="1240"/>
        <w:gridCol w:w="1231"/>
        <w:gridCol w:w="1231"/>
        <w:gridCol w:w="1232"/>
        <w:gridCol w:w="1231"/>
        <w:gridCol w:w="1226"/>
        <w:gridCol w:w="1231"/>
        <w:gridCol w:w="1232"/>
      </w:tblGrid>
      <w:tr w:rsidR="00270C1E" w:rsidRPr="00613ABA" w:rsidTr="00286D7D">
        <w:trPr>
          <w:trHeight w:val="351"/>
        </w:trPr>
        <w:tc>
          <w:tcPr>
            <w:tcW w:w="1289" w:type="dxa"/>
            <w:vAlign w:val="center"/>
          </w:tcPr>
          <w:p w:rsidR="00270C1E" w:rsidRPr="00613ABA" w:rsidRDefault="00270C1E" w:rsidP="0060375E">
            <w:pPr>
              <w:keepNext/>
              <w:spacing w:after="0"/>
              <w:ind w:firstLine="0"/>
              <w:jc w:val="center"/>
              <w:rPr>
                <w:b/>
                <w:sz w:val="20"/>
              </w:rPr>
            </w:pPr>
            <w:r w:rsidRPr="00613ABA">
              <w:rPr>
                <w:b/>
                <w:sz w:val="20"/>
              </w:rPr>
              <w:t>год</w:t>
            </w:r>
          </w:p>
        </w:tc>
        <w:tc>
          <w:tcPr>
            <w:tcW w:w="1289" w:type="dxa"/>
            <w:vAlign w:val="center"/>
          </w:tcPr>
          <w:p w:rsidR="00270C1E" w:rsidRPr="00613ABA" w:rsidRDefault="003B08C5" w:rsidP="0060375E">
            <w:pPr>
              <w:keepNext/>
              <w:spacing w:after="0"/>
              <w:ind w:firstLine="0"/>
              <w:jc w:val="center"/>
              <w:rPr>
                <w:b/>
                <w:sz w:val="20"/>
              </w:rPr>
            </w:pPr>
            <w:r>
              <w:rPr>
                <w:b/>
                <w:sz w:val="20"/>
              </w:rPr>
              <w:t>2016</w:t>
            </w:r>
            <w:r w:rsidR="003E43D1">
              <w:rPr>
                <w:b/>
                <w:sz w:val="20"/>
              </w:rPr>
              <w:t xml:space="preserve"> г.</w:t>
            </w:r>
          </w:p>
        </w:tc>
        <w:tc>
          <w:tcPr>
            <w:tcW w:w="1289" w:type="dxa"/>
            <w:vAlign w:val="center"/>
          </w:tcPr>
          <w:p w:rsidR="00270C1E" w:rsidRPr="00613ABA" w:rsidRDefault="001E2666" w:rsidP="00BB3EB0">
            <w:pPr>
              <w:keepNext/>
              <w:spacing w:after="0"/>
              <w:ind w:firstLine="0"/>
              <w:jc w:val="center"/>
              <w:rPr>
                <w:b/>
                <w:sz w:val="20"/>
              </w:rPr>
            </w:pPr>
            <w:r>
              <w:rPr>
                <w:b/>
                <w:sz w:val="20"/>
              </w:rPr>
              <w:t>201</w:t>
            </w:r>
            <w:r w:rsidR="00BB3EB0">
              <w:rPr>
                <w:b/>
                <w:sz w:val="20"/>
              </w:rPr>
              <w:t>7</w:t>
            </w:r>
            <w:r w:rsidR="003E43D1">
              <w:rPr>
                <w:b/>
                <w:sz w:val="20"/>
              </w:rPr>
              <w:t xml:space="preserve"> г.</w:t>
            </w:r>
          </w:p>
        </w:tc>
        <w:tc>
          <w:tcPr>
            <w:tcW w:w="1290" w:type="dxa"/>
            <w:vAlign w:val="center"/>
          </w:tcPr>
          <w:p w:rsidR="00270C1E" w:rsidRPr="00613ABA" w:rsidRDefault="00270C1E" w:rsidP="00BB3EB0">
            <w:pPr>
              <w:keepNext/>
              <w:spacing w:after="0"/>
              <w:ind w:firstLine="0"/>
              <w:jc w:val="center"/>
              <w:rPr>
                <w:b/>
                <w:sz w:val="20"/>
              </w:rPr>
            </w:pPr>
            <w:r w:rsidRPr="00613ABA">
              <w:rPr>
                <w:b/>
                <w:sz w:val="20"/>
              </w:rPr>
              <w:t>201</w:t>
            </w:r>
            <w:r w:rsidR="00BB3EB0">
              <w:rPr>
                <w:b/>
                <w:sz w:val="20"/>
              </w:rPr>
              <w:t>8</w:t>
            </w:r>
            <w:r w:rsidR="003E43D1">
              <w:rPr>
                <w:b/>
                <w:sz w:val="20"/>
              </w:rPr>
              <w:t xml:space="preserve"> г.</w:t>
            </w:r>
          </w:p>
        </w:tc>
        <w:tc>
          <w:tcPr>
            <w:tcW w:w="1289" w:type="dxa"/>
            <w:vAlign w:val="center"/>
          </w:tcPr>
          <w:p w:rsidR="00270C1E" w:rsidRPr="00613ABA" w:rsidRDefault="00270C1E" w:rsidP="00BB3EB0">
            <w:pPr>
              <w:keepNext/>
              <w:spacing w:after="0"/>
              <w:ind w:firstLine="0"/>
              <w:jc w:val="center"/>
              <w:rPr>
                <w:b/>
                <w:sz w:val="20"/>
              </w:rPr>
            </w:pPr>
            <w:r w:rsidRPr="00613ABA">
              <w:rPr>
                <w:b/>
                <w:sz w:val="20"/>
              </w:rPr>
              <w:t>201</w:t>
            </w:r>
            <w:r w:rsidR="00BB3EB0">
              <w:rPr>
                <w:b/>
                <w:sz w:val="20"/>
              </w:rPr>
              <w:t>9</w:t>
            </w:r>
            <w:r w:rsidR="003E43D1">
              <w:rPr>
                <w:b/>
                <w:sz w:val="20"/>
              </w:rPr>
              <w:t xml:space="preserve"> г.</w:t>
            </w:r>
          </w:p>
        </w:tc>
        <w:tc>
          <w:tcPr>
            <w:tcW w:w="1289" w:type="dxa"/>
            <w:vAlign w:val="center"/>
          </w:tcPr>
          <w:p w:rsidR="00270C1E" w:rsidRPr="00613ABA" w:rsidRDefault="003B08C5" w:rsidP="00BB3EB0">
            <w:pPr>
              <w:keepNext/>
              <w:spacing w:after="0"/>
              <w:ind w:firstLine="0"/>
              <w:jc w:val="center"/>
              <w:rPr>
                <w:b/>
                <w:sz w:val="20"/>
              </w:rPr>
            </w:pPr>
            <w:r>
              <w:rPr>
                <w:b/>
                <w:sz w:val="20"/>
              </w:rPr>
              <w:t>20</w:t>
            </w:r>
            <w:r w:rsidR="00BB3EB0">
              <w:rPr>
                <w:b/>
                <w:sz w:val="20"/>
              </w:rPr>
              <w:t>20</w:t>
            </w:r>
            <w:r w:rsidR="003E43D1">
              <w:rPr>
                <w:b/>
                <w:sz w:val="20"/>
              </w:rPr>
              <w:t xml:space="preserve"> г.</w:t>
            </w:r>
          </w:p>
        </w:tc>
        <w:tc>
          <w:tcPr>
            <w:tcW w:w="1289" w:type="dxa"/>
            <w:vAlign w:val="center"/>
          </w:tcPr>
          <w:p w:rsidR="00270C1E" w:rsidRPr="00613ABA" w:rsidRDefault="001E2666" w:rsidP="00BB3EB0">
            <w:pPr>
              <w:keepNext/>
              <w:spacing w:after="0"/>
              <w:ind w:firstLine="0"/>
              <w:jc w:val="center"/>
              <w:rPr>
                <w:b/>
                <w:sz w:val="20"/>
              </w:rPr>
            </w:pPr>
            <w:r>
              <w:rPr>
                <w:b/>
                <w:sz w:val="20"/>
              </w:rPr>
              <w:t>20</w:t>
            </w:r>
            <w:r w:rsidR="00BB3EB0">
              <w:rPr>
                <w:b/>
                <w:sz w:val="20"/>
              </w:rPr>
              <w:t>21</w:t>
            </w:r>
            <w:r w:rsidR="003E43D1">
              <w:rPr>
                <w:b/>
                <w:sz w:val="20"/>
              </w:rPr>
              <w:t xml:space="preserve"> г.</w:t>
            </w:r>
          </w:p>
        </w:tc>
        <w:tc>
          <w:tcPr>
            <w:tcW w:w="1290" w:type="dxa"/>
            <w:vAlign w:val="center"/>
          </w:tcPr>
          <w:p w:rsidR="00270C1E" w:rsidRPr="00613ABA" w:rsidRDefault="003B08C5" w:rsidP="0060375E">
            <w:pPr>
              <w:keepNext/>
              <w:spacing w:after="0"/>
              <w:ind w:firstLine="0"/>
              <w:jc w:val="center"/>
              <w:rPr>
                <w:b/>
                <w:sz w:val="20"/>
              </w:rPr>
            </w:pPr>
            <w:r>
              <w:rPr>
                <w:b/>
                <w:sz w:val="20"/>
              </w:rPr>
              <w:t>2035</w:t>
            </w:r>
            <w:r w:rsidR="003E43D1">
              <w:rPr>
                <w:b/>
                <w:sz w:val="20"/>
              </w:rPr>
              <w:t xml:space="preserve"> г.</w:t>
            </w:r>
          </w:p>
        </w:tc>
      </w:tr>
      <w:tr w:rsidR="00455A9B" w:rsidRPr="00270C1E" w:rsidTr="00286D7D">
        <w:tc>
          <w:tcPr>
            <w:tcW w:w="1289" w:type="dxa"/>
            <w:vAlign w:val="center"/>
          </w:tcPr>
          <w:p w:rsidR="00455A9B" w:rsidRPr="00270C1E" w:rsidRDefault="00455A9B" w:rsidP="00270C1E">
            <w:pPr>
              <w:spacing w:after="0"/>
              <w:ind w:firstLine="0"/>
              <w:jc w:val="center"/>
              <w:rPr>
                <w:sz w:val="20"/>
              </w:rPr>
            </w:pPr>
            <w:r w:rsidRPr="00270C1E">
              <w:rPr>
                <w:sz w:val="20"/>
              </w:rPr>
              <w:t>м</w:t>
            </w:r>
            <w:r w:rsidRPr="00270C1E">
              <w:rPr>
                <w:sz w:val="20"/>
                <w:vertAlign w:val="superscript"/>
              </w:rPr>
              <w:t>3</w:t>
            </w:r>
            <w:r w:rsidRPr="00270C1E">
              <w:rPr>
                <w:sz w:val="20"/>
              </w:rPr>
              <w:t>/чел</w:t>
            </w:r>
          </w:p>
        </w:tc>
        <w:tc>
          <w:tcPr>
            <w:tcW w:w="1289" w:type="dxa"/>
            <w:vAlign w:val="center"/>
          </w:tcPr>
          <w:p w:rsidR="00455A9B" w:rsidRPr="00270C1E" w:rsidRDefault="00455A9B" w:rsidP="00270C1E">
            <w:pPr>
              <w:spacing w:after="0"/>
              <w:ind w:firstLine="0"/>
              <w:jc w:val="center"/>
              <w:rPr>
                <w:rFonts w:eastAsia="Times New Roman"/>
                <w:color w:val="000000"/>
                <w:sz w:val="20"/>
              </w:rPr>
            </w:pPr>
            <w:r w:rsidRPr="00270C1E">
              <w:rPr>
                <w:color w:val="000000"/>
                <w:sz w:val="20"/>
              </w:rPr>
              <w:t>1,40</w:t>
            </w:r>
          </w:p>
        </w:tc>
        <w:tc>
          <w:tcPr>
            <w:tcW w:w="1289" w:type="dxa"/>
            <w:vAlign w:val="center"/>
          </w:tcPr>
          <w:p w:rsidR="00455A9B" w:rsidRPr="00270C1E" w:rsidRDefault="00455A9B" w:rsidP="00270C1E">
            <w:pPr>
              <w:spacing w:after="0"/>
              <w:ind w:firstLine="0"/>
              <w:jc w:val="center"/>
              <w:rPr>
                <w:color w:val="000000"/>
                <w:sz w:val="20"/>
              </w:rPr>
            </w:pPr>
            <w:r w:rsidRPr="00270C1E">
              <w:rPr>
                <w:color w:val="000000"/>
                <w:sz w:val="20"/>
              </w:rPr>
              <w:t>1,40</w:t>
            </w:r>
          </w:p>
        </w:tc>
        <w:tc>
          <w:tcPr>
            <w:tcW w:w="1290" w:type="dxa"/>
            <w:vAlign w:val="center"/>
          </w:tcPr>
          <w:p w:rsidR="00455A9B" w:rsidRPr="00270C1E" w:rsidRDefault="00455A9B" w:rsidP="00270C1E">
            <w:pPr>
              <w:spacing w:after="0"/>
              <w:ind w:firstLine="0"/>
              <w:jc w:val="center"/>
              <w:rPr>
                <w:color w:val="000000"/>
                <w:sz w:val="20"/>
              </w:rPr>
            </w:pPr>
            <w:r w:rsidRPr="00270C1E">
              <w:rPr>
                <w:color w:val="000000"/>
                <w:sz w:val="20"/>
              </w:rPr>
              <w:t>1,40</w:t>
            </w:r>
          </w:p>
        </w:tc>
        <w:tc>
          <w:tcPr>
            <w:tcW w:w="1289" w:type="dxa"/>
            <w:vAlign w:val="center"/>
          </w:tcPr>
          <w:p w:rsidR="00455A9B" w:rsidRPr="00270C1E" w:rsidRDefault="00455A9B" w:rsidP="00270C1E">
            <w:pPr>
              <w:spacing w:after="0"/>
              <w:ind w:firstLine="0"/>
              <w:jc w:val="center"/>
              <w:rPr>
                <w:color w:val="000000"/>
                <w:sz w:val="20"/>
              </w:rPr>
            </w:pPr>
            <w:r w:rsidRPr="00270C1E">
              <w:rPr>
                <w:color w:val="000000"/>
                <w:sz w:val="20"/>
              </w:rPr>
              <w:t>1,40</w:t>
            </w:r>
          </w:p>
        </w:tc>
        <w:tc>
          <w:tcPr>
            <w:tcW w:w="1289" w:type="dxa"/>
            <w:vAlign w:val="center"/>
          </w:tcPr>
          <w:p w:rsidR="00455A9B" w:rsidRPr="00270C1E" w:rsidRDefault="00455A9B" w:rsidP="00CC2928">
            <w:pPr>
              <w:spacing w:after="0"/>
              <w:ind w:firstLine="0"/>
              <w:jc w:val="center"/>
              <w:rPr>
                <w:color w:val="000000"/>
                <w:sz w:val="20"/>
              </w:rPr>
            </w:pPr>
            <w:r w:rsidRPr="00270C1E">
              <w:rPr>
                <w:color w:val="000000"/>
                <w:sz w:val="20"/>
              </w:rPr>
              <w:t>1,40</w:t>
            </w:r>
          </w:p>
        </w:tc>
        <w:tc>
          <w:tcPr>
            <w:tcW w:w="1289" w:type="dxa"/>
            <w:vAlign w:val="center"/>
          </w:tcPr>
          <w:p w:rsidR="00455A9B" w:rsidRPr="00270C1E" w:rsidRDefault="00455A9B" w:rsidP="00CC2928">
            <w:pPr>
              <w:spacing w:after="0"/>
              <w:ind w:firstLine="0"/>
              <w:jc w:val="center"/>
              <w:rPr>
                <w:color w:val="000000"/>
                <w:sz w:val="20"/>
              </w:rPr>
            </w:pPr>
            <w:r w:rsidRPr="00270C1E">
              <w:rPr>
                <w:color w:val="000000"/>
                <w:sz w:val="20"/>
              </w:rPr>
              <w:t>1,40</w:t>
            </w:r>
          </w:p>
        </w:tc>
        <w:tc>
          <w:tcPr>
            <w:tcW w:w="1290" w:type="dxa"/>
            <w:vAlign w:val="center"/>
          </w:tcPr>
          <w:p w:rsidR="00455A9B" w:rsidRPr="00270C1E" w:rsidRDefault="00455A9B" w:rsidP="00270C1E">
            <w:pPr>
              <w:spacing w:after="0"/>
              <w:ind w:firstLine="0"/>
              <w:jc w:val="center"/>
              <w:rPr>
                <w:color w:val="000000"/>
                <w:sz w:val="20"/>
              </w:rPr>
            </w:pPr>
            <w:r w:rsidRPr="00270C1E">
              <w:rPr>
                <w:color w:val="000000"/>
                <w:sz w:val="20"/>
              </w:rPr>
              <w:t>1,41</w:t>
            </w:r>
          </w:p>
        </w:tc>
      </w:tr>
      <w:tr w:rsidR="00270C1E" w:rsidRPr="00270C1E" w:rsidTr="00286D7D">
        <w:tc>
          <w:tcPr>
            <w:tcW w:w="1289" w:type="dxa"/>
            <w:vAlign w:val="center"/>
          </w:tcPr>
          <w:p w:rsidR="00270C1E" w:rsidRPr="00270C1E" w:rsidRDefault="00270C1E" w:rsidP="00270C1E">
            <w:pPr>
              <w:spacing w:after="0"/>
              <w:ind w:firstLine="0"/>
              <w:jc w:val="center"/>
              <w:rPr>
                <w:sz w:val="20"/>
              </w:rPr>
            </w:pPr>
            <w:proofErr w:type="gramStart"/>
            <w:r w:rsidRPr="00270C1E">
              <w:rPr>
                <w:sz w:val="20"/>
              </w:rPr>
              <w:t>кг</w:t>
            </w:r>
            <w:proofErr w:type="gramEnd"/>
            <w:r w:rsidRPr="00270C1E">
              <w:rPr>
                <w:sz w:val="20"/>
              </w:rPr>
              <w:t>/чел</w:t>
            </w:r>
          </w:p>
        </w:tc>
        <w:tc>
          <w:tcPr>
            <w:tcW w:w="1289" w:type="dxa"/>
            <w:vAlign w:val="center"/>
          </w:tcPr>
          <w:p w:rsidR="00270C1E" w:rsidRPr="00270C1E" w:rsidRDefault="001C415F" w:rsidP="00270C1E">
            <w:pPr>
              <w:spacing w:after="0"/>
              <w:ind w:firstLine="0"/>
              <w:jc w:val="center"/>
              <w:rPr>
                <w:color w:val="000000"/>
                <w:sz w:val="20"/>
              </w:rPr>
            </w:pPr>
            <w:r>
              <w:rPr>
                <w:color w:val="000000"/>
                <w:sz w:val="20"/>
              </w:rPr>
              <w:t>294,6</w:t>
            </w:r>
          </w:p>
        </w:tc>
        <w:tc>
          <w:tcPr>
            <w:tcW w:w="1289" w:type="dxa"/>
            <w:vAlign w:val="center"/>
          </w:tcPr>
          <w:p w:rsidR="00270C1E" w:rsidRPr="00270C1E" w:rsidRDefault="001C415F" w:rsidP="00BB3EB0">
            <w:pPr>
              <w:spacing w:after="0"/>
              <w:ind w:firstLine="0"/>
              <w:jc w:val="center"/>
              <w:rPr>
                <w:color w:val="000000"/>
                <w:sz w:val="20"/>
              </w:rPr>
            </w:pPr>
            <w:r>
              <w:rPr>
                <w:color w:val="000000"/>
                <w:sz w:val="20"/>
              </w:rPr>
              <w:t>294,</w:t>
            </w:r>
            <w:r w:rsidR="00BB3EB0">
              <w:rPr>
                <w:color w:val="000000"/>
                <w:sz w:val="20"/>
              </w:rPr>
              <w:t>6</w:t>
            </w:r>
          </w:p>
        </w:tc>
        <w:tc>
          <w:tcPr>
            <w:tcW w:w="1290" w:type="dxa"/>
            <w:vAlign w:val="center"/>
          </w:tcPr>
          <w:p w:rsidR="00270C1E" w:rsidRPr="00270C1E" w:rsidRDefault="00BB3EB0" w:rsidP="00270C1E">
            <w:pPr>
              <w:spacing w:after="0"/>
              <w:ind w:firstLine="0"/>
              <w:jc w:val="center"/>
              <w:rPr>
                <w:color w:val="000000"/>
                <w:sz w:val="20"/>
              </w:rPr>
            </w:pPr>
            <w:r>
              <w:rPr>
                <w:color w:val="000000"/>
                <w:sz w:val="20"/>
              </w:rPr>
              <w:t>294,4</w:t>
            </w:r>
          </w:p>
        </w:tc>
        <w:tc>
          <w:tcPr>
            <w:tcW w:w="1289" w:type="dxa"/>
            <w:vAlign w:val="center"/>
          </w:tcPr>
          <w:p w:rsidR="00270C1E" w:rsidRPr="00270C1E" w:rsidRDefault="00BB3EB0" w:rsidP="00270C1E">
            <w:pPr>
              <w:spacing w:after="0"/>
              <w:ind w:firstLine="0"/>
              <w:jc w:val="center"/>
              <w:rPr>
                <w:color w:val="000000"/>
                <w:sz w:val="20"/>
              </w:rPr>
            </w:pPr>
            <w:r>
              <w:rPr>
                <w:color w:val="000000"/>
                <w:sz w:val="20"/>
              </w:rPr>
              <w:t>294,4</w:t>
            </w:r>
          </w:p>
        </w:tc>
        <w:tc>
          <w:tcPr>
            <w:tcW w:w="1289" w:type="dxa"/>
            <w:vAlign w:val="center"/>
          </w:tcPr>
          <w:p w:rsidR="00270C1E" w:rsidRPr="00270C1E" w:rsidRDefault="00BB3EB0" w:rsidP="00270C1E">
            <w:pPr>
              <w:spacing w:after="0"/>
              <w:ind w:firstLine="0"/>
              <w:jc w:val="center"/>
              <w:rPr>
                <w:color w:val="000000"/>
                <w:sz w:val="20"/>
              </w:rPr>
            </w:pPr>
            <w:r>
              <w:rPr>
                <w:color w:val="000000"/>
                <w:sz w:val="20"/>
              </w:rPr>
              <w:t>294</w:t>
            </w:r>
          </w:p>
        </w:tc>
        <w:tc>
          <w:tcPr>
            <w:tcW w:w="1289" w:type="dxa"/>
            <w:vAlign w:val="center"/>
          </w:tcPr>
          <w:p w:rsidR="00270C1E" w:rsidRPr="00270C1E" w:rsidRDefault="00BB3EB0" w:rsidP="00270C1E">
            <w:pPr>
              <w:spacing w:after="0"/>
              <w:ind w:firstLine="0"/>
              <w:jc w:val="center"/>
              <w:rPr>
                <w:color w:val="000000"/>
                <w:sz w:val="20"/>
              </w:rPr>
            </w:pPr>
            <w:r>
              <w:rPr>
                <w:color w:val="000000"/>
                <w:sz w:val="20"/>
              </w:rPr>
              <w:t>293,6</w:t>
            </w:r>
          </w:p>
        </w:tc>
        <w:tc>
          <w:tcPr>
            <w:tcW w:w="1290" w:type="dxa"/>
            <w:vAlign w:val="center"/>
          </w:tcPr>
          <w:p w:rsidR="00270C1E" w:rsidRPr="00270C1E" w:rsidRDefault="00BB3EB0" w:rsidP="00613ABA">
            <w:pPr>
              <w:spacing w:after="0"/>
              <w:ind w:firstLine="0"/>
              <w:jc w:val="center"/>
              <w:rPr>
                <w:color w:val="000000"/>
                <w:sz w:val="20"/>
              </w:rPr>
            </w:pPr>
            <w:r>
              <w:rPr>
                <w:color w:val="000000"/>
                <w:sz w:val="20"/>
              </w:rPr>
              <w:t>292,9</w:t>
            </w:r>
          </w:p>
        </w:tc>
      </w:tr>
    </w:tbl>
    <w:p w:rsidR="00270C1E" w:rsidRPr="00752A1C" w:rsidRDefault="00270C1E" w:rsidP="00270C1E"/>
    <w:p w:rsidR="00270C1E" w:rsidRDefault="00270C1E" w:rsidP="00270C1E">
      <w:r w:rsidRPr="00752A1C">
        <w:t>Прогнозирование изменения норм накопления отходов (табл</w:t>
      </w:r>
      <w:r w:rsidR="00A06A6C">
        <w:t>ица</w:t>
      </w:r>
      <w:r w:rsidRPr="00752A1C">
        <w:t xml:space="preserve"> 3.1) и численности населения позволяет оценить количество образующихся бытовых отходов от жилищного фонда на период с </w:t>
      </w:r>
      <w:r w:rsidR="003B08C5">
        <w:t>2016</w:t>
      </w:r>
      <w:r w:rsidRPr="00752A1C">
        <w:t xml:space="preserve"> по </w:t>
      </w:r>
      <w:r w:rsidR="003B08C5">
        <w:t>2035</w:t>
      </w:r>
      <w:r w:rsidRPr="00752A1C">
        <w:t xml:space="preserve"> годы. Расчет объемов отходов от организаций и учреждений производится исходя из соотношения между объемами отходов от жилищного фонда и организаций – 70:30. Прогнозируемое общее количество твердых бытовых отходов в </w:t>
      </w:r>
      <w:r w:rsidR="0090688E">
        <w:t>муниципальном образовании</w:t>
      </w:r>
      <w:r w:rsidR="00BB3EB0">
        <w:t xml:space="preserve"> «</w:t>
      </w:r>
      <w:proofErr w:type="spellStart"/>
      <w:r w:rsidR="00BB3EB0">
        <w:t>Федорогорское</w:t>
      </w:r>
      <w:proofErr w:type="spellEnd"/>
      <w:r w:rsidR="00BB3EB0">
        <w:t>»</w:t>
      </w:r>
      <w:r w:rsidRPr="00752A1C">
        <w:t xml:space="preserve"> приведено в таблице 3.2.</w:t>
      </w:r>
    </w:p>
    <w:p w:rsidR="00270C1E" w:rsidRPr="00752A1C" w:rsidRDefault="00286D7D" w:rsidP="00270C1E">
      <w:pPr>
        <w:jc w:val="right"/>
      </w:pPr>
      <w:r>
        <w:t>Таблица 3.2</w:t>
      </w:r>
      <w:r w:rsidR="00270C1E" w:rsidRPr="00752A1C">
        <w:t xml:space="preserve"> </w:t>
      </w:r>
    </w:p>
    <w:p w:rsidR="00270C1E" w:rsidRPr="00A06A6C" w:rsidRDefault="00270C1E" w:rsidP="001C415F">
      <w:pPr>
        <w:ind w:firstLine="0"/>
        <w:jc w:val="center"/>
        <w:rPr>
          <w:u w:val="single"/>
        </w:rPr>
      </w:pPr>
      <w:r w:rsidRPr="00A06A6C">
        <w:rPr>
          <w:u w:val="single"/>
        </w:rPr>
        <w:t xml:space="preserve">Прогнозируемое количество твердых бытовых отходов, образующихся на территории </w:t>
      </w:r>
      <w:r w:rsidR="00EB631B" w:rsidRPr="00A06A6C">
        <w:rPr>
          <w:u w:val="single"/>
        </w:rPr>
        <w:t>муниципального образования «</w:t>
      </w:r>
      <w:proofErr w:type="spellStart"/>
      <w:r w:rsidR="00EB631B" w:rsidRPr="00A06A6C">
        <w:rPr>
          <w:u w:val="single"/>
        </w:rPr>
        <w:t>Федорогорское</w:t>
      </w:r>
      <w:proofErr w:type="spellEnd"/>
      <w:r w:rsidR="00EB631B" w:rsidRPr="00A06A6C">
        <w:rPr>
          <w:u w:val="single"/>
        </w:rPr>
        <w:t>»</w:t>
      </w:r>
    </w:p>
    <w:tbl>
      <w:tblPr>
        <w:tblStyle w:val="af1"/>
        <w:tblW w:w="0" w:type="auto"/>
        <w:tblLook w:val="04A0"/>
      </w:tblPr>
      <w:tblGrid>
        <w:gridCol w:w="946"/>
        <w:gridCol w:w="1515"/>
        <w:gridCol w:w="2118"/>
        <w:gridCol w:w="1881"/>
        <w:gridCol w:w="1647"/>
        <w:gridCol w:w="1587"/>
      </w:tblGrid>
      <w:tr w:rsidR="00286D7D" w:rsidRPr="00613ABA" w:rsidTr="00286D7D">
        <w:trPr>
          <w:trHeight w:val="800"/>
        </w:trPr>
        <w:tc>
          <w:tcPr>
            <w:tcW w:w="1021" w:type="dxa"/>
            <w:tcMar>
              <w:left w:w="28" w:type="dxa"/>
              <w:right w:w="28" w:type="dxa"/>
            </w:tcMar>
            <w:vAlign w:val="center"/>
          </w:tcPr>
          <w:p w:rsidR="00270C1E" w:rsidRPr="00613ABA" w:rsidRDefault="00270C1E" w:rsidP="001C415F">
            <w:pPr>
              <w:spacing w:after="0"/>
              <w:ind w:firstLine="0"/>
              <w:jc w:val="center"/>
              <w:rPr>
                <w:b/>
                <w:sz w:val="20"/>
              </w:rPr>
            </w:pPr>
            <w:r w:rsidRPr="00613ABA">
              <w:rPr>
                <w:b/>
                <w:sz w:val="20"/>
              </w:rPr>
              <w:t>Год</w:t>
            </w:r>
          </w:p>
        </w:tc>
        <w:tc>
          <w:tcPr>
            <w:tcW w:w="1559" w:type="dxa"/>
            <w:tcMar>
              <w:left w:w="28" w:type="dxa"/>
              <w:right w:w="28" w:type="dxa"/>
            </w:tcMar>
            <w:vAlign w:val="center"/>
          </w:tcPr>
          <w:p w:rsidR="00270C1E" w:rsidRPr="00613ABA" w:rsidRDefault="00270C1E" w:rsidP="001C415F">
            <w:pPr>
              <w:spacing w:after="0"/>
              <w:ind w:firstLine="0"/>
              <w:jc w:val="center"/>
              <w:rPr>
                <w:b/>
                <w:sz w:val="20"/>
              </w:rPr>
            </w:pPr>
            <w:r w:rsidRPr="00613ABA">
              <w:rPr>
                <w:b/>
                <w:sz w:val="20"/>
              </w:rPr>
              <w:t>Численность</w:t>
            </w:r>
          </w:p>
          <w:p w:rsidR="00270C1E" w:rsidRPr="00613ABA" w:rsidRDefault="00270C1E" w:rsidP="001C415F">
            <w:pPr>
              <w:spacing w:after="0"/>
              <w:ind w:firstLine="0"/>
              <w:jc w:val="center"/>
              <w:rPr>
                <w:b/>
                <w:sz w:val="20"/>
              </w:rPr>
            </w:pPr>
            <w:r w:rsidRPr="00613ABA">
              <w:rPr>
                <w:b/>
                <w:sz w:val="20"/>
              </w:rPr>
              <w:t>населения, чел</w:t>
            </w:r>
          </w:p>
        </w:tc>
        <w:tc>
          <w:tcPr>
            <w:tcW w:w="2268" w:type="dxa"/>
            <w:tcMar>
              <w:left w:w="28" w:type="dxa"/>
              <w:right w:w="28" w:type="dxa"/>
            </w:tcMar>
            <w:vAlign w:val="center"/>
          </w:tcPr>
          <w:p w:rsidR="00270C1E" w:rsidRPr="00613ABA" w:rsidRDefault="00270C1E" w:rsidP="006A6E80">
            <w:pPr>
              <w:spacing w:after="0"/>
              <w:ind w:firstLine="0"/>
              <w:jc w:val="center"/>
              <w:rPr>
                <w:b/>
                <w:sz w:val="20"/>
              </w:rPr>
            </w:pPr>
            <w:r w:rsidRPr="00613ABA">
              <w:rPr>
                <w:b/>
                <w:sz w:val="20"/>
              </w:rPr>
              <w:t>Годовая норма</w:t>
            </w:r>
            <w:r w:rsidR="006A6E80">
              <w:rPr>
                <w:b/>
                <w:sz w:val="20"/>
              </w:rPr>
              <w:t xml:space="preserve"> н</w:t>
            </w:r>
            <w:r w:rsidRPr="00613ABA">
              <w:rPr>
                <w:b/>
                <w:sz w:val="20"/>
              </w:rPr>
              <w:t>акопления</w:t>
            </w:r>
            <w:r w:rsidR="00286D7D">
              <w:rPr>
                <w:b/>
                <w:sz w:val="20"/>
              </w:rPr>
              <w:t xml:space="preserve"> </w:t>
            </w:r>
            <w:r w:rsidRPr="00613ABA">
              <w:rPr>
                <w:b/>
                <w:sz w:val="20"/>
              </w:rPr>
              <w:t>отходов,</w:t>
            </w:r>
            <w:r w:rsidR="00286D7D">
              <w:rPr>
                <w:b/>
                <w:sz w:val="20"/>
              </w:rPr>
              <w:t xml:space="preserve"> </w:t>
            </w:r>
            <w:r w:rsidRPr="00613ABA">
              <w:rPr>
                <w:b/>
                <w:sz w:val="20"/>
              </w:rPr>
              <w:t>м</w:t>
            </w:r>
            <w:r w:rsidRPr="00613ABA">
              <w:rPr>
                <w:b/>
                <w:sz w:val="20"/>
                <w:vertAlign w:val="superscript"/>
              </w:rPr>
              <w:t>3</w:t>
            </w:r>
            <w:r w:rsidRPr="00613ABA">
              <w:rPr>
                <w:b/>
                <w:sz w:val="20"/>
              </w:rPr>
              <w:t>/чел</w:t>
            </w:r>
          </w:p>
        </w:tc>
        <w:tc>
          <w:tcPr>
            <w:tcW w:w="1974" w:type="dxa"/>
            <w:tcMar>
              <w:left w:w="28" w:type="dxa"/>
              <w:right w:w="28" w:type="dxa"/>
            </w:tcMar>
            <w:vAlign w:val="center"/>
          </w:tcPr>
          <w:p w:rsidR="00270C1E" w:rsidRPr="00613ABA" w:rsidRDefault="00270C1E" w:rsidP="001C415F">
            <w:pPr>
              <w:spacing w:after="0"/>
              <w:ind w:firstLine="0"/>
              <w:jc w:val="center"/>
              <w:rPr>
                <w:b/>
                <w:sz w:val="20"/>
              </w:rPr>
            </w:pPr>
            <w:r w:rsidRPr="00613ABA">
              <w:rPr>
                <w:b/>
                <w:sz w:val="20"/>
              </w:rPr>
              <w:t>Годовой объем</w:t>
            </w:r>
          </w:p>
          <w:p w:rsidR="00270C1E" w:rsidRPr="00613ABA" w:rsidRDefault="00270C1E" w:rsidP="00286D7D">
            <w:pPr>
              <w:spacing w:after="0"/>
              <w:ind w:firstLine="0"/>
              <w:jc w:val="center"/>
              <w:rPr>
                <w:b/>
                <w:sz w:val="20"/>
              </w:rPr>
            </w:pPr>
            <w:r w:rsidRPr="00613ABA">
              <w:rPr>
                <w:b/>
                <w:sz w:val="20"/>
              </w:rPr>
              <w:t>отходов от</w:t>
            </w:r>
            <w:r w:rsidR="00286D7D">
              <w:rPr>
                <w:b/>
                <w:sz w:val="20"/>
              </w:rPr>
              <w:t xml:space="preserve"> жил</w:t>
            </w:r>
            <w:proofErr w:type="gramStart"/>
            <w:r w:rsidR="00286D7D">
              <w:rPr>
                <w:b/>
                <w:sz w:val="20"/>
              </w:rPr>
              <w:t>.</w:t>
            </w:r>
            <w:proofErr w:type="gramEnd"/>
            <w:r w:rsidR="00286D7D">
              <w:rPr>
                <w:b/>
                <w:sz w:val="20"/>
              </w:rPr>
              <w:t> </w:t>
            </w:r>
            <w:proofErr w:type="gramStart"/>
            <w:r w:rsidRPr="00613ABA">
              <w:rPr>
                <w:b/>
                <w:sz w:val="20"/>
              </w:rPr>
              <w:t>с</w:t>
            </w:r>
            <w:proofErr w:type="gramEnd"/>
            <w:r w:rsidRPr="00613ABA">
              <w:rPr>
                <w:b/>
                <w:sz w:val="20"/>
              </w:rPr>
              <w:t>ектора,</w:t>
            </w:r>
            <w:r w:rsidR="00286D7D">
              <w:rPr>
                <w:b/>
                <w:sz w:val="20"/>
              </w:rPr>
              <w:t xml:space="preserve"> </w:t>
            </w:r>
            <w:r w:rsidRPr="00613ABA">
              <w:rPr>
                <w:b/>
                <w:sz w:val="20"/>
              </w:rPr>
              <w:t>м</w:t>
            </w:r>
            <w:r w:rsidRPr="00613ABA">
              <w:rPr>
                <w:b/>
                <w:sz w:val="20"/>
                <w:vertAlign w:val="superscript"/>
              </w:rPr>
              <w:t>3</w:t>
            </w:r>
          </w:p>
        </w:tc>
        <w:tc>
          <w:tcPr>
            <w:tcW w:w="1706" w:type="dxa"/>
            <w:tcMar>
              <w:left w:w="28" w:type="dxa"/>
              <w:right w:w="28" w:type="dxa"/>
            </w:tcMar>
            <w:vAlign w:val="center"/>
          </w:tcPr>
          <w:p w:rsidR="00270C1E" w:rsidRPr="00613ABA" w:rsidRDefault="00270C1E" w:rsidP="001C415F">
            <w:pPr>
              <w:spacing w:after="0"/>
              <w:ind w:firstLine="0"/>
              <w:jc w:val="center"/>
              <w:rPr>
                <w:b/>
                <w:sz w:val="20"/>
              </w:rPr>
            </w:pPr>
            <w:r w:rsidRPr="00613ABA">
              <w:rPr>
                <w:b/>
                <w:sz w:val="20"/>
              </w:rPr>
              <w:t>Годовой объем</w:t>
            </w:r>
          </w:p>
          <w:p w:rsidR="00270C1E" w:rsidRPr="00613ABA" w:rsidRDefault="00613ABA" w:rsidP="00613ABA">
            <w:pPr>
              <w:spacing w:after="0"/>
              <w:ind w:firstLine="0"/>
              <w:jc w:val="center"/>
              <w:rPr>
                <w:b/>
                <w:sz w:val="20"/>
              </w:rPr>
            </w:pPr>
            <w:r>
              <w:rPr>
                <w:b/>
                <w:sz w:val="20"/>
              </w:rPr>
              <w:t>отходов от ор</w:t>
            </w:r>
            <w:r w:rsidR="00270C1E" w:rsidRPr="00613ABA">
              <w:rPr>
                <w:b/>
                <w:sz w:val="20"/>
              </w:rPr>
              <w:t>ганизаций, м</w:t>
            </w:r>
            <w:r w:rsidR="00270C1E" w:rsidRPr="00613ABA">
              <w:rPr>
                <w:b/>
                <w:sz w:val="20"/>
                <w:vertAlign w:val="superscript"/>
              </w:rPr>
              <w:t>3</w:t>
            </w:r>
          </w:p>
        </w:tc>
        <w:tc>
          <w:tcPr>
            <w:tcW w:w="1706" w:type="dxa"/>
            <w:tcMar>
              <w:left w:w="28" w:type="dxa"/>
              <w:right w:w="28" w:type="dxa"/>
            </w:tcMar>
            <w:vAlign w:val="center"/>
          </w:tcPr>
          <w:p w:rsidR="00270C1E" w:rsidRPr="00613ABA" w:rsidRDefault="00613ABA" w:rsidP="00613ABA">
            <w:pPr>
              <w:spacing w:after="0"/>
              <w:ind w:firstLine="0"/>
              <w:jc w:val="center"/>
              <w:rPr>
                <w:b/>
                <w:sz w:val="20"/>
              </w:rPr>
            </w:pPr>
            <w:r>
              <w:rPr>
                <w:b/>
                <w:sz w:val="20"/>
              </w:rPr>
              <w:t>Полный го</w:t>
            </w:r>
            <w:r w:rsidR="00270C1E" w:rsidRPr="00613ABA">
              <w:rPr>
                <w:b/>
                <w:sz w:val="20"/>
              </w:rPr>
              <w:t>довой объем</w:t>
            </w:r>
          </w:p>
          <w:p w:rsidR="00270C1E" w:rsidRPr="00613ABA" w:rsidRDefault="00270C1E" w:rsidP="001C415F">
            <w:pPr>
              <w:spacing w:after="0"/>
              <w:ind w:firstLine="0"/>
              <w:jc w:val="center"/>
              <w:rPr>
                <w:b/>
                <w:sz w:val="20"/>
              </w:rPr>
            </w:pPr>
            <w:r w:rsidRPr="00613ABA">
              <w:rPr>
                <w:b/>
                <w:sz w:val="20"/>
              </w:rPr>
              <w:t>отходов, м</w:t>
            </w:r>
            <w:r w:rsidRPr="00613ABA">
              <w:rPr>
                <w:b/>
                <w:sz w:val="20"/>
                <w:vertAlign w:val="superscript"/>
              </w:rPr>
              <w:t>3</w:t>
            </w:r>
          </w:p>
        </w:tc>
      </w:tr>
      <w:tr w:rsidR="00144EF7" w:rsidRPr="001C415F" w:rsidTr="00286D7D">
        <w:tc>
          <w:tcPr>
            <w:tcW w:w="1021" w:type="dxa"/>
            <w:shd w:val="clear" w:color="auto" w:fill="auto"/>
            <w:tcMar>
              <w:left w:w="28" w:type="dxa"/>
              <w:right w:w="28" w:type="dxa"/>
            </w:tcMar>
            <w:vAlign w:val="center"/>
          </w:tcPr>
          <w:p w:rsidR="00270C1E" w:rsidRPr="001C415F" w:rsidRDefault="003B08C5" w:rsidP="001C415F">
            <w:pPr>
              <w:spacing w:after="0"/>
              <w:ind w:firstLine="0"/>
              <w:jc w:val="center"/>
              <w:rPr>
                <w:sz w:val="20"/>
              </w:rPr>
            </w:pPr>
            <w:r>
              <w:rPr>
                <w:sz w:val="20"/>
              </w:rPr>
              <w:t>2016</w:t>
            </w:r>
          </w:p>
        </w:tc>
        <w:tc>
          <w:tcPr>
            <w:tcW w:w="1559" w:type="dxa"/>
            <w:shd w:val="clear" w:color="auto" w:fill="auto"/>
            <w:tcMar>
              <w:left w:w="28" w:type="dxa"/>
              <w:right w:w="28" w:type="dxa"/>
            </w:tcMar>
            <w:vAlign w:val="center"/>
          </w:tcPr>
          <w:p w:rsidR="00270C1E" w:rsidRPr="001C415F" w:rsidRDefault="00E907E3" w:rsidP="001C415F">
            <w:pPr>
              <w:spacing w:after="0"/>
              <w:ind w:firstLine="0"/>
              <w:jc w:val="center"/>
              <w:rPr>
                <w:color w:val="000000"/>
                <w:sz w:val="20"/>
              </w:rPr>
            </w:pPr>
            <w:r>
              <w:rPr>
                <w:color w:val="000000"/>
                <w:sz w:val="20"/>
              </w:rPr>
              <w:t>2351</w:t>
            </w:r>
          </w:p>
        </w:tc>
        <w:tc>
          <w:tcPr>
            <w:tcW w:w="2268" w:type="dxa"/>
            <w:shd w:val="clear" w:color="auto" w:fill="auto"/>
            <w:tcMar>
              <w:left w:w="28" w:type="dxa"/>
              <w:right w:w="28" w:type="dxa"/>
            </w:tcMar>
            <w:vAlign w:val="center"/>
          </w:tcPr>
          <w:p w:rsidR="00270C1E" w:rsidRPr="001C415F" w:rsidRDefault="00270C1E" w:rsidP="001C415F">
            <w:pPr>
              <w:spacing w:after="0"/>
              <w:ind w:firstLine="0"/>
              <w:jc w:val="center"/>
              <w:rPr>
                <w:color w:val="000000"/>
                <w:sz w:val="20"/>
              </w:rPr>
            </w:pPr>
            <w:r w:rsidRPr="001C415F">
              <w:rPr>
                <w:color w:val="000000"/>
                <w:sz w:val="20"/>
              </w:rPr>
              <w:t>1,40</w:t>
            </w:r>
          </w:p>
        </w:tc>
        <w:tc>
          <w:tcPr>
            <w:tcW w:w="1974" w:type="dxa"/>
            <w:shd w:val="clear" w:color="auto" w:fill="auto"/>
            <w:tcMar>
              <w:left w:w="28" w:type="dxa"/>
              <w:right w:w="28" w:type="dxa"/>
            </w:tcMar>
            <w:vAlign w:val="center"/>
          </w:tcPr>
          <w:p w:rsidR="00270C1E" w:rsidRPr="001C415F" w:rsidRDefault="00E907E3" w:rsidP="001C415F">
            <w:pPr>
              <w:spacing w:after="0"/>
              <w:ind w:firstLine="0"/>
              <w:jc w:val="center"/>
              <w:rPr>
                <w:color w:val="000000"/>
                <w:sz w:val="20"/>
              </w:rPr>
            </w:pPr>
            <w:r>
              <w:rPr>
                <w:color w:val="000000"/>
                <w:sz w:val="20"/>
              </w:rPr>
              <w:t>2586,1</w:t>
            </w:r>
          </w:p>
        </w:tc>
        <w:tc>
          <w:tcPr>
            <w:tcW w:w="1706" w:type="dxa"/>
            <w:shd w:val="clear" w:color="auto" w:fill="auto"/>
            <w:tcMar>
              <w:left w:w="28" w:type="dxa"/>
              <w:right w:w="28" w:type="dxa"/>
            </w:tcMar>
            <w:vAlign w:val="center"/>
          </w:tcPr>
          <w:p w:rsidR="00270C1E" w:rsidRPr="001C415F" w:rsidRDefault="00E907E3" w:rsidP="001C415F">
            <w:pPr>
              <w:spacing w:after="0"/>
              <w:ind w:firstLine="0"/>
              <w:jc w:val="center"/>
              <w:rPr>
                <w:color w:val="000000"/>
                <w:sz w:val="20"/>
              </w:rPr>
            </w:pPr>
            <w:r>
              <w:rPr>
                <w:color w:val="000000"/>
                <w:sz w:val="20"/>
              </w:rPr>
              <w:t>1578,4</w:t>
            </w:r>
          </w:p>
        </w:tc>
        <w:tc>
          <w:tcPr>
            <w:tcW w:w="1706" w:type="dxa"/>
            <w:shd w:val="clear" w:color="auto" w:fill="auto"/>
            <w:tcMar>
              <w:left w:w="28" w:type="dxa"/>
              <w:right w:w="28" w:type="dxa"/>
            </w:tcMar>
            <w:vAlign w:val="center"/>
          </w:tcPr>
          <w:p w:rsidR="00270C1E" w:rsidRPr="001C415F" w:rsidRDefault="00E907E3" w:rsidP="001C415F">
            <w:pPr>
              <w:spacing w:after="0"/>
              <w:ind w:firstLine="0"/>
              <w:jc w:val="center"/>
              <w:rPr>
                <w:color w:val="000000"/>
                <w:sz w:val="20"/>
              </w:rPr>
            </w:pPr>
            <w:r>
              <w:rPr>
                <w:color w:val="000000"/>
                <w:sz w:val="20"/>
              </w:rPr>
              <w:t>4164,5</w:t>
            </w:r>
          </w:p>
        </w:tc>
      </w:tr>
      <w:tr w:rsidR="00144EF7" w:rsidRPr="001C415F" w:rsidTr="00286D7D">
        <w:tc>
          <w:tcPr>
            <w:tcW w:w="1021" w:type="dxa"/>
            <w:shd w:val="clear" w:color="auto" w:fill="auto"/>
            <w:tcMar>
              <w:left w:w="28" w:type="dxa"/>
              <w:right w:w="28" w:type="dxa"/>
            </w:tcMar>
            <w:vAlign w:val="center"/>
          </w:tcPr>
          <w:p w:rsidR="00270C1E" w:rsidRPr="001C415F" w:rsidRDefault="00270C1E" w:rsidP="00BB3EB0">
            <w:pPr>
              <w:spacing w:after="0"/>
              <w:ind w:firstLine="0"/>
              <w:jc w:val="center"/>
              <w:rPr>
                <w:sz w:val="20"/>
              </w:rPr>
            </w:pPr>
            <w:r w:rsidRPr="001C415F">
              <w:rPr>
                <w:sz w:val="20"/>
              </w:rPr>
              <w:t>201</w:t>
            </w:r>
            <w:r w:rsidR="00BB3EB0">
              <w:rPr>
                <w:sz w:val="20"/>
              </w:rPr>
              <w:t>7</w:t>
            </w:r>
          </w:p>
        </w:tc>
        <w:tc>
          <w:tcPr>
            <w:tcW w:w="1559" w:type="dxa"/>
            <w:shd w:val="clear" w:color="auto" w:fill="auto"/>
            <w:tcMar>
              <w:left w:w="28" w:type="dxa"/>
              <w:right w:w="28" w:type="dxa"/>
            </w:tcMar>
            <w:vAlign w:val="center"/>
          </w:tcPr>
          <w:p w:rsidR="00270C1E" w:rsidRPr="001C415F" w:rsidRDefault="00E907E3" w:rsidP="001C415F">
            <w:pPr>
              <w:spacing w:after="0"/>
              <w:ind w:firstLine="0"/>
              <w:jc w:val="center"/>
              <w:rPr>
                <w:color w:val="000000"/>
                <w:sz w:val="20"/>
              </w:rPr>
            </w:pPr>
            <w:r>
              <w:rPr>
                <w:color w:val="000000"/>
                <w:sz w:val="20"/>
              </w:rPr>
              <w:t>2349</w:t>
            </w:r>
          </w:p>
        </w:tc>
        <w:tc>
          <w:tcPr>
            <w:tcW w:w="2268" w:type="dxa"/>
            <w:shd w:val="clear" w:color="auto" w:fill="auto"/>
            <w:tcMar>
              <w:left w:w="28" w:type="dxa"/>
              <w:right w:w="28" w:type="dxa"/>
            </w:tcMar>
            <w:vAlign w:val="center"/>
          </w:tcPr>
          <w:p w:rsidR="00270C1E" w:rsidRPr="001C415F" w:rsidRDefault="00270C1E" w:rsidP="001C415F">
            <w:pPr>
              <w:spacing w:after="0"/>
              <w:ind w:firstLine="0"/>
              <w:jc w:val="center"/>
              <w:rPr>
                <w:color w:val="000000"/>
                <w:sz w:val="20"/>
              </w:rPr>
            </w:pPr>
            <w:r w:rsidRPr="001C415F">
              <w:rPr>
                <w:color w:val="000000"/>
                <w:sz w:val="20"/>
              </w:rPr>
              <w:t>1,40</w:t>
            </w:r>
          </w:p>
        </w:tc>
        <w:tc>
          <w:tcPr>
            <w:tcW w:w="1974" w:type="dxa"/>
            <w:shd w:val="clear" w:color="auto" w:fill="auto"/>
            <w:tcMar>
              <w:left w:w="28" w:type="dxa"/>
              <w:right w:w="28" w:type="dxa"/>
            </w:tcMar>
            <w:vAlign w:val="center"/>
          </w:tcPr>
          <w:p w:rsidR="00270C1E" w:rsidRPr="001C415F" w:rsidRDefault="00E907E3" w:rsidP="001C415F">
            <w:pPr>
              <w:spacing w:after="0"/>
              <w:ind w:firstLine="0"/>
              <w:jc w:val="center"/>
              <w:rPr>
                <w:color w:val="000000"/>
                <w:sz w:val="20"/>
              </w:rPr>
            </w:pPr>
            <w:r>
              <w:rPr>
                <w:color w:val="000000"/>
                <w:sz w:val="20"/>
              </w:rPr>
              <w:t>3288,6</w:t>
            </w:r>
          </w:p>
        </w:tc>
        <w:tc>
          <w:tcPr>
            <w:tcW w:w="1706" w:type="dxa"/>
            <w:shd w:val="clear" w:color="auto" w:fill="auto"/>
            <w:tcMar>
              <w:left w:w="28" w:type="dxa"/>
              <w:right w:w="28" w:type="dxa"/>
            </w:tcMar>
            <w:vAlign w:val="center"/>
          </w:tcPr>
          <w:p w:rsidR="00270C1E" w:rsidRPr="001C415F" w:rsidRDefault="008B3851" w:rsidP="001C415F">
            <w:pPr>
              <w:spacing w:after="0"/>
              <w:ind w:firstLine="0"/>
              <w:jc w:val="center"/>
              <w:rPr>
                <w:color w:val="000000"/>
                <w:sz w:val="20"/>
              </w:rPr>
            </w:pPr>
            <w:r>
              <w:rPr>
                <w:color w:val="000000"/>
                <w:sz w:val="20"/>
              </w:rPr>
              <w:t>1581,3</w:t>
            </w:r>
          </w:p>
        </w:tc>
        <w:tc>
          <w:tcPr>
            <w:tcW w:w="1706" w:type="dxa"/>
            <w:shd w:val="clear" w:color="auto" w:fill="auto"/>
            <w:tcMar>
              <w:left w:w="28" w:type="dxa"/>
              <w:right w:w="28" w:type="dxa"/>
            </w:tcMar>
            <w:vAlign w:val="center"/>
          </w:tcPr>
          <w:p w:rsidR="00270C1E" w:rsidRPr="001C415F" w:rsidRDefault="008B3851" w:rsidP="001C415F">
            <w:pPr>
              <w:spacing w:after="0"/>
              <w:ind w:firstLine="0"/>
              <w:jc w:val="center"/>
              <w:rPr>
                <w:color w:val="000000"/>
                <w:sz w:val="20"/>
              </w:rPr>
            </w:pPr>
            <w:r>
              <w:rPr>
                <w:color w:val="000000"/>
                <w:sz w:val="20"/>
              </w:rPr>
              <w:t>4869,9</w:t>
            </w:r>
          </w:p>
        </w:tc>
      </w:tr>
      <w:tr w:rsidR="00144EF7" w:rsidRPr="001C415F" w:rsidTr="00286D7D">
        <w:tc>
          <w:tcPr>
            <w:tcW w:w="1021" w:type="dxa"/>
            <w:shd w:val="clear" w:color="auto" w:fill="auto"/>
            <w:tcMar>
              <w:left w:w="28" w:type="dxa"/>
              <w:right w:w="28" w:type="dxa"/>
            </w:tcMar>
            <w:vAlign w:val="center"/>
          </w:tcPr>
          <w:p w:rsidR="00270C1E" w:rsidRPr="001C415F" w:rsidRDefault="00270C1E" w:rsidP="00BB3EB0">
            <w:pPr>
              <w:spacing w:after="0"/>
              <w:ind w:firstLine="0"/>
              <w:jc w:val="center"/>
              <w:rPr>
                <w:sz w:val="20"/>
              </w:rPr>
            </w:pPr>
            <w:r w:rsidRPr="001C415F">
              <w:rPr>
                <w:sz w:val="20"/>
              </w:rPr>
              <w:t>201</w:t>
            </w:r>
            <w:r w:rsidR="00BB3EB0">
              <w:rPr>
                <w:sz w:val="20"/>
              </w:rPr>
              <w:t>8</w:t>
            </w:r>
          </w:p>
        </w:tc>
        <w:tc>
          <w:tcPr>
            <w:tcW w:w="1559" w:type="dxa"/>
            <w:shd w:val="clear" w:color="auto" w:fill="auto"/>
            <w:tcMar>
              <w:left w:w="28" w:type="dxa"/>
              <w:right w:w="28" w:type="dxa"/>
            </w:tcMar>
            <w:vAlign w:val="center"/>
          </w:tcPr>
          <w:p w:rsidR="00270C1E" w:rsidRPr="001C415F" w:rsidRDefault="00E907E3" w:rsidP="001C415F">
            <w:pPr>
              <w:spacing w:after="0"/>
              <w:ind w:firstLine="0"/>
              <w:jc w:val="center"/>
              <w:rPr>
                <w:color w:val="000000"/>
                <w:sz w:val="20"/>
              </w:rPr>
            </w:pPr>
            <w:r>
              <w:rPr>
                <w:color w:val="000000"/>
                <w:sz w:val="20"/>
              </w:rPr>
              <w:t>2348</w:t>
            </w:r>
          </w:p>
        </w:tc>
        <w:tc>
          <w:tcPr>
            <w:tcW w:w="2268" w:type="dxa"/>
            <w:shd w:val="clear" w:color="auto" w:fill="auto"/>
            <w:tcMar>
              <w:left w:w="28" w:type="dxa"/>
              <w:right w:w="28" w:type="dxa"/>
            </w:tcMar>
            <w:vAlign w:val="center"/>
          </w:tcPr>
          <w:p w:rsidR="00270C1E" w:rsidRPr="001C415F" w:rsidRDefault="00270C1E" w:rsidP="001C415F">
            <w:pPr>
              <w:spacing w:after="0"/>
              <w:ind w:firstLine="0"/>
              <w:jc w:val="center"/>
              <w:rPr>
                <w:color w:val="000000"/>
                <w:sz w:val="20"/>
              </w:rPr>
            </w:pPr>
            <w:r w:rsidRPr="001C415F">
              <w:rPr>
                <w:color w:val="000000"/>
                <w:sz w:val="20"/>
              </w:rPr>
              <w:t>1,40</w:t>
            </w:r>
          </w:p>
        </w:tc>
        <w:tc>
          <w:tcPr>
            <w:tcW w:w="1974" w:type="dxa"/>
            <w:shd w:val="clear" w:color="auto" w:fill="auto"/>
            <w:tcMar>
              <w:left w:w="28" w:type="dxa"/>
              <w:right w:w="28" w:type="dxa"/>
            </w:tcMar>
            <w:vAlign w:val="center"/>
          </w:tcPr>
          <w:p w:rsidR="00270C1E" w:rsidRPr="001C415F" w:rsidRDefault="00E907E3" w:rsidP="001C415F">
            <w:pPr>
              <w:spacing w:after="0"/>
              <w:ind w:firstLine="0"/>
              <w:jc w:val="center"/>
              <w:rPr>
                <w:color w:val="000000"/>
                <w:sz w:val="20"/>
              </w:rPr>
            </w:pPr>
            <w:r>
              <w:rPr>
                <w:color w:val="000000"/>
                <w:sz w:val="20"/>
              </w:rPr>
              <w:t>3287,2</w:t>
            </w:r>
          </w:p>
        </w:tc>
        <w:tc>
          <w:tcPr>
            <w:tcW w:w="1706" w:type="dxa"/>
            <w:shd w:val="clear" w:color="auto" w:fill="auto"/>
            <w:tcMar>
              <w:left w:w="28" w:type="dxa"/>
              <w:right w:w="28" w:type="dxa"/>
            </w:tcMar>
            <w:vAlign w:val="center"/>
          </w:tcPr>
          <w:p w:rsidR="00270C1E" w:rsidRPr="001C415F" w:rsidRDefault="008B3851" w:rsidP="001C415F">
            <w:pPr>
              <w:spacing w:after="0"/>
              <w:ind w:firstLine="0"/>
              <w:jc w:val="center"/>
              <w:rPr>
                <w:color w:val="000000"/>
                <w:sz w:val="20"/>
              </w:rPr>
            </w:pPr>
            <w:r>
              <w:rPr>
                <w:color w:val="000000"/>
                <w:sz w:val="20"/>
              </w:rPr>
              <w:t>1583,9</w:t>
            </w:r>
          </w:p>
        </w:tc>
        <w:tc>
          <w:tcPr>
            <w:tcW w:w="1706" w:type="dxa"/>
            <w:shd w:val="clear" w:color="auto" w:fill="auto"/>
            <w:tcMar>
              <w:left w:w="28" w:type="dxa"/>
              <w:right w:w="28" w:type="dxa"/>
            </w:tcMar>
            <w:vAlign w:val="center"/>
          </w:tcPr>
          <w:p w:rsidR="00270C1E" w:rsidRPr="001C415F" w:rsidRDefault="008B3851" w:rsidP="001C415F">
            <w:pPr>
              <w:spacing w:after="0"/>
              <w:ind w:firstLine="0"/>
              <w:jc w:val="center"/>
              <w:rPr>
                <w:color w:val="000000"/>
                <w:sz w:val="20"/>
              </w:rPr>
            </w:pPr>
            <w:r>
              <w:rPr>
                <w:color w:val="000000"/>
                <w:sz w:val="20"/>
              </w:rPr>
              <w:t>4871,1</w:t>
            </w:r>
          </w:p>
        </w:tc>
      </w:tr>
      <w:tr w:rsidR="00144EF7" w:rsidRPr="001C415F" w:rsidTr="00286D7D">
        <w:tc>
          <w:tcPr>
            <w:tcW w:w="1021" w:type="dxa"/>
            <w:shd w:val="clear" w:color="auto" w:fill="auto"/>
            <w:tcMar>
              <w:left w:w="28" w:type="dxa"/>
              <w:right w:w="28" w:type="dxa"/>
            </w:tcMar>
            <w:vAlign w:val="center"/>
          </w:tcPr>
          <w:p w:rsidR="00270C1E" w:rsidRPr="001C415F" w:rsidRDefault="0019310D" w:rsidP="00BB3EB0">
            <w:pPr>
              <w:spacing w:after="0"/>
              <w:ind w:firstLine="0"/>
              <w:jc w:val="center"/>
              <w:rPr>
                <w:sz w:val="20"/>
              </w:rPr>
            </w:pPr>
            <w:r>
              <w:rPr>
                <w:sz w:val="20"/>
              </w:rPr>
              <w:t>201</w:t>
            </w:r>
            <w:r w:rsidR="00BB3EB0">
              <w:rPr>
                <w:sz w:val="20"/>
              </w:rPr>
              <w:t>9</w:t>
            </w:r>
          </w:p>
        </w:tc>
        <w:tc>
          <w:tcPr>
            <w:tcW w:w="1559" w:type="dxa"/>
            <w:shd w:val="clear" w:color="auto" w:fill="auto"/>
            <w:tcMar>
              <w:left w:w="28" w:type="dxa"/>
              <w:right w:w="28" w:type="dxa"/>
            </w:tcMar>
            <w:vAlign w:val="center"/>
          </w:tcPr>
          <w:p w:rsidR="00270C1E" w:rsidRPr="001C415F" w:rsidRDefault="00E907E3" w:rsidP="001C415F">
            <w:pPr>
              <w:spacing w:after="0"/>
              <w:ind w:firstLine="0"/>
              <w:jc w:val="center"/>
              <w:rPr>
                <w:color w:val="000000"/>
                <w:sz w:val="20"/>
              </w:rPr>
            </w:pPr>
            <w:r>
              <w:rPr>
                <w:color w:val="000000"/>
                <w:sz w:val="20"/>
              </w:rPr>
              <w:t>2346</w:t>
            </w:r>
          </w:p>
        </w:tc>
        <w:tc>
          <w:tcPr>
            <w:tcW w:w="2268" w:type="dxa"/>
            <w:shd w:val="clear" w:color="auto" w:fill="auto"/>
            <w:tcMar>
              <w:left w:w="28" w:type="dxa"/>
              <w:right w:w="28" w:type="dxa"/>
            </w:tcMar>
            <w:vAlign w:val="center"/>
          </w:tcPr>
          <w:p w:rsidR="00270C1E" w:rsidRPr="001C415F" w:rsidRDefault="00270C1E" w:rsidP="00144EF7">
            <w:pPr>
              <w:spacing w:after="0"/>
              <w:ind w:firstLine="0"/>
              <w:jc w:val="center"/>
              <w:rPr>
                <w:color w:val="000000"/>
                <w:sz w:val="20"/>
              </w:rPr>
            </w:pPr>
            <w:r w:rsidRPr="001C415F">
              <w:rPr>
                <w:color w:val="000000"/>
                <w:sz w:val="20"/>
              </w:rPr>
              <w:t>1,4</w:t>
            </w:r>
            <w:r w:rsidR="00144EF7">
              <w:rPr>
                <w:color w:val="000000"/>
                <w:sz w:val="20"/>
              </w:rPr>
              <w:t>0</w:t>
            </w:r>
          </w:p>
        </w:tc>
        <w:tc>
          <w:tcPr>
            <w:tcW w:w="1974" w:type="dxa"/>
            <w:shd w:val="clear" w:color="auto" w:fill="auto"/>
            <w:tcMar>
              <w:left w:w="28" w:type="dxa"/>
              <w:right w:w="28" w:type="dxa"/>
            </w:tcMar>
            <w:vAlign w:val="center"/>
          </w:tcPr>
          <w:p w:rsidR="00270C1E" w:rsidRPr="001C415F" w:rsidRDefault="00E907E3" w:rsidP="001C415F">
            <w:pPr>
              <w:spacing w:after="0"/>
              <w:ind w:firstLine="0"/>
              <w:jc w:val="center"/>
              <w:rPr>
                <w:color w:val="000000"/>
                <w:sz w:val="20"/>
              </w:rPr>
            </w:pPr>
            <w:r>
              <w:rPr>
                <w:color w:val="000000"/>
                <w:sz w:val="20"/>
              </w:rPr>
              <w:t>3284,4</w:t>
            </w:r>
          </w:p>
        </w:tc>
        <w:tc>
          <w:tcPr>
            <w:tcW w:w="1706" w:type="dxa"/>
            <w:shd w:val="clear" w:color="auto" w:fill="auto"/>
            <w:tcMar>
              <w:left w:w="28" w:type="dxa"/>
              <w:right w:w="28" w:type="dxa"/>
            </w:tcMar>
            <w:vAlign w:val="center"/>
          </w:tcPr>
          <w:p w:rsidR="00270C1E" w:rsidRPr="001C415F" w:rsidRDefault="008B3851" w:rsidP="001C415F">
            <w:pPr>
              <w:spacing w:after="0"/>
              <w:ind w:firstLine="0"/>
              <w:jc w:val="center"/>
              <w:rPr>
                <w:color w:val="000000"/>
                <w:sz w:val="20"/>
              </w:rPr>
            </w:pPr>
            <w:r>
              <w:rPr>
                <w:color w:val="000000"/>
                <w:sz w:val="20"/>
              </w:rPr>
              <w:t>1586,5</w:t>
            </w:r>
          </w:p>
        </w:tc>
        <w:tc>
          <w:tcPr>
            <w:tcW w:w="1706" w:type="dxa"/>
            <w:shd w:val="clear" w:color="auto" w:fill="auto"/>
            <w:tcMar>
              <w:left w:w="28" w:type="dxa"/>
              <w:right w:w="28" w:type="dxa"/>
            </w:tcMar>
            <w:vAlign w:val="center"/>
          </w:tcPr>
          <w:p w:rsidR="00270C1E" w:rsidRPr="001C415F" w:rsidRDefault="008B3851" w:rsidP="001C415F">
            <w:pPr>
              <w:spacing w:after="0"/>
              <w:ind w:firstLine="0"/>
              <w:jc w:val="center"/>
              <w:rPr>
                <w:color w:val="000000"/>
                <w:sz w:val="20"/>
              </w:rPr>
            </w:pPr>
            <w:r>
              <w:rPr>
                <w:color w:val="000000"/>
                <w:sz w:val="20"/>
              </w:rPr>
              <w:t>4870,9</w:t>
            </w:r>
          </w:p>
        </w:tc>
      </w:tr>
      <w:tr w:rsidR="00144EF7" w:rsidRPr="001C415F" w:rsidTr="00286D7D">
        <w:tc>
          <w:tcPr>
            <w:tcW w:w="1021" w:type="dxa"/>
            <w:shd w:val="clear" w:color="auto" w:fill="auto"/>
            <w:tcMar>
              <w:left w:w="28" w:type="dxa"/>
              <w:right w:w="28" w:type="dxa"/>
            </w:tcMar>
            <w:vAlign w:val="center"/>
          </w:tcPr>
          <w:p w:rsidR="00270C1E" w:rsidRPr="001C415F" w:rsidRDefault="001E2666" w:rsidP="00BB3EB0">
            <w:pPr>
              <w:spacing w:after="0"/>
              <w:ind w:firstLine="0"/>
              <w:jc w:val="center"/>
              <w:rPr>
                <w:sz w:val="20"/>
              </w:rPr>
            </w:pPr>
            <w:r>
              <w:rPr>
                <w:sz w:val="20"/>
              </w:rPr>
              <w:t>20</w:t>
            </w:r>
            <w:r w:rsidR="00BB3EB0">
              <w:rPr>
                <w:sz w:val="20"/>
              </w:rPr>
              <w:t>20</w:t>
            </w:r>
          </w:p>
        </w:tc>
        <w:tc>
          <w:tcPr>
            <w:tcW w:w="1559" w:type="dxa"/>
            <w:shd w:val="clear" w:color="auto" w:fill="auto"/>
            <w:tcMar>
              <w:left w:w="28" w:type="dxa"/>
              <w:right w:w="28" w:type="dxa"/>
            </w:tcMar>
            <w:vAlign w:val="center"/>
          </w:tcPr>
          <w:p w:rsidR="00270C1E" w:rsidRPr="001C415F" w:rsidRDefault="00E907E3" w:rsidP="001C415F">
            <w:pPr>
              <w:spacing w:after="0"/>
              <w:ind w:firstLine="0"/>
              <w:jc w:val="center"/>
              <w:rPr>
                <w:color w:val="000000"/>
                <w:sz w:val="20"/>
              </w:rPr>
            </w:pPr>
            <w:r>
              <w:rPr>
                <w:color w:val="000000"/>
                <w:sz w:val="20"/>
              </w:rPr>
              <w:t>2345</w:t>
            </w:r>
          </w:p>
        </w:tc>
        <w:tc>
          <w:tcPr>
            <w:tcW w:w="2268" w:type="dxa"/>
            <w:shd w:val="clear" w:color="auto" w:fill="auto"/>
            <w:tcMar>
              <w:left w:w="28" w:type="dxa"/>
              <w:right w:w="28" w:type="dxa"/>
            </w:tcMar>
            <w:vAlign w:val="center"/>
          </w:tcPr>
          <w:p w:rsidR="00270C1E" w:rsidRPr="001C415F" w:rsidRDefault="00270C1E" w:rsidP="00144EF7">
            <w:pPr>
              <w:spacing w:after="0"/>
              <w:ind w:firstLine="0"/>
              <w:jc w:val="center"/>
              <w:rPr>
                <w:color w:val="000000"/>
                <w:sz w:val="20"/>
              </w:rPr>
            </w:pPr>
            <w:r w:rsidRPr="001C415F">
              <w:rPr>
                <w:color w:val="000000"/>
                <w:sz w:val="20"/>
              </w:rPr>
              <w:t>1,4</w:t>
            </w:r>
            <w:r w:rsidR="00144EF7">
              <w:rPr>
                <w:color w:val="000000"/>
                <w:sz w:val="20"/>
              </w:rPr>
              <w:t>0</w:t>
            </w:r>
          </w:p>
        </w:tc>
        <w:tc>
          <w:tcPr>
            <w:tcW w:w="1974" w:type="dxa"/>
            <w:shd w:val="clear" w:color="auto" w:fill="auto"/>
            <w:tcMar>
              <w:left w:w="28" w:type="dxa"/>
              <w:right w:w="28" w:type="dxa"/>
            </w:tcMar>
            <w:vAlign w:val="center"/>
          </w:tcPr>
          <w:p w:rsidR="00270C1E" w:rsidRPr="001C415F" w:rsidRDefault="00E907E3" w:rsidP="001C415F">
            <w:pPr>
              <w:spacing w:after="0"/>
              <w:ind w:firstLine="0"/>
              <w:jc w:val="center"/>
              <w:rPr>
                <w:color w:val="000000"/>
                <w:sz w:val="20"/>
              </w:rPr>
            </w:pPr>
            <w:r>
              <w:rPr>
                <w:color w:val="000000"/>
                <w:sz w:val="20"/>
              </w:rPr>
              <w:t>3283</w:t>
            </w:r>
          </w:p>
        </w:tc>
        <w:tc>
          <w:tcPr>
            <w:tcW w:w="1706" w:type="dxa"/>
            <w:shd w:val="clear" w:color="auto" w:fill="auto"/>
            <w:tcMar>
              <w:left w:w="28" w:type="dxa"/>
              <w:right w:w="28" w:type="dxa"/>
            </w:tcMar>
            <w:vAlign w:val="center"/>
          </w:tcPr>
          <w:p w:rsidR="00270C1E" w:rsidRPr="001C415F" w:rsidRDefault="008B3851" w:rsidP="001C415F">
            <w:pPr>
              <w:spacing w:after="0"/>
              <w:ind w:firstLine="0"/>
              <w:jc w:val="center"/>
              <w:rPr>
                <w:color w:val="000000"/>
                <w:sz w:val="20"/>
              </w:rPr>
            </w:pPr>
            <w:r>
              <w:rPr>
                <w:color w:val="000000"/>
                <w:sz w:val="20"/>
              </w:rPr>
              <w:t>1589,2</w:t>
            </w:r>
          </w:p>
        </w:tc>
        <w:tc>
          <w:tcPr>
            <w:tcW w:w="1706" w:type="dxa"/>
            <w:shd w:val="clear" w:color="auto" w:fill="auto"/>
            <w:tcMar>
              <w:left w:w="28" w:type="dxa"/>
              <w:right w:w="28" w:type="dxa"/>
            </w:tcMar>
            <w:vAlign w:val="center"/>
          </w:tcPr>
          <w:p w:rsidR="00270C1E" w:rsidRPr="001C415F" w:rsidRDefault="008B3851" w:rsidP="00064798">
            <w:pPr>
              <w:spacing w:after="0"/>
              <w:ind w:firstLine="0"/>
              <w:jc w:val="center"/>
              <w:rPr>
                <w:color w:val="000000"/>
                <w:sz w:val="20"/>
              </w:rPr>
            </w:pPr>
            <w:r>
              <w:rPr>
                <w:color w:val="000000"/>
                <w:sz w:val="20"/>
              </w:rPr>
              <w:t>4872,2</w:t>
            </w:r>
          </w:p>
        </w:tc>
      </w:tr>
      <w:tr w:rsidR="0019310D" w:rsidRPr="001C415F" w:rsidTr="00286D7D">
        <w:tc>
          <w:tcPr>
            <w:tcW w:w="1021" w:type="dxa"/>
            <w:shd w:val="clear" w:color="auto" w:fill="auto"/>
            <w:tcMar>
              <w:left w:w="28" w:type="dxa"/>
              <w:right w:w="28" w:type="dxa"/>
            </w:tcMar>
            <w:vAlign w:val="center"/>
          </w:tcPr>
          <w:p w:rsidR="0019310D" w:rsidRDefault="0019310D" w:rsidP="00BB3EB0">
            <w:pPr>
              <w:spacing w:after="0"/>
              <w:ind w:firstLine="0"/>
              <w:jc w:val="center"/>
              <w:rPr>
                <w:sz w:val="20"/>
              </w:rPr>
            </w:pPr>
            <w:r>
              <w:rPr>
                <w:sz w:val="20"/>
              </w:rPr>
              <w:t>202</w:t>
            </w:r>
            <w:r w:rsidR="00BB3EB0">
              <w:rPr>
                <w:sz w:val="20"/>
              </w:rPr>
              <w:t>1</w:t>
            </w:r>
          </w:p>
        </w:tc>
        <w:tc>
          <w:tcPr>
            <w:tcW w:w="1559" w:type="dxa"/>
            <w:shd w:val="clear" w:color="auto" w:fill="auto"/>
            <w:tcMar>
              <w:left w:w="28" w:type="dxa"/>
              <w:right w:w="28" w:type="dxa"/>
            </w:tcMar>
            <w:vAlign w:val="center"/>
          </w:tcPr>
          <w:p w:rsidR="0019310D" w:rsidRDefault="00E907E3" w:rsidP="001C415F">
            <w:pPr>
              <w:spacing w:after="0"/>
              <w:ind w:firstLine="0"/>
              <w:jc w:val="center"/>
              <w:rPr>
                <w:color w:val="000000"/>
                <w:sz w:val="20"/>
              </w:rPr>
            </w:pPr>
            <w:r>
              <w:rPr>
                <w:color w:val="000000"/>
                <w:sz w:val="20"/>
              </w:rPr>
              <w:t>2345</w:t>
            </w:r>
          </w:p>
        </w:tc>
        <w:tc>
          <w:tcPr>
            <w:tcW w:w="2268" w:type="dxa"/>
            <w:shd w:val="clear" w:color="auto" w:fill="auto"/>
            <w:tcMar>
              <w:left w:w="28" w:type="dxa"/>
              <w:right w:w="28" w:type="dxa"/>
            </w:tcMar>
            <w:vAlign w:val="center"/>
          </w:tcPr>
          <w:p w:rsidR="0019310D" w:rsidRPr="001C415F" w:rsidRDefault="0019310D" w:rsidP="00144EF7">
            <w:pPr>
              <w:spacing w:after="0"/>
              <w:ind w:firstLine="0"/>
              <w:jc w:val="center"/>
              <w:rPr>
                <w:color w:val="000000"/>
                <w:sz w:val="20"/>
              </w:rPr>
            </w:pPr>
            <w:r>
              <w:rPr>
                <w:color w:val="000000"/>
                <w:sz w:val="20"/>
              </w:rPr>
              <w:t>1,40</w:t>
            </w:r>
          </w:p>
        </w:tc>
        <w:tc>
          <w:tcPr>
            <w:tcW w:w="1974" w:type="dxa"/>
            <w:shd w:val="clear" w:color="auto" w:fill="auto"/>
            <w:tcMar>
              <w:left w:w="28" w:type="dxa"/>
              <w:right w:w="28" w:type="dxa"/>
            </w:tcMar>
            <w:vAlign w:val="center"/>
          </w:tcPr>
          <w:p w:rsidR="0019310D" w:rsidRDefault="00E907E3" w:rsidP="001C415F">
            <w:pPr>
              <w:spacing w:after="0"/>
              <w:ind w:firstLine="0"/>
              <w:jc w:val="center"/>
              <w:rPr>
                <w:color w:val="000000"/>
                <w:sz w:val="20"/>
              </w:rPr>
            </w:pPr>
            <w:r>
              <w:rPr>
                <w:color w:val="000000"/>
                <w:sz w:val="20"/>
              </w:rPr>
              <w:t>3283</w:t>
            </w:r>
          </w:p>
        </w:tc>
        <w:tc>
          <w:tcPr>
            <w:tcW w:w="1706" w:type="dxa"/>
            <w:shd w:val="clear" w:color="auto" w:fill="auto"/>
            <w:tcMar>
              <w:left w:w="28" w:type="dxa"/>
              <w:right w:w="28" w:type="dxa"/>
            </w:tcMar>
            <w:vAlign w:val="center"/>
          </w:tcPr>
          <w:p w:rsidR="0019310D" w:rsidRDefault="008B3851" w:rsidP="001C415F">
            <w:pPr>
              <w:spacing w:after="0"/>
              <w:ind w:firstLine="0"/>
              <w:jc w:val="center"/>
              <w:rPr>
                <w:color w:val="000000"/>
                <w:sz w:val="20"/>
              </w:rPr>
            </w:pPr>
            <w:r>
              <w:rPr>
                <w:color w:val="000000"/>
                <w:sz w:val="20"/>
              </w:rPr>
              <w:t>1591,8</w:t>
            </w:r>
          </w:p>
        </w:tc>
        <w:tc>
          <w:tcPr>
            <w:tcW w:w="1706" w:type="dxa"/>
            <w:shd w:val="clear" w:color="auto" w:fill="auto"/>
            <w:tcMar>
              <w:left w:w="28" w:type="dxa"/>
              <w:right w:w="28" w:type="dxa"/>
            </w:tcMar>
            <w:vAlign w:val="center"/>
          </w:tcPr>
          <w:p w:rsidR="0019310D" w:rsidRDefault="008B3851" w:rsidP="00064798">
            <w:pPr>
              <w:spacing w:after="0"/>
              <w:ind w:firstLine="0"/>
              <w:jc w:val="center"/>
              <w:rPr>
                <w:color w:val="000000"/>
                <w:sz w:val="20"/>
              </w:rPr>
            </w:pPr>
            <w:r>
              <w:rPr>
                <w:color w:val="000000"/>
                <w:sz w:val="20"/>
              </w:rPr>
              <w:t>4874,8</w:t>
            </w:r>
          </w:p>
        </w:tc>
      </w:tr>
      <w:tr w:rsidR="00144EF7" w:rsidRPr="001C415F" w:rsidTr="00286D7D">
        <w:tc>
          <w:tcPr>
            <w:tcW w:w="1021" w:type="dxa"/>
            <w:shd w:val="clear" w:color="auto" w:fill="auto"/>
            <w:tcMar>
              <w:left w:w="28" w:type="dxa"/>
              <w:right w:w="28" w:type="dxa"/>
            </w:tcMar>
            <w:vAlign w:val="center"/>
          </w:tcPr>
          <w:p w:rsidR="00270C1E" w:rsidRPr="001C415F" w:rsidRDefault="003B08C5" w:rsidP="001C415F">
            <w:pPr>
              <w:spacing w:after="0"/>
              <w:ind w:firstLine="0"/>
              <w:jc w:val="center"/>
              <w:rPr>
                <w:sz w:val="20"/>
              </w:rPr>
            </w:pPr>
            <w:r>
              <w:rPr>
                <w:sz w:val="20"/>
              </w:rPr>
              <w:t>2035</w:t>
            </w:r>
          </w:p>
        </w:tc>
        <w:tc>
          <w:tcPr>
            <w:tcW w:w="1559" w:type="dxa"/>
            <w:shd w:val="clear" w:color="auto" w:fill="auto"/>
            <w:tcMar>
              <w:left w:w="28" w:type="dxa"/>
              <w:right w:w="28" w:type="dxa"/>
            </w:tcMar>
            <w:vAlign w:val="center"/>
          </w:tcPr>
          <w:p w:rsidR="00270C1E" w:rsidRPr="001C415F" w:rsidRDefault="00E907E3" w:rsidP="001C415F">
            <w:pPr>
              <w:spacing w:after="0"/>
              <w:ind w:firstLine="0"/>
              <w:jc w:val="center"/>
              <w:rPr>
                <w:color w:val="000000"/>
                <w:sz w:val="20"/>
              </w:rPr>
            </w:pPr>
            <w:r>
              <w:rPr>
                <w:color w:val="000000"/>
                <w:sz w:val="20"/>
              </w:rPr>
              <w:t>2339</w:t>
            </w:r>
          </w:p>
        </w:tc>
        <w:tc>
          <w:tcPr>
            <w:tcW w:w="2268" w:type="dxa"/>
            <w:shd w:val="clear" w:color="auto" w:fill="auto"/>
            <w:tcMar>
              <w:left w:w="28" w:type="dxa"/>
              <w:right w:w="28" w:type="dxa"/>
            </w:tcMar>
            <w:vAlign w:val="center"/>
          </w:tcPr>
          <w:p w:rsidR="00270C1E" w:rsidRPr="001C415F" w:rsidRDefault="00270C1E" w:rsidP="001C415F">
            <w:pPr>
              <w:spacing w:after="0"/>
              <w:ind w:firstLine="0"/>
              <w:jc w:val="center"/>
              <w:rPr>
                <w:color w:val="000000"/>
                <w:sz w:val="20"/>
              </w:rPr>
            </w:pPr>
            <w:r w:rsidRPr="001C415F">
              <w:rPr>
                <w:color w:val="000000"/>
                <w:sz w:val="20"/>
              </w:rPr>
              <w:t>1,41</w:t>
            </w:r>
          </w:p>
        </w:tc>
        <w:tc>
          <w:tcPr>
            <w:tcW w:w="1974" w:type="dxa"/>
            <w:shd w:val="clear" w:color="auto" w:fill="auto"/>
            <w:tcMar>
              <w:left w:w="28" w:type="dxa"/>
              <w:right w:w="28" w:type="dxa"/>
            </w:tcMar>
            <w:vAlign w:val="center"/>
          </w:tcPr>
          <w:p w:rsidR="00270C1E" w:rsidRPr="001C415F" w:rsidRDefault="00E907E3" w:rsidP="001C415F">
            <w:pPr>
              <w:spacing w:after="0"/>
              <w:ind w:firstLine="0"/>
              <w:jc w:val="center"/>
              <w:rPr>
                <w:color w:val="000000"/>
                <w:sz w:val="20"/>
              </w:rPr>
            </w:pPr>
            <w:r>
              <w:rPr>
                <w:color w:val="000000"/>
                <w:sz w:val="20"/>
              </w:rPr>
              <w:t>3297,9</w:t>
            </w:r>
          </w:p>
        </w:tc>
        <w:tc>
          <w:tcPr>
            <w:tcW w:w="1706" w:type="dxa"/>
            <w:shd w:val="clear" w:color="auto" w:fill="auto"/>
            <w:tcMar>
              <w:left w:w="28" w:type="dxa"/>
              <w:right w:w="28" w:type="dxa"/>
            </w:tcMar>
            <w:vAlign w:val="center"/>
          </w:tcPr>
          <w:p w:rsidR="00270C1E" w:rsidRPr="001C415F" w:rsidRDefault="008B3851" w:rsidP="001C415F">
            <w:pPr>
              <w:spacing w:after="0"/>
              <w:ind w:firstLine="0"/>
              <w:jc w:val="center"/>
              <w:rPr>
                <w:color w:val="000000"/>
                <w:sz w:val="20"/>
              </w:rPr>
            </w:pPr>
            <w:r>
              <w:rPr>
                <w:color w:val="000000"/>
                <w:sz w:val="20"/>
              </w:rPr>
              <w:t>1605</w:t>
            </w:r>
          </w:p>
        </w:tc>
        <w:tc>
          <w:tcPr>
            <w:tcW w:w="1706" w:type="dxa"/>
            <w:shd w:val="clear" w:color="auto" w:fill="auto"/>
            <w:tcMar>
              <w:left w:w="28" w:type="dxa"/>
              <w:right w:w="28" w:type="dxa"/>
            </w:tcMar>
            <w:vAlign w:val="center"/>
          </w:tcPr>
          <w:p w:rsidR="00270C1E" w:rsidRPr="001C415F" w:rsidRDefault="008B3851" w:rsidP="001C415F">
            <w:pPr>
              <w:spacing w:after="0"/>
              <w:ind w:firstLine="0"/>
              <w:jc w:val="center"/>
              <w:rPr>
                <w:color w:val="000000"/>
                <w:sz w:val="20"/>
              </w:rPr>
            </w:pPr>
            <w:r>
              <w:rPr>
                <w:color w:val="000000"/>
                <w:sz w:val="20"/>
              </w:rPr>
              <w:t>4902,9</w:t>
            </w:r>
          </w:p>
        </w:tc>
      </w:tr>
    </w:tbl>
    <w:p w:rsidR="00270C1E" w:rsidRDefault="00270C1E" w:rsidP="001C415F"/>
    <w:p w:rsidR="00A0346C" w:rsidRPr="00184A6F" w:rsidRDefault="00A0346C" w:rsidP="007D087E">
      <w:pPr>
        <w:pStyle w:val="2"/>
      </w:pPr>
      <w:bookmarkStart w:id="49" w:name="_Toc474924717"/>
      <w:r w:rsidRPr="00184A6F">
        <w:t>Определение необходимого количества контейнеров дл</w:t>
      </w:r>
      <w:r w:rsidR="00BB7EFC" w:rsidRPr="00184A6F">
        <w:t>я сбора твердых бытовых отходов</w:t>
      </w:r>
      <w:bookmarkEnd w:id="49"/>
    </w:p>
    <w:p w:rsidR="002325D3" w:rsidRPr="00B92BBB" w:rsidRDefault="002325D3" w:rsidP="002325D3">
      <w:r w:rsidRPr="00B92BBB">
        <w:t xml:space="preserve">При контейнерной системе сбора в отечественной практике применяются металлические сборники твердых бытовых отходов различной вместимости от 0,1 до 12 м³. Контейнеры, вместимостью 0,55 и 0,75 м³ </w:t>
      </w:r>
      <w:r w:rsidRPr="00752A1C">
        <w:t>–</w:t>
      </w:r>
      <w:r w:rsidRPr="00B92BBB">
        <w:t xml:space="preserve"> стационарные. Мусоросборники, вместимостью 0,3; 0,6; 0,8; 1,</w:t>
      </w:r>
      <w:r>
        <w:t>1 м³ снабжены колесами.</w:t>
      </w:r>
      <w:r w:rsidRPr="00B92BBB">
        <w:t xml:space="preserve"> Дальнейшие расчеты бу</w:t>
      </w:r>
      <w:r>
        <w:t xml:space="preserve">дут проводиться для контейнеров </w:t>
      </w:r>
      <w:r w:rsidRPr="00B92BBB">
        <w:t>объемом 0,75 м</w:t>
      </w:r>
      <w:r w:rsidRPr="00B92BBB">
        <w:rPr>
          <w:vertAlign w:val="superscript"/>
        </w:rPr>
        <w:t>3</w:t>
      </w:r>
      <w:r w:rsidRPr="00B92BBB">
        <w:t xml:space="preserve">. Необходимость установки контейнеров иного объема определяется организацией, ответственной за сбор ТБО. Рекомендуется использование закрывающихся контейнеров для исключения процессов гниения и разложения отходов в летнее время года. Сбор крупногабаритных отходов может осуществляться на площадках для сбора ТБО с последующим вывозом мусоровозом или иным специальным транспортом. </w:t>
      </w:r>
    </w:p>
    <w:p w:rsidR="002325D3" w:rsidRPr="00B92BBB" w:rsidRDefault="002325D3" w:rsidP="002325D3">
      <w:r w:rsidRPr="00B92BBB">
        <w:t xml:space="preserve">Число устанавливаемых контейнеров определяется исходя из объемов образования и сроков хранения отходов. Расчетный объем мусоросборников должен соответствовать фактическому накоплению отходов в периоды наибольшего их образования. </w:t>
      </w:r>
      <w:proofErr w:type="gramStart"/>
      <w:r w:rsidRPr="00B92BBB">
        <w:t xml:space="preserve">Для учета отклонения фактических объемов от среднегодовых в пределах 25% вводится коэффициент неравномерности </w:t>
      </w:r>
      <w:r w:rsidRPr="00B92BBB">
        <w:rPr>
          <w:i/>
        </w:rPr>
        <w:t>K</w:t>
      </w:r>
      <w:r w:rsidRPr="00B92BBB">
        <w:rPr>
          <w:vertAlign w:val="subscript"/>
        </w:rPr>
        <w:t>1</w:t>
      </w:r>
      <w:r w:rsidRPr="00B92BBB">
        <w:t xml:space="preserve"> = 1,25.</w:t>
      </w:r>
      <w:proofErr w:type="gramEnd"/>
      <w:r w:rsidRPr="00B92BBB">
        <w:t xml:space="preserve"> Резервные контейнеры на случай ремонта (5%) учитываются коэффициентом </w:t>
      </w:r>
      <w:r w:rsidRPr="00B92BBB">
        <w:rPr>
          <w:i/>
        </w:rPr>
        <w:t>K</w:t>
      </w:r>
      <w:r w:rsidRPr="00B92BBB">
        <w:rPr>
          <w:vertAlign w:val="subscript"/>
        </w:rPr>
        <w:t xml:space="preserve">2 </w:t>
      </w:r>
      <w:r w:rsidRPr="00B92BBB">
        <w:t xml:space="preserve">= 1,05. Рекомендуемая периодичность вывоза отходов, согласно </w:t>
      </w:r>
      <w:proofErr w:type="spellStart"/>
      <w:r w:rsidRPr="00B92BBB">
        <w:t>СанПиН</w:t>
      </w:r>
      <w:proofErr w:type="spellEnd"/>
      <w:r w:rsidRPr="00B92BBB">
        <w:t xml:space="preserve"> 42-128-4690-88, в теплое время года (при температуре +5</w:t>
      </w:r>
      <w:r w:rsidRPr="00B92BBB">
        <w:rPr>
          <w:vertAlign w:val="superscript"/>
        </w:rPr>
        <w:t>0</w:t>
      </w:r>
      <w:r w:rsidRPr="00B92BBB">
        <w:t xml:space="preserve">С и выше) составляет не более одних суток (ежедневный вывоз), в холодное время года (при температуре -5 </w:t>
      </w:r>
      <w:r w:rsidRPr="00B92BBB">
        <w:rPr>
          <w:vertAlign w:val="superscript"/>
        </w:rPr>
        <w:t>0</w:t>
      </w:r>
      <w:r w:rsidRPr="00B92BBB">
        <w:t>С и</w:t>
      </w:r>
      <w:r>
        <w:t xml:space="preserve"> ниже) - не более трех суток.</w:t>
      </w:r>
    </w:p>
    <w:p w:rsidR="002325D3" w:rsidRPr="00A77E04" w:rsidRDefault="002325D3" w:rsidP="002325D3">
      <w:r w:rsidRPr="00A77E04">
        <w:t xml:space="preserve">Число контейнеров </w:t>
      </w:r>
      <w:proofErr w:type="gramStart"/>
      <w:r w:rsidRPr="00A77E04">
        <w:rPr>
          <w:i/>
        </w:rPr>
        <w:t>N</w:t>
      </w:r>
      <w:proofErr w:type="gramEnd"/>
      <w:r w:rsidRPr="00A77E04">
        <w:rPr>
          <w:i/>
          <w:vertAlign w:val="subscript"/>
        </w:rPr>
        <w:t>КОНТ</w:t>
      </w:r>
      <w:r w:rsidRPr="00A77E04">
        <w:t>, подлежащих расстановке на обслуживаемом участке, определяется по следующей формуле:</w:t>
      </w:r>
    </w:p>
    <w:p w:rsidR="002325D3" w:rsidRPr="00A77E04" w:rsidRDefault="002325D3" w:rsidP="002325D3">
      <w:pPr>
        <w:jc w:val="center"/>
        <w:rPr>
          <w:i/>
        </w:rPr>
      </w:pPr>
      <w:r w:rsidRPr="00A77E04">
        <w:rPr>
          <w:i/>
        </w:rPr>
        <w:t>N</w:t>
      </w:r>
      <w:r w:rsidRPr="00A77E04">
        <w:rPr>
          <w:i/>
          <w:vertAlign w:val="subscript"/>
        </w:rPr>
        <w:t>КОНТ</w:t>
      </w:r>
      <w:r w:rsidRPr="00A77E04">
        <w:rPr>
          <w:i/>
        </w:rPr>
        <w:t>=К</w:t>
      </w:r>
      <w:proofErr w:type="gramStart"/>
      <w:r w:rsidRPr="00A77E04">
        <w:rPr>
          <w:i/>
          <w:vertAlign w:val="subscript"/>
        </w:rPr>
        <w:t>1</w:t>
      </w:r>
      <w:proofErr w:type="gramEnd"/>
      <w:r w:rsidRPr="00A77E04">
        <w:rPr>
          <w:i/>
        </w:rPr>
        <w:t>*К</w:t>
      </w:r>
      <w:r w:rsidRPr="00A77E04">
        <w:rPr>
          <w:i/>
          <w:vertAlign w:val="subscript"/>
        </w:rPr>
        <w:t>2</w:t>
      </w:r>
      <w:r w:rsidRPr="00A77E04">
        <w:rPr>
          <w:i/>
        </w:rPr>
        <w:t>*(</w:t>
      </w:r>
      <w:proofErr w:type="spellStart"/>
      <w:r w:rsidRPr="00A77E04">
        <w:rPr>
          <w:i/>
        </w:rPr>
        <w:t>П</w:t>
      </w:r>
      <w:r w:rsidRPr="00A77E04">
        <w:rPr>
          <w:i/>
          <w:vertAlign w:val="subscript"/>
        </w:rPr>
        <w:t>год</w:t>
      </w:r>
      <w:proofErr w:type="spellEnd"/>
      <w:r w:rsidRPr="00A77E04">
        <w:rPr>
          <w:i/>
        </w:rPr>
        <w:t>/</w:t>
      </w:r>
      <w:r w:rsidRPr="00A77E04">
        <w:rPr>
          <w:i/>
          <w:lang w:val="en-US"/>
        </w:rPr>
        <w:t>V</w:t>
      </w:r>
      <w:proofErr w:type="spellStart"/>
      <w:r w:rsidRPr="00A77E04">
        <w:rPr>
          <w:i/>
          <w:vertAlign w:val="subscript"/>
        </w:rPr>
        <w:t>конт</w:t>
      </w:r>
      <w:proofErr w:type="spellEnd"/>
      <w:r w:rsidRPr="00A77E04">
        <w:rPr>
          <w:i/>
        </w:rPr>
        <w:t>)*(</w:t>
      </w:r>
      <w:r w:rsidRPr="00A77E04">
        <w:rPr>
          <w:i/>
          <w:lang w:val="en-US"/>
        </w:rPr>
        <w:t>t</w:t>
      </w:r>
      <w:r w:rsidRPr="00A77E04">
        <w:rPr>
          <w:i/>
        </w:rPr>
        <w:t>/365),</w:t>
      </w:r>
    </w:p>
    <w:p w:rsidR="002325D3" w:rsidRDefault="002325D3" w:rsidP="0060375E">
      <w:pPr>
        <w:spacing w:after="0"/>
        <w:ind w:firstLine="0"/>
      </w:pPr>
      <w:r w:rsidRPr="00A77E04">
        <w:t xml:space="preserve">где </w:t>
      </w:r>
      <w:r>
        <w:t xml:space="preserve">   </w:t>
      </w:r>
      <w:proofErr w:type="spellStart"/>
      <w:r w:rsidRPr="00A77E04">
        <w:t>П</w:t>
      </w:r>
      <w:r w:rsidRPr="00A77E04">
        <w:rPr>
          <w:vertAlign w:val="subscript"/>
        </w:rPr>
        <w:t>год</w:t>
      </w:r>
      <w:proofErr w:type="spellEnd"/>
      <w:r w:rsidRPr="00A77E04">
        <w:t xml:space="preserve"> – годовое накопление отходов на обслуживаемой территории, м</w:t>
      </w:r>
      <w:r w:rsidRPr="00A77E04">
        <w:rPr>
          <w:vertAlign w:val="superscript"/>
        </w:rPr>
        <w:t>3</w:t>
      </w:r>
      <w:r>
        <w:t>,</w:t>
      </w:r>
    </w:p>
    <w:p w:rsidR="002325D3" w:rsidRDefault="002325D3" w:rsidP="0060375E">
      <w:pPr>
        <w:spacing w:after="0"/>
      </w:pPr>
      <w:proofErr w:type="spellStart"/>
      <w:r w:rsidRPr="00A77E04">
        <w:t>t</w:t>
      </w:r>
      <w:proofErr w:type="spellEnd"/>
      <w:r w:rsidRPr="00A77E04">
        <w:t xml:space="preserve"> – перио</w:t>
      </w:r>
      <w:r>
        <w:t xml:space="preserve">дичность удаления отходов, </w:t>
      </w:r>
      <w:proofErr w:type="spellStart"/>
      <w:r>
        <w:t>сут</w:t>
      </w:r>
      <w:proofErr w:type="spellEnd"/>
      <w:r>
        <w:t>,</w:t>
      </w:r>
    </w:p>
    <w:p w:rsidR="002325D3" w:rsidRPr="00A77E04" w:rsidRDefault="002325D3" w:rsidP="002325D3">
      <w:proofErr w:type="spellStart"/>
      <w:proofErr w:type="gramStart"/>
      <w:r w:rsidRPr="00A77E04">
        <w:t>V</w:t>
      </w:r>
      <w:proofErr w:type="gramEnd"/>
      <w:r w:rsidRPr="00A77E04">
        <w:rPr>
          <w:vertAlign w:val="subscript"/>
        </w:rPr>
        <w:t>конт</w:t>
      </w:r>
      <w:proofErr w:type="spellEnd"/>
      <w:r w:rsidRPr="00A77E04">
        <w:t xml:space="preserve"> – объем контейнера, м</w:t>
      </w:r>
      <w:r w:rsidRPr="00A77E04">
        <w:rPr>
          <w:vertAlign w:val="superscript"/>
        </w:rPr>
        <w:t>3</w:t>
      </w:r>
      <w:r>
        <w:t>.</w:t>
      </w:r>
    </w:p>
    <w:p w:rsidR="002325D3" w:rsidRDefault="002325D3" w:rsidP="002325D3">
      <w:r w:rsidRPr="007E4983">
        <w:t xml:space="preserve">Для расчета необходимого количества контейнеров следует определить частоту вывоза ТБО. Она выбрана с учетом требований </w:t>
      </w:r>
      <w:proofErr w:type="spellStart"/>
      <w:r w:rsidRPr="007E4983">
        <w:t>СанПиН</w:t>
      </w:r>
      <w:proofErr w:type="spellEnd"/>
      <w:r w:rsidRPr="007E4983">
        <w:t xml:space="preserve"> 42-128-4690-88, т.е. не реже 1 раза в 3 дня в холодное время года, и ежедневный вывоз в теплое время года. Для </w:t>
      </w:r>
      <w:r w:rsidR="00346543">
        <w:t>Шенкурска</w:t>
      </w:r>
      <w:r w:rsidRPr="007E4983">
        <w:t xml:space="preserve"> и близлежащих населенных пунктов средняя месячная температура выше +5 градусов держится 4 месяца в году – с июня по сентябрь. В этот период (122 дня) вывоз следует осуществлять ежедневно – 122 вывоза, в остальные 8 месяцев вывоз 1 раз в 3 дня – 81 вывоз. Таким образом, в год осуществляется 203 вывоза, т.е. средняя периодичность удаления</w:t>
      </w:r>
      <w:r>
        <w:t xml:space="preserve"> отходов составляет 1,8 суток.</w:t>
      </w:r>
    </w:p>
    <w:p w:rsidR="006A6E80" w:rsidRPr="007E4983" w:rsidRDefault="006A6E80" w:rsidP="006A6E80">
      <w:r w:rsidRPr="007E4983">
        <w:t xml:space="preserve">Для удобства расстановки контейнеров по территории произведен расчет количества человек </w:t>
      </w:r>
      <w:proofErr w:type="spellStart"/>
      <w:proofErr w:type="gramStart"/>
      <w:r w:rsidRPr="007E4983">
        <w:t>N</w:t>
      </w:r>
      <w:proofErr w:type="gramEnd"/>
      <w:r w:rsidRPr="007E4983">
        <w:rPr>
          <w:vertAlign w:val="subscript"/>
        </w:rPr>
        <w:t>чел</w:t>
      </w:r>
      <w:proofErr w:type="spellEnd"/>
      <w:r w:rsidRPr="007E4983">
        <w:t>, обслуживаемых одним контейнером:</w:t>
      </w:r>
    </w:p>
    <w:p w:rsidR="006A6E80" w:rsidRPr="007E4983" w:rsidRDefault="006A6E80" w:rsidP="006A6E80">
      <w:pPr>
        <w:jc w:val="center"/>
        <w:rPr>
          <w:i/>
        </w:rPr>
      </w:pPr>
      <w:proofErr w:type="spellStart"/>
      <w:r w:rsidRPr="007E4983">
        <w:t>N</w:t>
      </w:r>
      <w:r w:rsidRPr="007E4983">
        <w:rPr>
          <w:vertAlign w:val="subscript"/>
        </w:rPr>
        <w:t>чел</w:t>
      </w:r>
      <w:r w:rsidRPr="007E4983">
        <w:t>=</w:t>
      </w:r>
      <w:proofErr w:type="spellEnd"/>
      <w:r w:rsidRPr="007E4983">
        <w:t>(</w:t>
      </w:r>
      <w:r w:rsidRPr="007E4983">
        <w:rPr>
          <w:i/>
          <w:lang w:val="en-US"/>
        </w:rPr>
        <w:t>V</w:t>
      </w:r>
      <w:proofErr w:type="spellStart"/>
      <w:r w:rsidRPr="007E4983">
        <w:rPr>
          <w:i/>
          <w:vertAlign w:val="subscript"/>
        </w:rPr>
        <w:t>конт</w:t>
      </w:r>
      <w:proofErr w:type="spellEnd"/>
      <w:r w:rsidRPr="007E4983">
        <w:rPr>
          <w:i/>
        </w:rPr>
        <w:t xml:space="preserve"> /(К</w:t>
      </w:r>
      <w:proofErr w:type="gramStart"/>
      <w:r w:rsidRPr="007E4983">
        <w:rPr>
          <w:i/>
          <w:vertAlign w:val="subscript"/>
        </w:rPr>
        <w:t>1</w:t>
      </w:r>
      <w:proofErr w:type="gramEnd"/>
      <w:r w:rsidRPr="007E4983">
        <w:rPr>
          <w:i/>
        </w:rPr>
        <w:t>*</w:t>
      </w:r>
      <w:r w:rsidRPr="007E4983">
        <w:rPr>
          <w:i/>
          <w:lang w:val="en-US"/>
        </w:rPr>
        <w:t>V</w:t>
      </w:r>
      <w:r w:rsidRPr="007E4983">
        <w:rPr>
          <w:i/>
          <w:vertAlign w:val="subscript"/>
        </w:rPr>
        <w:t>0</w:t>
      </w:r>
      <w:r w:rsidRPr="007E4983">
        <w:rPr>
          <w:i/>
        </w:rPr>
        <w:t>))*(365/</w:t>
      </w:r>
      <w:r w:rsidRPr="007E4983">
        <w:rPr>
          <w:i/>
          <w:lang w:val="en-US"/>
        </w:rPr>
        <w:t>t</w:t>
      </w:r>
      <w:r w:rsidRPr="007E4983">
        <w:rPr>
          <w:i/>
        </w:rPr>
        <w:t>),</w:t>
      </w:r>
    </w:p>
    <w:p w:rsidR="006A6E80" w:rsidRPr="00575FCE" w:rsidRDefault="006A6E80" w:rsidP="006A6E80">
      <w:pPr>
        <w:ind w:firstLine="0"/>
        <w:rPr>
          <w:rFonts w:cs="Times New Roman"/>
        </w:rPr>
      </w:pPr>
      <w:r w:rsidRPr="007E4983">
        <w:t>где V</w:t>
      </w:r>
      <w:r w:rsidRPr="007E4983">
        <w:rPr>
          <w:vertAlign w:val="subscript"/>
        </w:rPr>
        <w:t>0</w:t>
      </w:r>
      <w:r w:rsidRPr="007E4983">
        <w:t xml:space="preserve"> – среднегодовая норма нак</w:t>
      </w:r>
      <w:r>
        <w:t xml:space="preserve">опления ТБО на одного человека. </w:t>
      </w:r>
      <w:r w:rsidRPr="007E4983">
        <w:t xml:space="preserve">Один контейнер обслуживает в среднем </w:t>
      </w:r>
      <w:r>
        <w:t>87</w:t>
      </w:r>
      <w:r w:rsidRPr="007E4983">
        <w:t xml:space="preserve"> человек.</w:t>
      </w:r>
    </w:p>
    <w:p w:rsidR="006A6E80" w:rsidRPr="007C18BE" w:rsidRDefault="006A6E80" w:rsidP="006A6E80">
      <w:r w:rsidRPr="005068A8">
        <w:t xml:space="preserve">Для обслуживания жилищного фонда </w:t>
      </w:r>
      <w:r w:rsidR="008B3851">
        <w:t>д</w:t>
      </w:r>
      <w:r w:rsidR="00A527AC">
        <w:t xml:space="preserve">. </w:t>
      </w:r>
      <w:r w:rsidR="008B3851">
        <w:t>Никифоровская</w:t>
      </w:r>
      <w:r w:rsidR="00A527AC">
        <w:t xml:space="preserve"> </w:t>
      </w:r>
      <w:r w:rsidR="008B3851">
        <w:t>д</w:t>
      </w:r>
      <w:r w:rsidR="00A527AC">
        <w:t xml:space="preserve">. </w:t>
      </w:r>
      <w:proofErr w:type="spellStart"/>
      <w:r w:rsidR="008B3851">
        <w:t>Бобыкинская</w:t>
      </w:r>
      <w:proofErr w:type="spellEnd"/>
      <w:r w:rsidR="008B3851">
        <w:t xml:space="preserve">, п. </w:t>
      </w:r>
      <w:proofErr w:type="spellStart"/>
      <w:r w:rsidR="008B3851">
        <w:t>Россохи</w:t>
      </w:r>
      <w:proofErr w:type="spellEnd"/>
      <w:r w:rsidRPr="005068A8">
        <w:t xml:space="preserve"> рекомендуется контейнерная система сбора отходов с несменяемыми сборниками. В остальных населенных пунктах целесообразно осуществлять </w:t>
      </w:r>
      <w:proofErr w:type="spellStart"/>
      <w:r w:rsidRPr="007C18BE">
        <w:t>бесконтейнерный</w:t>
      </w:r>
      <w:proofErr w:type="spellEnd"/>
      <w:r w:rsidRPr="007C18BE">
        <w:t xml:space="preserve"> сбор отходов.</w:t>
      </w:r>
    </w:p>
    <w:p w:rsidR="002325D3" w:rsidRDefault="002325D3" w:rsidP="00286D7D">
      <w:r w:rsidRPr="007E4983">
        <w:t>Расчеты количества контейнеров (0,75 м</w:t>
      </w:r>
      <w:r w:rsidRPr="007E4983">
        <w:rPr>
          <w:vertAlign w:val="superscript"/>
        </w:rPr>
        <w:t>3</w:t>
      </w:r>
      <w:r w:rsidRPr="007E4983">
        <w:t xml:space="preserve">) ведутся исходя из прогнозируемых объемов отходов на </w:t>
      </w:r>
      <w:r w:rsidR="003B08C5">
        <w:t>2016</w:t>
      </w:r>
      <w:r w:rsidRPr="007E4983">
        <w:t>-</w:t>
      </w:r>
      <w:r w:rsidR="003B08C5">
        <w:t>2035</w:t>
      </w:r>
      <w:r w:rsidRPr="007E4983">
        <w:t xml:space="preserve"> годы (табл. 3.2) для среднего периода</w:t>
      </w:r>
      <w:r w:rsidR="00286D7D">
        <w:t xml:space="preserve"> накопления отходов (1,8 </w:t>
      </w:r>
      <w:proofErr w:type="spellStart"/>
      <w:r w:rsidR="00286D7D">
        <w:t>сут</w:t>
      </w:r>
      <w:proofErr w:type="spellEnd"/>
      <w:r w:rsidR="00286D7D">
        <w:t>.).</w:t>
      </w:r>
    </w:p>
    <w:p w:rsidR="00286D7D" w:rsidRDefault="00286D7D" w:rsidP="00286D7D">
      <w:pPr>
        <w:jc w:val="right"/>
      </w:pPr>
      <w:r>
        <w:t>Таблица 3.3</w:t>
      </w:r>
    </w:p>
    <w:p w:rsidR="00286D7D" w:rsidRPr="00A06A6C" w:rsidRDefault="00286D7D" w:rsidP="00286D7D">
      <w:pPr>
        <w:ind w:firstLine="0"/>
        <w:jc w:val="center"/>
        <w:rPr>
          <w:u w:val="single"/>
        </w:rPr>
      </w:pPr>
      <w:r w:rsidRPr="00A06A6C">
        <w:rPr>
          <w:u w:val="single"/>
        </w:rPr>
        <w:t>Расчет количества контейнеров</w:t>
      </w:r>
    </w:p>
    <w:tbl>
      <w:tblPr>
        <w:tblStyle w:val="af1"/>
        <w:tblW w:w="0" w:type="auto"/>
        <w:tblLook w:val="04A0"/>
      </w:tblPr>
      <w:tblGrid>
        <w:gridCol w:w="2035"/>
        <w:gridCol w:w="2544"/>
        <w:gridCol w:w="2544"/>
        <w:gridCol w:w="2545"/>
      </w:tblGrid>
      <w:tr w:rsidR="006A6E80" w:rsidRPr="00E20C74" w:rsidTr="006A6E80">
        <w:trPr>
          <w:trHeight w:val="195"/>
        </w:trPr>
        <w:tc>
          <w:tcPr>
            <w:tcW w:w="2035" w:type="dxa"/>
            <w:vMerge w:val="restart"/>
            <w:tcMar>
              <w:left w:w="28" w:type="dxa"/>
              <w:right w:w="28" w:type="dxa"/>
            </w:tcMar>
            <w:vAlign w:val="center"/>
          </w:tcPr>
          <w:p w:rsidR="006A6E80" w:rsidRPr="00E20C74" w:rsidRDefault="00B63E7B" w:rsidP="00CC2928">
            <w:pPr>
              <w:spacing w:after="0"/>
              <w:ind w:firstLine="0"/>
              <w:jc w:val="center"/>
              <w:rPr>
                <w:b/>
                <w:sz w:val="20"/>
              </w:rPr>
            </w:pPr>
            <w:r w:rsidRPr="00E20C74">
              <w:rPr>
                <w:b/>
                <w:sz w:val="20"/>
              </w:rPr>
              <w:t>населенный пункт</w:t>
            </w:r>
          </w:p>
        </w:tc>
        <w:tc>
          <w:tcPr>
            <w:tcW w:w="7633" w:type="dxa"/>
            <w:gridSpan w:val="3"/>
            <w:tcMar>
              <w:left w:w="28" w:type="dxa"/>
              <w:right w:w="28" w:type="dxa"/>
            </w:tcMar>
            <w:vAlign w:val="center"/>
          </w:tcPr>
          <w:p w:rsidR="006A6E80" w:rsidRPr="00E20C74" w:rsidRDefault="006A6E80" w:rsidP="00286D7D">
            <w:pPr>
              <w:spacing w:after="0"/>
              <w:ind w:firstLine="0"/>
              <w:jc w:val="center"/>
              <w:rPr>
                <w:b/>
                <w:sz w:val="20"/>
              </w:rPr>
            </w:pPr>
            <w:r w:rsidRPr="00E20C74">
              <w:rPr>
                <w:b/>
                <w:sz w:val="20"/>
              </w:rPr>
              <w:t>Количество контейнеров</w:t>
            </w:r>
          </w:p>
        </w:tc>
      </w:tr>
      <w:tr w:rsidR="006A6E80" w:rsidRPr="00E20C74" w:rsidTr="006A6E80">
        <w:trPr>
          <w:trHeight w:val="272"/>
        </w:trPr>
        <w:tc>
          <w:tcPr>
            <w:tcW w:w="2035" w:type="dxa"/>
            <w:vMerge/>
            <w:tcMar>
              <w:left w:w="28" w:type="dxa"/>
              <w:right w:w="28" w:type="dxa"/>
            </w:tcMar>
            <w:vAlign w:val="center"/>
          </w:tcPr>
          <w:p w:rsidR="006A6E80" w:rsidRPr="00E20C74" w:rsidRDefault="006A6E80" w:rsidP="00CC2928">
            <w:pPr>
              <w:spacing w:after="0"/>
              <w:ind w:firstLine="0"/>
              <w:jc w:val="center"/>
              <w:rPr>
                <w:b/>
                <w:sz w:val="20"/>
              </w:rPr>
            </w:pPr>
          </w:p>
        </w:tc>
        <w:tc>
          <w:tcPr>
            <w:tcW w:w="2544" w:type="dxa"/>
            <w:tcMar>
              <w:left w:w="28" w:type="dxa"/>
              <w:right w:w="28" w:type="dxa"/>
            </w:tcMar>
            <w:vAlign w:val="center"/>
          </w:tcPr>
          <w:p w:rsidR="006A6E80" w:rsidRPr="00E20C74" w:rsidRDefault="00B63E7B" w:rsidP="00720A24">
            <w:pPr>
              <w:spacing w:after="0"/>
              <w:ind w:firstLine="0"/>
              <w:jc w:val="center"/>
              <w:rPr>
                <w:b/>
                <w:sz w:val="20"/>
              </w:rPr>
            </w:pPr>
            <w:r w:rsidRPr="00E20C74">
              <w:rPr>
                <w:b/>
                <w:sz w:val="20"/>
              </w:rPr>
              <w:t>201</w:t>
            </w:r>
            <w:r w:rsidR="00720A24">
              <w:rPr>
                <w:b/>
                <w:sz w:val="20"/>
              </w:rPr>
              <w:t>7</w:t>
            </w:r>
          </w:p>
        </w:tc>
        <w:tc>
          <w:tcPr>
            <w:tcW w:w="2544" w:type="dxa"/>
            <w:tcMar>
              <w:left w:w="28" w:type="dxa"/>
              <w:right w:w="28" w:type="dxa"/>
            </w:tcMar>
            <w:vAlign w:val="center"/>
          </w:tcPr>
          <w:p w:rsidR="006A6E80" w:rsidRPr="00E20C74" w:rsidRDefault="003B08C5" w:rsidP="00286D7D">
            <w:pPr>
              <w:spacing w:after="0"/>
              <w:ind w:firstLine="0"/>
              <w:jc w:val="center"/>
              <w:rPr>
                <w:b/>
                <w:sz w:val="20"/>
              </w:rPr>
            </w:pPr>
            <w:r>
              <w:rPr>
                <w:b/>
                <w:sz w:val="20"/>
              </w:rPr>
              <w:t>2021</w:t>
            </w:r>
          </w:p>
        </w:tc>
        <w:tc>
          <w:tcPr>
            <w:tcW w:w="2545" w:type="dxa"/>
          </w:tcPr>
          <w:p w:rsidR="006A6E80" w:rsidRPr="00E20C74" w:rsidRDefault="003B08C5" w:rsidP="000D2C2E">
            <w:pPr>
              <w:spacing w:after="0"/>
              <w:ind w:firstLine="0"/>
              <w:jc w:val="center"/>
              <w:rPr>
                <w:b/>
                <w:sz w:val="20"/>
              </w:rPr>
            </w:pPr>
            <w:r>
              <w:rPr>
                <w:b/>
                <w:sz w:val="20"/>
              </w:rPr>
              <w:t>2035</w:t>
            </w:r>
          </w:p>
        </w:tc>
      </w:tr>
      <w:tr w:rsidR="00A527AC" w:rsidRPr="00E20C74" w:rsidTr="00DD5C4C">
        <w:tc>
          <w:tcPr>
            <w:tcW w:w="2035" w:type="dxa"/>
            <w:tcMar>
              <w:left w:w="28" w:type="dxa"/>
              <w:right w:w="28" w:type="dxa"/>
            </w:tcMar>
            <w:vAlign w:val="center"/>
          </w:tcPr>
          <w:p w:rsidR="00A527AC" w:rsidRPr="00E20C74" w:rsidRDefault="007A3156" w:rsidP="00E20C74">
            <w:pPr>
              <w:spacing w:after="0"/>
              <w:ind w:firstLine="0"/>
              <w:jc w:val="center"/>
              <w:rPr>
                <w:sz w:val="20"/>
              </w:rPr>
            </w:pPr>
            <w:r>
              <w:rPr>
                <w:sz w:val="20"/>
              </w:rPr>
              <w:t>д. Никифоро</w:t>
            </w:r>
            <w:r w:rsidR="00720A24">
              <w:rPr>
                <w:sz w:val="20"/>
              </w:rPr>
              <w:t>в</w:t>
            </w:r>
            <w:r>
              <w:rPr>
                <w:sz w:val="20"/>
              </w:rPr>
              <w:t>ская</w:t>
            </w:r>
            <w:r w:rsidR="00A527AC" w:rsidRPr="00E20C74">
              <w:rPr>
                <w:sz w:val="20"/>
              </w:rPr>
              <w:t xml:space="preserve"> </w:t>
            </w:r>
          </w:p>
        </w:tc>
        <w:tc>
          <w:tcPr>
            <w:tcW w:w="2544" w:type="dxa"/>
            <w:tcMar>
              <w:left w:w="28" w:type="dxa"/>
              <w:right w:w="28" w:type="dxa"/>
            </w:tcMar>
            <w:vAlign w:val="center"/>
          </w:tcPr>
          <w:p w:rsidR="00A527AC" w:rsidRPr="00E20C74" w:rsidRDefault="007A3156" w:rsidP="00CC2928">
            <w:pPr>
              <w:spacing w:after="0"/>
              <w:ind w:firstLine="0"/>
              <w:jc w:val="center"/>
              <w:rPr>
                <w:color w:val="000000"/>
                <w:sz w:val="20"/>
              </w:rPr>
            </w:pPr>
            <w:r>
              <w:rPr>
                <w:color w:val="000000"/>
                <w:sz w:val="20"/>
              </w:rPr>
              <w:t>9</w:t>
            </w:r>
          </w:p>
        </w:tc>
        <w:tc>
          <w:tcPr>
            <w:tcW w:w="2544" w:type="dxa"/>
            <w:tcMar>
              <w:left w:w="28" w:type="dxa"/>
              <w:right w:w="28" w:type="dxa"/>
            </w:tcMar>
            <w:vAlign w:val="center"/>
          </w:tcPr>
          <w:p w:rsidR="00A527AC" w:rsidRPr="00E20C74" w:rsidRDefault="007A3156" w:rsidP="00DD5C4C">
            <w:pPr>
              <w:spacing w:after="0"/>
              <w:ind w:firstLine="0"/>
              <w:jc w:val="center"/>
              <w:rPr>
                <w:color w:val="000000"/>
                <w:sz w:val="20"/>
              </w:rPr>
            </w:pPr>
            <w:r>
              <w:rPr>
                <w:color w:val="000000"/>
                <w:sz w:val="20"/>
              </w:rPr>
              <w:t>9</w:t>
            </w:r>
          </w:p>
        </w:tc>
        <w:tc>
          <w:tcPr>
            <w:tcW w:w="2545" w:type="dxa"/>
            <w:vAlign w:val="center"/>
          </w:tcPr>
          <w:p w:rsidR="00A527AC" w:rsidRPr="00E20C74" w:rsidRDefault="007A3156" w:rsidP="00A527AC">
            <w:pPr>
              <w:spacing w:after="0"/>
              <w:ind w:firstLine="0"/>
              <w:jc w:val="center"/>
              <w:rPr>
                <w:color w:val="000000"/>
                <w:sz w:val="20"/>
              </w:rPr>
            </w:pPr>
            <w:r>
              <w:rPr>
                <w:color w:val="000000"/>
                <w:sz w:val="20"/>
              </w:rPr>
              <w:t>10</w:t>
            </w:r>
          </w:p>
        </w:tc>
      </w:tr>
      <w:tr w:rsidR="00A527AC" w:rsidRPr="00E20C74" w:rsidTr="00DD5C4C">
        <w:tc>
          <w:tcPr>
            <w:tcW w:w="2035" w:type="dxa"/>
            <w:tcMar>
              <w:left w:w="28" w:type="dxa"/>
              <w:right w:w="28" w:type="dxa"/>
            </w:tcMar>
            <w:vAlign w:val="center"/>
          </w:tcPr>
          <w:p w:rsidR="00A527AC" w:rsidRPr="00E20C74" w:rsidRDefault="007A3156" w:rsidP="00CC2928">
            <w:pPr>
              <w:spacing w:after="0"/>
              <w:ind w:firstLine="0"/>
              <w:jc w:val="center"/>
              <w:rPr>
                <w:sz w:val="20"/>
              </w:rPr>
            </w:pPr>
            <w:r>
              <w:rPr>
                <w:sz w:val="20"/>
              </w:rPr>
              <w:t xml:space="preserve">д. </w:t>
            </w:r>
            <w:proofErr w:type="spellStart"/>
            <w:r>
              <w:rPr>
                <w:sz w:val="20"/>
              </w:rPr>
              <w:t>Бобыкинская</w:t>
            </w:r>
            <w:proofErr w:type="spellEnd"/>
          </w:p>
        </w:tc>
        <w:tc>
          <w:tcPr>
            <w:tcW w:w="2544" w:type="dxa"/>
            <w:tcMar>
              <w:left w:w="28" w:type="dxa"/>
              <w:right w:w="28" w:type="dxa"/>
            </w:tcMar>
            <w:vAlign w:val="center"/>
          </w:tcPr>
          <w:p w:rsidR="00A527AC" w:rsidRPr="00E20C74" w:rsidRDefault="007A3156" w:rsidP="002D3AFD">
            <w:pPr>
              <w:spacing w:after="0"/>
              <w:ind w:firstLine="0"/>
              <w:jc w:val="center"/>
              <w:rPr>
                <w:color w:val="000000"/>
                <w:sz w:val="20"/>
              </w:rPr>
            </w:pPr>
            <w:r>
              <w:rPr>
                <w:color w:val="000000"/>
                <w:sz w:val="20"/>
              </w:rPr>
              <w:t>5</w:t>
            </w:r>
          </w:p>
        </w:tc>
        <w:tc>
          <w:tcPr>
            <w:tcW w:w="2544" w:type="dxa"/>
            <w:tcMar>
              <w:left w:w="28" w:type="dxa"/>
              <w:right w:w="28" w:type="dxa"/>
            </w:tcMar>
            <w:vAlign w:val="center"/>
          </w:tcPr>
          <w:p w:rsidR="00A527AC" w:rsidRPr="00E20C74" w:rsidRDefault="007A3156" w:rsidP="00DD5C4C">
            <w:pPr>
              <w:spacing w:after="0"/>
              <w:ind w:firstLine="0"/>
              <w:jc w:val="center"/>
              <w:rPr>
                <w:color w:val="000000"/>
                <w:sz w:val="20"/>
              </w:rPr>
            </w:pPr>
            <w:r>
              <w:rPr>
                <w:color w:val="000000"/>
                <w:sz w:val="20"/>
              </w:rPr>
              <w:t>5</w:t>
            </w:r>
          </w:p>
        </w:tc>
        <w:tc>
          <w:tcPr>
            <w:tcW w:w="2545" w:type="dxa"/>
            <w:vAlign w:val="center"/>
          </w:tcPr>
          <w:p w:rsidR="00A527AC" w:rsidRPr="00E20C74" w:rsidRDefault="007A3156" w:rsidP="00DD5C4C">
            <w:pPr>
              <w:spacing w:after="0"/>
              <w:ind w:firstLine="0"/>
              <w:jc w:val="center"/>
              <w:rPr>
                <w:color w:val="000000"/>
                <w:sz w:val="20"/>
              </w:rPr>
            </w:pPr>
            <w:r>
              <w:rPr>
                <w:color w:val="000000"/>
                <w:sz w:val="20"/>
              </w:rPr>
              <w:t>6</w:t>
            </w:r>
          </w:p>
        </w:tc>
      </w:tr>
      <w:tr w:rsidR="00A527AC" w:rsidRPr="00E20C74" w:rsidTr="00DD5C4C">
        <w:tc>
          <w:tcPr>
            <w:tcW w:w="2035" w:type="dxa"/>
            <w:tcMar>
              <w:left w:w="28" w:type="dxa"/>
              <w:right w:w="28" w:type="dxa"/>
            </w:tcMar>
            <w:vAlign w:val="center"/>
          </w:tcPr>
          <w:p w:rsidR="00A527AC" w:rsidRPr="00E20C74" w:rsidRDefault="007A3156" w:rsidP="00CC2928">
            <w:pPr>
              <w:spacing w:after="0"/>
              <w:ind w:firstLine="0"/>
              <w:jc w:val="center"/>
              <w:rPr>
                <w:sz w:val="20"/>
              </w:rPr>
            </w:pPr>
            <w:r>
              <w:rPr>
                <w:sz w:val="20"/>
              </w:rPr>
              <w:t xml:space="preserve">п. </w:t>
            </w:r>
            <w:proofErr w:type="spellStart"/>
            <w:r>
              <w:rPr>
                <w:sz w:val="20"/>
              </w:rPr>
              <w:t>Россохи</w:t>
            </w:r>
            <w:proofErr w:type="spellEnd"/>
          </w:p>
        </w:tc>
        <w:tc>
          <w:tcPr>
            <w:tcW w:w="2544" w:type="dxa"/>
            <w:tcMar>
              <w:left w:w="28" w:type="dxa"/>
              <w:right w:w="28" w:type="dxa"/>
            </w:tcMar>
            <w:vAlign w:val="center"/>
          </w:tcPr>
          <w:p w:rsidR="00A527AC" w:rsidRPr="00E20C74" w:rsidRDefault="007A3156" w:rsidP="002D3AFD">
            <w:pPr>
              <w:spacing w:after="0"/>
              <w:ind w:firstLine="0"/>
              <w:jc w:val="center"/>
              <w:rPr>
                <w:color w:val="000000"/>
                <w:sz w:val="20"/>
              </w:rPr>
            </w:pPr>
            <w:r>
              <w:rPr>
                <w:color w:val="000000"/>
                <w:sz w:val="20"/>
              </w:rPr>
              <w:t>2</w:t>
            </w:r>
          </w:p>
        </w:tc>
        <w:tc>
          <w:tcPr>
            <w:tcW w:w="2544" w:type="dxa"/>
            <w:tcMar>
              <w:left w:w="28" w:type="dxa"/>
              <w:right w:w="28" w:type="dxa"/>
            </w:tcMar>
            <w:vAlign w:val="center"/>
          </w:tcPr>
          <w:p w:rsidR="00A527AC" w:rsidRPr="00E20C74" w:rsidRDefault="007A3156" w:rsidP="00DD5C4C">
            <w:pPr>
              <w:spacing w:after="0"/>
              <w:ind w:firstLine="0"/>
              <w:jc w:val="center"/>
              <w:rPr>
                <w:color w:val="000000"/>
                <w:sz w:val="20"/>
              </w:rPr>
            </w:pPr>
            <w:r>
              <w:rPr>
                <w:color w:val="000000"/>
                <w:sz w:val="20"/>
              </w:rPr>
              <w:t>2</w:t>
            </w:r>
          </w:p>
        </w:tc>
        <w:tc>
          <w:tcPr>
            <w:tcW w:w="2545" w:type="dxa"/>
            <w:vAlign w:val="center"/>
          </w:tcPr>
          <w:p w:rsidR="00A527AC" w:rsidRPr="00E20C74" w:rsidRDefault="00A527AC" w:rsidP="00DD5C4C">
            <w:pPr>
              <w:spacing w:after="0"/>
              <w:ind w:firstLine="0"/>
              <w:jc w:val="center"/>
              <w:rPr>
                <w:color w:val="000000"/>
                <w:sz w:val="20"/>
              </w:rPr>
            </w:pPr>
            <w:r>
              <w:rPr>
                <w:color w:val="000000"/>
                <w:sz w:val="20"/>
              </w:rPr>
              <w:t>3</w:t>
            </w:r>
          </w:p>
        </w:tc>
      </w:tr>
    </w:tbl>
    <w:p w:rsidR="00286D7D" w:rsidRPr="007E4983" w:rsidRDefault="00286D7D" w:rsidP="00286D7D"/>
    <w:p w:rsidR="002325D3" w:rsidRPr="007E4983" w:rsidRDefault="002325D3" w:rsidP="002325D3">
      <w:r w:rsidRPr="007E4983">
        <w:t>Цена одного контейнера 0,75 м</w:t>
      </w:r>
      <w:r w:rsidRPr="007E4983">
        <w:rPr>
          <w:vertAlign w:val="superscript"/>
        </w:rPr>
        <w:t>3</w:t>
      </w:r>
      <w:r w:rsidRPr="007E4983">
        <w:t xml:space="preserve"> с крышкой и колесами (рис. </w:t>
      </w:r>
      <w:r>
        <w:t>1) составляет около 5000</w:t>
      </w:r>
      <w:r w:rsidRPr="007E4983">
        <w:t xml:space="preserve"> рублей. Для обслуживания контейнеров требуется специализированный мусоровоз с мани</w:t>
      </w:r>
      <w:r>
        <w:t>пулятором для погрузки отходов.</w:t>
      </w:r>
    </w:p>
    <w:p w:rsidR="002325D3" w:rsidRDefault="002325D3" w:rsidP="002325D3">
      <w:r w:rsidRPr="007E4983">
        <w:t>Для осуществления раздельного сбора ТБО необходимо установить дополнительные контейнеры, количество которых определяется видами собираемых отходов.</w:t>
      </w:r>
    </w:p>
    <w:p w:rsidR="002325D3" w:rsidRDefault="002325D3" w:rsidP="0060375E">
      <w:pPr>
        <w:ind w:firstLine="0"/>
        <w:jc w:val="center"/>
        <w:rPr>
          <w:highlight w:val="yellow"/>
        </w:rPr>
      </w:pPr>
      <w:r>
        <w:rPr>
          <w:noProof/>
          <w:lang w:eastAsia="ru-RU"/>
        </w:rPr>
        <w:drawing>
          <wp:inline distT="0" distB="0" distL="0" distR="0">
            <wp:extent cx="2764465" cy="3572539"/>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cstate="print"/>
                    <a:srcRect l="24702" t="2041" r="23082"/>
                    <a:stretch/>
                  </pic:blipFill>
                  <pic:spPr bwMode="auto">
                    <a:xfrm>
                      <a:off x="0" y="0"/>
                      <a:ext cx="2765305" cy="3573624"/>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2325D3" w:rsidRPr="007E4983" w:rsidRDefault="002325D3" w:rsidP="002325D3">
      <w:pPr>
        <w:ind w:firstLine="0"/>
        <w:jc w:val="center"/>
        <w:rPr>
          <w:vertAlign w:val="superscript"/>
        </w:rPr>
      </w:pPr>
      <w:r>
        <w:t>Рис. 3.1.</w:t>
      </w:r>
      <w:r w:rsidRPr="007E4983">
        <w:t xml:space="preserve"> Контейнер для сбора мусора вместимостью 0,75 м</w:t>
      </w:r>
      <w:r w:rsidRPr="007E4983">
        <w:rPr>
          <w:vertAlign w:val="superscript"/>
        </w:rPr>
        <w:t>3</w:t>
      </w:r>
    </w:p>
    <w:p w:rsidR="002325D3" w:rsidRPr="009C5A21" w:rsidRDefault="002325D3" w:rsidP="002325D3">
      <w:pPr>
        <w:ind w:firstLine="0"/>
        <w:jc w:val="center"/>
        <w:rPr>
          <w:b/>
        </w:rPr>
      </w:pPr>
      <w:r w:rsidRPr="009C5A21">
        <w:rPr>
          <w:b/>
        </w:rPr>
        <w:t>Правила организации и содержания контейнерных площадок</w:t>
      </w:r>
    </w:p>
    <w:p w:rsidR="002325D3" w:rsidRPr="007E4983" w:rsidRDefault="002325D3" w:rsidP="002325D3">
      <w:r w:rsidRPr="007E4983">
        <w:t>На территории домовладений, объектов культурно-бытового, производственного и другого назначения контейнеры размещаются (устанавливаются) на специальн</w:t>
      </w:r>
      <w:r>
        <w:t>о оборудованных площадках.</w:t>
      </w:r>
    </w:p>
    <w:p w:rsidR="002325D3" w:rsidRPr="00DF5037" w:rsidRDefault="002325D3" w:rsidP="002325D3">
      <w:r w:rsidRPr="00DF5037">
        <w:t xml:space="preserve">Места размещения мест сбора отходов (площадок для контейнеров) определяются эксплуатирующими организациями и согласовываются с отделом архитектуры </w:t>
      </w:r>
      <w:r w:rsidR="00271785">
        <w:t>А</w:t>
      </w:r>
      <w:r w:rsidRPr="00DF5037">
        <w:t>дмини</w:t>
      </w:r>
      <w:r>
        <w:t>страции муниципального района и</w:t>
      </w:r>
      <w:r w:rsidRPr="00DF5037">
        <w:t xml:space="preserve"> органом </w:t>
      </w:r>
      <w:proofErr w:type="spellStart"/>
      <w:r w:rsidRPr="00DF5037">
        <w:t>Роспотребнадзора</w:t>
      </w:r>
      <w:proofErr w:type="spellEnd"/>
      <w:r w:rsidRPr="00DF5037">
        <w:t xml:space="preserve">. Количество контейнеров на площадках должно соответствовать утвержденным нормам накопления, но </w:t>
      </w:r>
      <w:r>
        <w:t xml:space="preserve">не более 5 штук на 1 площадке. </w:t>
      </w:r>
      <w:r w:rsidRPr="00DF5037">
        <w:t>Размер площадок должен быть рассчитан на установку н</w:t>
      </w:r>
      <w:r>
        <w:t>еобходимого числа контейнеров.</w:t>
      </w:r>
    </w:p>
    <w:p w:rsidR="002325D3" w:rsidRPr="00DF5037" w:rsidRDefault="002325D3" w:rsidP="002325D3">
      <w:proofErr w:type="gramStart"/>
      <w:r w:rsidRPr="00DF5037">
        <w:t>Контейнерные площадки должны быть удалены от жилых домов, детских учреждений, от мест отдыха населения и т.д. на расстояние не менее 20 м, но не более 100 м. В районах сложившейся застройки, где нет возможности соблюдения установленных правил размещения мест временного хранения отходов, расстояния устанавливаются решением специально организованной комиссии (с участием архитектора, жилищно-эксплуатационной организации, санитарного врача и иных заинтересованных сторон</w:t>
      </w:r>
      <w:proofErr w:type="gramEnd"/>
      <w:r w:rsidRPr="00DF5037">
        <w:t xml:space="preserve">). На территории частных домовладений места расположения мусоросборников должны определяться самими домовладельцами, разрыв может быть сокращен до 8-10 метров. В конфликтных ситуациях этот вопрос должен рассматриваться представителями общественности, административными комиссиями муниципального образования, с участием архитектора, жилищно-эксплуатационной организации, санитарного врача </w:t>
      </w:r>
      <w:r>
        <w:t>и иных заинтересованных сторон.</w:t>
      </w:r>
    </w:p>
    <w:p w:rsidR="002325D3" w:rsidRPr="00DF5037" w:rsidRDefault="002325D3" w:rsidP="002325D3">
      <w:r w:rsidRPr="00DF5037">
        <w:t>Площадки д</w:t>
      </w:r>
      <w:r>
        <w:t>ля установки контейнеров (рис. 3.</w:t>
      </w:r>
      <w:r w:rsidRPr="00DF5037">
        <w:t>2</w:t>
      </w:r>
      <w:r>
        <w:t>)</w:t>
      </w:r>
      <w:r w:rsidRPr="00DF5037">
        <w:t xml:space="preserve"> для сбора ТБО должны иметь ровное асфальтовое или бетонное покрытие с уклоном в сторону проезжей части 0,02%, ограждены с трех сторон, чтобы не допускать попадания мусора на прилегающую территорию. Должны иметь удобный подъезд для </w:t>
      </w:r>
      <w:proofErr w:type="spellStart"/>
      <w:r w:rsidRPr="00DF5037">
        <w:t>спецавтотранспорта</w:t>
      </w:r>
      <w:proofErr w:type="spellEnd"/>
      <w:r w:rsidRPr="00DF5037">
        <w:t>.</w:t>
      </w:r>
    </w:p>
    <w:p w:rsidR="00286D7D" w:rsidRDefault="002325D3" w:rsidP="002325D3">
      <w:pPr>
        <w:jc w:val="center"/>
      </w:pPr>
      <w:r>
        <w:rPr>
          <w:noProof/>
          <w:lang w:eastAsia="ru-RU"/>
        </w:rPr>
        <w:drawing>
          <wp:inline distT="0" distB="0" distL="0" distR="0">
            <wp:extent cx="5743575" cy="2514600"/>
            <wp:effectExtent l="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stretch>
                      <a:fillRect/>
                    </a:stretch>
                  </pic:blipFill>
                  <pic:spPr>
                    <a:xfrm>
                      <a:off x="0" y="0"/>
                      <a:ext cx="5743575" cy="2514600"/>
                    </a:xfrm>
                    <a:prstGeom prst="rect">
                      <a:avLst/>
                    </a:prstGeom>
                  </pic:spPr>
                </pic:pic>
              </a:graphicData>
            </a:graphic>
          </wp:inline>
        </w:drawing>
      </w:r>
    </w:p>
    <w:p w:rsidR="002325D3" w:rsidRDefault="002325D3" w:rsidP="002325D3">
      <w:pPr>
        <w:jc w:val="center"/>
        <w:rPr>
          <w:highlight w:val="yellow"/>
        </w:rPr>
      </w:pPr>
      <w:r w:rsidRPr="009C5A21">
        <w:t xml:space="preserve">Рис. </w:t>
      </w:r>
      <w:r>
        <w:t>3.2</w:t>
      </w:r>
      <w:r w:rsidRPr="009C5A21">
        <w:t>. Контейнерная площадка</w:t>
      </w:r>
    </w:p>
    <w:p w:rsidR="002325D3" w:rsidRPr="008F16BB" w:rsidRDefault="002325D3" w:rsidP="002325D3">
      <w:r w:rsidRPr="008F16BB">
        <w:t>Санитарная обработка контейнерных площадок на придомовом участке должна производиться п</w:t>
      </w:r>
      <w:r>
        <w:t>о правилам местных органов СЭН.</w:t>
      </w:r>
    </w:p>
    <w:p w:rsidR="002325D3" w:rsidRPr="008F16BB" w:rsidRDefault="002325D3" w:rsidP="002325D3">
      <w:r w:rsidRPr="008F16BB">
        <w:t>После выгрузки ТБО из контейнеров-сборников в мусоровоз работник специализированного предприятия по вывозу мусора, производивший выгрузку, обязан подобрать</w:t>
      </w:r>
      <w:r>
        <w:t xml:space="preserve"> выпавшие при выгрузке отходы.</w:t>
      </w:r>
    </w:p>
    <w:p w:rsidR="002325D3" w:rsidRPr="008F16BB" w:rsidRDefault="002325D3" w:rsidP="002325D3">
      <w:r w:rsidRPr="008F16BB">
        <w:t xml:space="preserve">Выбор вторичного сырья (текстиль, банки, бутылки, другие предметы) из сборников отходов, а также из </w:t>
      </w:r>
      <w:proofErr w:type="spellStart"/>
      <w:r w:rsidRPr="008F16BB">
        <w:t>мусоровозн</w:t>
      </w:r>
      <w:r>
        <w:t>ого</w:t>
      </w:r>
      <w:proofErr w:type="spellEnd"/>
      <w:r>
        <w:t xml:space="preserve"> транспорта не допускается.</w:t>
      </w:r>
    </w:p>
    <w:p w:rsidR="002325D3" w:rsidRPr="008F16BB" w:rsidRDefault="002325D3" w:rsidP="002325D3">
      <w:r w:rsidRPr="008F16BB">
        <w:t xml:space="preserve">Металлические сборники отходов в летний период необходимо промывать (при </w:t>
      </w:r>
      <w:r>
        <w:t>«</w:t>
      </w:r>
      <w:r w:rsidRPr="008F16BB">
        <w:t>несменяемой</w:t>
      </w:r>
      <w:r>
        <w:t>»</w:t>
      </w:r>
      <w:r w:rsidRPr="008F16BB">
        <w:t xml:space="preserve"> системе не реже одного раза в 10 дней, </w:t>
      </w:r>
      <w:r>
        <w:t>«</w:t>
      </w:r>
      <w:r w:rsidRPr="008F16BB">
        <w:t>сменяемой</w:t>
      </w:r>
      <w:r>
        <w:t>»</w:t>
      </w:r>
      <w:r w:rsidRPr="008F16BB">
        <w:t xml:space="preserve"> </w:t>
      </w:r>
      <w:r w:rsidRPr="007E4983">
        <w:t>–</w:t>
      </w:r>
      <w:r w:rsidRPr="008F16BB">
        <w:t xml:space="preserve"> после опорожнения), деревянные сборники </w:t>
      </w:r>
      <w:r w:rsidRPr="007E4983">
        <w:t>–</w:t>
      </w:r>
      <w:r w:rsidRPr="008F16BB">
        <w:t xml:space="preserve"> дезинфициров</w:t>
      </w:r>
      <w:r>
        <w:t xml:space="preserve">ать после каждого опорожнения. </w:t>
      </w:r>
      <w:r w:rsidRPr="008F16BB">
        <w:t>Мойка контейнеров должна производиться либо жилищно-эксплуатационными конторами, либо иными организациями, осуществляющими эту операцию на коммерческой основе.</w:t>
      </w:r>
    </w:p>
    <w:p w:rsidR="007301F4" w:rsidRPr="00184A6F" w:rsidRDefault="007301F4" w:rsidP="007D087E">
      <w:pPr>
        <w:pStyle w:val="2"/>
      </w:pPr>
      <w:bookmarkStart w:id="50" w:name="_Toc474924718"/>
      <w:r w:rsidRPr="00184A6F">
        <w:t xml:space="preserve">Определение необходимого количества </w:t>
      </w:r>
      <w:proofErr w:type="spellStart"/>
      <w:r w:rsidRPr="00184A6F">
        <w:t>спецавтотранспорта</w:t>
      </w:r>
      <w:proofErr w:type="spellEnd"/>
      <w:r w:rsidRPr="00184A6F">
        <w:t xml:space="preserve"> для вывоза отходов потребления</w:t>
      </w:r>
      <w:bookmarkEnd w:id="50"/>
    </w:p>
    <w:p w:rsidR="007301F4" w:rsidRPr="00271785" w:rsidRDefault="007301F4" w:rsidP="00941AAE">
      <w:pPr>
        <w:rPr>
          <w:rFonts w:cs="Times New Roman"/>
        </w:rPr>
      </w:pPr>
      <w:r w:rsidRPr="00271785">
        <w:rPr>
          <w:rFonts w:cs="Times New Roman"/>
        </w:rPr>
        <w:t xml:space="preserve">С учетом норм накопления отходов и схемы вывоза отходов определяется необходимое количество и тип </w:t>
      </w:r>
      <w:proofErr w:type="spellStart"/>
      <w:r w:rsidRPr="00271785">
        <w:rPr>
          <w:rFonts w:cs="Times New Roman"/>
        </w:rPr>
        <w:t>спецавтотранспорта</w:t>
      </w:r>
      <w:proofErr w:type="spellEnd"/>
      <w:r w:rsidRPr="00271785">
        <w:rPr>
          <w:rFonts w:cs="Times New Roman"/>
        </w:rPr>
        <w:t xml:space="preserve"> и его потоки. Число мусоровозов </w:t>
      </w:r>
      <w:proofErr w:type="spellStart"/>
      <w:proofErr w:type="gramStart"/>
      <w:r w:rsidRPr="00271785">
        <w:rPr>
          <w:rFonts w:cs="Times New Roman"/>
          <w:i/>
        </w:rPr>
        <w:t>N</w:t>
      </w:r>
      <w:proofErr w:type="gramEnd"/>
      <w:r w:rsidR="00E72182" w:rsidRPr="00271785">
        <w:rPr>
          <w:rFonts w:cs="Times New Roman"/>
          <w:i/>
          <w:vertAlign w:val="subscript"/>
        </w:rPr>
        <w:t>тр</w:t>
      </w:r>
      <w:proofErr w:type="spellEnd"/>
      <w:r w:rsidRPr="00271785">
        <w:rPr>
          <w:rFonts w:cs="Times New Roman"/>
        </w:rPr>
        <w:t>, необходимых для вывоза отходов, определяется по формуле:</w:t>
      </w:r>
      <w:r w:rsidR="00E72182" w:rsidRPr="00271785">
        <w:rPr>
          <w:rFonts w:cs="Times New Roman"/>
        </w:rPr>
        <w:t xml:space="preserve"> </w:t>
      </w:r>
    </w:p>
    <w:p w:rsidR="00B61B8A" w:rsidRPr="00271785" w:rsidRDefault="00953859" w:rsidP="0060375E">
      <w:pPr>
        <w:ind w:firstLine="0"/>
        <w:jc w:val="center"/>
        <w:rPr>
          <w:rFonts w:cs="Times New Roman"/>
        </w:rPr>
      </w:pPr>
      <m:oMathPara>
        <m:oMath>
          <m:sSub>
            <m:sSubPr>
              <m:ctrlPr>
                <w:rPr>
                  <w:rFonts w:ascii="Cambria Math" w:hAnsi="Cambria Math" w:cs="Times New Roman"/>
                </w:rPr>
              </m:ctrlPr>
            </m:sSubPr>
            <m:e>
              <m:r>
                <m:rPr>
                  <m:sty m:val="p"/>
                </m:rPr>
                <w:rPr>
                  <w:rFonts w:ascii="Cambria Math" w:cs="Times New Roman"/>
                </w:rPr>
                <m:t>N</m:t>
              </m:r>
            </m:e>
            <m:sub>
              <m:r>
                <m:rPr>
                  <m:sty m:val="p"/>
                </m:rPr>
                <w:rPr>
                  <w:rFonts w:ascii="Cambria Math" w:cs="Times New Roman"/>
                </w:rPr>
                <m:t>тр</m:t>
              </m:r>
            </m:sub>
          </m:sSub>
          <m:r>
            <m:rPr>
              <m:sty m:val="p"/>
            </m:rPr>
            <w:rPr>
              <w:rFonts w:ascii="Cambria Math" w:cs="Times New Roman"/>
            </w:rPr>
            <m:t>=</m:t>
          </m:r>
          <m:f>
            <m:fPr>
              <m:ctrlPr>
                <w:rPr>
                  <w:rFonts w:ascii="Cambria Math" w:hAnsi="Cambria Math" w:cs="Times New Roman"/>
                </w:rPr>
              </m:ctrlPr>
            </m:fPr>
            <m:num>
              <m:sSub>
                <m:sSubPr>
                  <m:ctrlPr>
                    <w:rPr>
                      <w:rFonts w:ascii="Cambria Math" w:hAnsi="Cambria Math" w:cs="Times New Roman"/>
                    </w:rPr>
                  </m:ctrlPr>
                </m:sSubPr>
                <m:e>
                  <m:sSub>
                    <m:sSubPr>
                      <m:ctrlPr>
                        <w:rPr>
                          <w:rFonts w:ascii="Cambria Math" w:hAnsi="Cambria Math" w:cs="Times New Roman"/>
                        </w:rPr>
                      </m:ctrlPr>
                    </m:sSubPr>
                    <m:e>
                      <m:r>
                        <w:rPr>
                          <w:rFonts w:ascii="Cambria Math" w:cs="Times New Roman"/>
                        </w:rPr>
                        <m:t>К</m:t>
                      </m:r>
                    </m:e>
                    <m:sub>
                      <m:r>
                        <w:rPr>
                          <w:rFonts w:ascii="Cambria Math" w:cs="Times New Roman"/>
                        </w:rPr>
                        <m:t>1</m:t>
                      </m:r>
                    </m:sub>
                  </m:sSub>
                  <m:r>
                    <m:rPr>
                      <m:sty m:val="p"/>
                    </m:rPr>
                    <w:rPr>
                      <w:rFonts w:hAnsi="Cambria Math" w:cs="Times New Roman"/>
                    </w:rPr>
                    <m:t>*</m:t>
                  </m:r>
                  <m:r>
                    <m:rPr>
                      <m:sty m:val="p"/>
                    </m:rPr>
                    <w:rPr>
                      <w:rFonts w:ascii="Cambria Math" w:cs="Times New Roman"/>
                    </w:rPr>
                    <m:t>П</m:t>
                  </m:r>
                </m:e>
                <m:sub>
                  <m:r>
                    <m:rPr>
                      <m:sty m:val="p"/>
                    </m:rPr>
                    <w:rPr>
                      <w:rFonts w:ascii="Cambria Math" w:cs="Times New Roman"/>
                    </w:rPr>
                    <m:t>год</m:t>
                  </m:r>
                </m:sub>
              </m:sSub>
            </m:num>
            <m:den>
              <m:sSub>
                <m:sSubPr>
                  <m:ctrlPr>
                    <w:rPr>
                      <w:rFonts w:ascii="Cambria Math" w:hAnsi="Cambria Math" w:cs="Times New Roman"/>
                      <w:lang w:val="en-US"/>
                    </w:rPr>
                  </m:ctrlPr>
                </m:sSubPr>
                <m:e>
                  <m:r>
                    <m:rPr>
                      <m:sty m:val="p"/>
                    </m:rPr>
                    <w:rPr>
                      <w:rFonts w:ascii="Cambria Math" w:cs="Times New Roman"/>
                      <w:lang w:val="en-US"/>
                    </w:rPr>
                    <m:t>365</m:t>
                  </m:r>
                  <m:r>
                    <m:rPr>
                      <m:sty m:val="p"/>
                    </m:rPr>
                    <w:rPr>
                      <w:rFonts w:ascii="Cambria Math" w:hAnsi="Cambria Math" w:cs="Times New Roman"/>
                      <w:lang w:val="en-US"/>
                    </w:rPr>
                    <m:t>*</m:t>
                  </m:r>
                  <m:sSub>
                    <m:sSubPr>
                      <m:ctrlPr>
                        <w:rPr>
                          <w:rFonts w:ascii="Cambria Math" w:hAnsi="Cambria Math" w:cs="Times New Roman"/>
                          <w:lang w:val="en-US"/>
                        </w:rPr>
                      </m:ctrlPr>
                    </m:sSubPr>
                    <m:e>
                      <m:r>
                        <w:rPr>
                          <w:rFonts w:ascii="Cambria Math" w:cs="Times New Roman"/>
                          <w:lang w:val="en-US"/>
                        </w:rPr>
                        <m:t>П</m:t>
                      </m:r>
                    </m:e>
                    <m:sub>
                      <m:r>
                        <w:rPr>
                          <w:rFonts w:ascii="Cambria Math" w:cs="Times New Roman"/>
                          <w:lang w:val="en-US"/>
                        </w:rPr>
                        <m:t>сут</m:t>
                      </m:r>
                    </m:sub>
                  </m:sSub>
                  <m:r>
                    <m:rPr>
                      <m:sty m:val="p"/>
                    </m:rPr>
                    <w:rPr>
                      <w:rFonts w:hAnsi="Cambria Math" w:cs="Times New Roman"/>
                      <w:lang w:val="en-US"/>
                    </w:rPr>
                    <m:t>*</m:t>
                  </m:r>
                  <m:r>
                    <m:rPr>
                      <m:sty m:val="p"/>
                    </m:rPr>
                    <w:rPr>
                      <w:rFonts w:ascii="Cambria Math" w:cs="Times New Roman"/>
                      <w:lang w:val="en-US"/>
                    </w:rPr>
                    <m:t>К</m:t>
                  </m:r>
                </m:e>
                <m:sub>
                  <m:r>
                    <m:rPr>
                      <m:sty m:val="p"/>
                    </m:rPr>
                    <w:rPr>
                      <w:rFonts w:ascii="Cambria Math" w:cs="Times New Roman"/>
                    </w:rPr>
                    <m:t>исп</m:t>
                  </m:r>
                </m:sub>
              </m:sSub>
            </m:den>
          </m:f>
          <m:r>
            <m:rPr>
              <m:sty m:val="p"/>
            </m:rPr>
            <w:rPr>
              <w:rFonts w:ascii="Cambria Math" w:cs="Times New Roman"/>
            </w:rPr>
            <m:t>,</m:t>
          </m:r>
        </m:oMath>
      </m:oMathPara>
    </w:p>
    <w:p w:rsidR="00EF55EE" w:rsidRPr="00271785" w:rsidRDefault="00E72182" w:rsidP="0060375E">
      <w:pPr>
        <w:spacing w:after="0"/>
        <w:ind w:firstLine="0"/>
        <w:rPr>
          <w:rFonts w:cs="Times New Roman"/>
        </w:rPr>
      </w:pPr>
      <w:r w:rsidRPr="00271785">
        <w:rPr>
          <w:rFonts w:cs="Times New Roman"/>
        </w:rPr>
        <w:t xml:space="preserve">где </w:t>
      </w:r>
      <w:r w:rsidR="00EF55EE" w:rsidRPr="00271785">
        <w:rPr>
          <w:rFonts w:cs="Times New Roman"/>
        </w:rPr>
        <w:t xml:space="preserve">   </w:t>
      </w:r>
      <w:proofErr w:type="spellStart"/>
      <w:r w:rsidRPr="00271785">
        <w:rPr>
          <w:rFonts w:cs="Times New Roman"/>
          <w:i/>
        </w:rPr>
        <w:t>П</w:t>
      </w:r>
      <w:r w:rsidRPr="00271785">
        <w:rPr>
          <w:rFonts w:cs="Times New Roman"/>
          <w:i/>
          <w:vertAlign w:val="subscript"/>
        </w:rPr>
        <w:t>год</w:t>
      </w:r>
      <w:proofErr w:type="spellEnd"/>
      <w:r w:rsidRPr="00271785">
        <w:rPr>
          <w:rFonts w:cs="Times New Roman"/>
        </w:rPr>
        <w:t xml:space="preserve"> – количество бытовых отходов, подлежащих вывозу в течение года с применением рассматриваемой системы, м</w:t>
      </w:r>
      <w:r w:rsidRPr="00271785">
        <w:rPr>
          <w:rFonts w:cs="Times New Roman"/>
          <w:vertAlign w:val="superscript"/>
        </w:rPr>
        <w:t>3</w:t>
      </w:r>
      <w:r w:rsidR="00EF55EE" w:rsidRPr="00271785">
        <w:rPr>
          <w:rFonts w:cs="Times New Roman"/>
        </w:rPr>
        <w:t>,</w:t>
      </w:r>
    </w:p>
    <w:p w:rsidR="00EF55EE" w:rsidRPr="00271785" w:rsidRDefault="00E72182" w:rsidP="0060375E">
      <w:pPr>
        <w:spacing w:after="0"/>
        <w:ind w:firstLine="708"/>
        <w:rPr>
          <w:rFonts w:cs="Times New Roman"/>
        </w:rPr>
      </w:pPr>
      <w:proofErr w:type="spellStart"/>
      <w:r w:rsidRPr="00271785">
        <w:rPr>
          <w:rFonts w:cs="Times New Roman"/>
          <w:i/>
        </w:rPr>
        <w:t>П</w:t>
      </w:r>
      <w:r w:rsidRPr="00271785">
        <w:rPr>
          <w:rFonts w:cs="Times New Roman"/>
          <w:i/>
          <w:vertAlign w:val="subscript"/>
        </w:rPr>
        <w:t>сут</w:t>
      </w:r>
      <w:proofErr w:type="spellEnd"/>
      <w:r w:rsidRPr="00271785">
        <w:rPr>
          <w:rFonts w:cs="Times New Roman"/>
        </w:rPr>
        <w:t xml:space="preserve"> – суточная производительность единицы данного вида транспорта, м</w:t>
      </w:r>
      <w:r w:rsidRPr="00271785">
        <w:rPr>
          <w:rFonts w:cs="Times New Roman"/>
          <w:vertAlign w:val="superscript"/>
        </w:rPr>
        <w:t>3</w:t>
      </w:r>
      <w:r w:rsidR="00EF55EE" w:rsidRPr="00271785">
        <w:rPr>
          <w:rFonts w:cs="Times New Roman"/>
        </w:rPr>
        <w:t>,</w:t>
      </w:r>
    </w:p>
    <w:p w:rsidR="00EF55EE" w:rsidRPr="00271785" w:rsidRDefault="00E72182" w:rsidP="0060375E">
      <w:pPr>
        <w:spacing w:after="0"/>
        <w:ind w:firstLine="708"/>
        <w:rPr>
          <w:rFonts w:cs="Times New Roman"/>
        </w:rPr>
      </w:pPr>
      <w:proofErr w:type="spellStart"/>
      <w:r w:rsidRPr="00271785">
        <w:rPr>
          <w:rFonts w:cs="Times New Roman"/>
          <w:i/>
        </w:rPr>
        <w:t>К</w:t>
      </w:r>
      <w:r w:rsidRPr="00271785">
        <w:rPr>
          <w:rFonts w:cs="Times New Roman"/>
          <w:i/>
          <w:vertAlign w:val="subscript"/>
        </w:rPr>
        <w:t>исп</w:t>
      </w:r>
      <w:proofErr w:type="spellEnd"/>
      <w:r w:rsidRPr="00271785">
        <w:rPr>
          <w:rFonts w:cs="Times New Roman"/>
        </w:rPr>
        <w:t xml:space="preserve"> – коэффициент использования парка (</w:t>
      </w:r>
      <w:r w:rsidR="00EF55EE" w:rsidRPr="00271785">
        <w:rPr>
          <w:rFonts w:cs="Times New Roman"/>
        </w:rPr>
        <w:t xml:space="preserve">обычно принимается </w:t>
      </w:r>
      <w:proofErr w:type="gramStart"/>
      <w:r w:rsidR="00EF55EE" w:rsidRPr="00271785">
        <w:rPr>
          <w:rFonts w:cs="Times New Roman"/>
        </w:rPr>
        <w:t>равным</w:t>
      </w:r>
      <w:proofErr w:type="gramEnd"/>
      <w:r w:rsidR="00EF55EE" w:rsidRPr="00271785">
        <w:rPr>
          <w:rFonts w:cs="Times New Roman"/>
        </w:rPr>
        <w:t xml:space="preserve"> 0,8).</w:t>
      </w:r>
    </w:p>
    <w:p w:rsidR="00E72182" w:rsidRPr="00271785" w:rsidRDefault="00E72182" w:rsidP="00EF55EE">
      <w:pPr>
        <w:ind w:firstLine="708"/>
        <w:rPr>
          <w:rFonts w:cs="Times New Roman"/>
        </w:rPr>
      </w:pPr>
      <w:r w:rsidRPr="00271785">
        <w:rPr>
          <w:rFonts w:cs="Times New Roman"/>
        </w:rPr>
        <w:t>Суточная производительность мусоровозов (</w:t>
      </w:r>
      <w:proofErr w:type="spellStart"/>
      <w:r w:rsidRPr="00271785">
        <w:rPr>
          <w:rFonts w:cs="Times New Roman"/>
          <w:i/>
        </w:rPr>
        <w:t>П</w:t>
      </w:r>
      <w:r w:rsidRPr="00271785">
        <w:rPr>
          <w:rFonts w:cs="Times New Roman"/>
          <w:i/>
          <w:vertAlign w:val="subscript"/>
        </w:rPr>
        <w:t>сут</w:t>
      </w:r>
      <w:proofErr w:type="spellEnd"/>
      <w:r w:rsidRPr="00271785">
        <w:rPr>
          <w:rFonts w:cs="Times New Roman"/>
        </w:rPr>
        <w:t xml:space="preserve">): </w:t>
      </w:r>
    </w:p>
    <w:p w:rsidR="00842D97" w:rsidRPr="00271785" w:rsidRDefault="00953859" w:rsidP="00842D97">
      <w:pPr>
        <w:ind w:firstLine="0"/>
        <w:jc w:val="center"/>
        <w:rPr>
          <w:rFonts w:cs="Times New Roman"/>
        </w:rPr>
      </w:pPr>
      <m:oMathPara>
        <m:oMath>
          <m:sSub>
            <m:sSubPr>
              <m:ctrlPr>
                <w:rPr>
                  <w:rFonts w:ascii="Cambria Math" w:hAnsi="Cambria Math" w:cs="Times New Roman"/>
                </w:rPr>
              </m:ctrlPr>
            </m:sSubPr>
            <m:e>
              <m:r>
                <w:rPr>
                  <w:rFonts w:ascii="Cambria Math" w:cs="Times New Roman"/>
                </w:rPr>
                <m:t>П</m:t>
              </m:r>
            </m:e>
            <m:sub>
              <m:r>
                <m:rPr>
                  <m:sty m:val="p"/>
                </m:rPr>
                <w:rPr>
                  <w:rFonts w:ascii="Cambria Math" w:cs="Times New Roman"/>
                </w:rPr>
                <m:t>сут</m:t>
              </m:r>
            </m:sub>
          </m:sSub>
          <m:r>
            <m:rPr>
              <m:sty m:val="p"/>
            </m:rPr>
            <w:rPr>
              <w:rFonts w:ascii="Cambria Math" w:cs="Times New Roman"/>
            </w:rPr>
            <m:t>=</m:t>
          </m:r>
          <m:sSub>
            <m:sSubPr>
              <m:ctrlPr>
                <w:rPr>
                  <w:rFonts w:ascii="Cambria Math" w:hAnsi="Cambria Math" w:cs="Times New Roman"/>
                </w:rPr>
              </m:ctrlPr>
            </m:sSubPr>
            <m:e>
              <m:r>
                <w:rPr>
                  <w:rFonts w:ascii="Cambria Math" w:hAnsi="Cambria Math" w:cs="Times New Roman"/>
                  <w:lang w:val="en-US"/>
                </w:rPr>
                <m:t>N</m:t>
              </m:r>
            </m:e>
            <m:sub>
              <m:r>
                <w:rPr>
                  <w:rFonts w:ascii="Cambria Math" w:cs="Times New Roman"/>
                </w:rPr>
                <m:t>рейс</m:t>
              </m:r>
            </m:sub>
          </m:sSub>
          <m:r>
            <m:rPr>
              <m:sty m:val="p"/>
            </m:rPr>
            <w:rPr>
              <w:rFonts w:hAnsi="Cambria Math" w:cs="Times New Roman"/>
            </w:rPr>
            <m:t>*</m:t>
          </m:r>
          <m:r>
            <m:rPr>
              <m:sty m:val="p"/>
            </m:rPr>
            <w:rPr>
              <w:rFonts w:ascii="Cambria Math" w:cs="Times New Roman"/>
            </w:rPr>
            <m:t>Е</m:t>
          </m:r>
          <m:r>
            <m:rPr>
              <m:sty m:val="p"/>
            </m:rPr>
            <w:rPr>
              <w:rFonts w:ascii="Cambria Math" w:cs="Times New Roman"/>
            </w:rPr>
            <m:t>,</m:t>
          </m:r>
        </m:oMath>
      </m:oMathPara>
    </w:p>
    <w:p w:rsidR="00EF55EE" w:rsidRPr="00271785" w:rsidRDefault="00E72182" w:rsidP="0060375E">
      <w:pPr>
        <w:spacing w:after="0"/>
        <w:ind w:firstLine="0"/>
        <w:rPr>
          <w:rFonts w:cs="Times New Roman"/>
        </w:rPr>
      </w:pPr>
      <w:r w:rsidRPr="00271785">
        <w:rPr>
          <w:rFonts w:cs="Times New Roman"/>
        </w:rPr>
        <w:t xml:space="preserve">где </w:t>
      </w:r>
      <w:r w:rsidR="00EF55EE" w:rsidRPr="00271785">
        <w:rPr>
          <w:rFonts w:cs="Times New Roman"/>
        </w:rPr>
        <w:t xml:space="preserve">    </w:t>
      </w:r>
      <w:proofErr w:type="spellStart"/>
      <w:proofErr w:type="gramStart"/>
      <w:r w:rsidRPr="00271785">
        <w:rPr>
          <w:rFonts w:cs="Times New Roman"/>
          <w:i/>
        </w:rPr>
        <w:t>N</w:t>
      </w:r>
      <w:proofErr w:type="gramEnd"/>
      <w:r w:rsidRPr="00271785">
        <w:rPr>
          <w:rFonts w:cs="Times New Roman"/>
          <w:i/>
          <w:vertAlign w:val="subscript"/>
        </w:rPr>
        <w:t>рейс</w:t>
      </w:r>
      <w:proofErr w:type="spellEnd"/>
      <w:r w:rsidR="00EF55EE" w:rsidRPr="00271785">
        <w:rPr>
          <w:rFonts w:cs="Times New Roman"/>
        </w:rPr>
        <w:t xml:space="preserve"> – число рейсов в сутки,</w:t>
      </w:r>
    </w:p>
    <w:p w:rsidR="00E72182" w:rsidRPr="00271785" w:rsidRDefault="00E72182" w:rsidP="00EF55EE">
      <w:pPr>
        <w:rPr>
          <w:rFonts w:cs="Times New Roman"/>
        </w:rPr>
      </w:pPr>
      <w:r w:rsidRPr="00271785">
        <w:rPr>
          <w:rFonts w:cs="Times New Roman"/>
          <w:i/>
        </w:rPr>
        <w:t>Е</w:t>
      </w:r>
      <w:r w:rsidRPr="00271785">
        <w:rPr>
          <w:rFonts w:cs="Times New Roman"/>
        </w:rPr>
        <w:t xml:space="preserve"> – количество отходов, перевозимых за один рейс, м</w:t>
      </w:r>
      <w:r w:rsidRPr="00271785">
        <w:rPr>
          <w:rFonts w:cs="Times New Roman"/>
          <w:vertAlign w:val="superscript"/>
        </w:rPr>
        <w:t>3</w:t>
      </w:r>
      <w:r w:rsidRPr="00271785">
        <w:rPr>
          <w:rFonts w:cs="Times New Roman"/>
        </w:rPr>
        <w:t xml:space="preserve">. </w:t>
      </w:r>
    </w:p>
    <w:p w:rsidR="00E72182" w:rsidRDefault="00E72182" w:rsidP="00EF55EE">
      <w:r w:rsidRPr="00184A6F">
        <w:t xml:space="preserve">Прогноз годового количества бытовых отходов, подлежащих вывозу, на </w:t>
      </w:r>
      <w:r w:rsidR="003B08C5">
        <w:t>2016</w:t>
      </w:r>
      <w:r w:rsidRPr="00184A6F">
        <w:t>-</w:t>
      </w:r>
      <w:r w:rsidR="003B08C5">
        <w:t>2035</w:t>
      </w:r>
      <w:r w:rsidRPr="00184A6F">
        <w:t xml:space="preserve"> годы приведен в таблице 3.</w:t>
      </w:r>
      <w:r w:rsidR="00941AAE">
        <w:t>2</w:t>
      </w:r>
      <w:r w:rsidRPr="00184A6F">
        <w:t xml:space="preserve">. Для определения суточной производительности спецтехники, задействованной для вывоза ТБО, необходимо оценить количество возможных рейсов в сутки и перевозимый объем ТБО за один рейс. </w:t>
      </w:r>
    </w:p>
    <w:p w:rsidR="000A2502" w:rsidRDefault="000A2502" w:rsidP="000A2502">
      <w:r>
        <w:t>Для обслуживания стандартных контейнеров 0,75 м</w:t>
      </w:r>
      <w:r w:rsidRPr="0090481F">
        <w:rPr>
          <w:vertAlign w:val="superscript"/>
        </w:rPr>
        <w:t>3</w:t>
      </w:r>
      <w:r>
        <w:t xml:space="preserve"> рекомендуется использовать </w:t>
      </w:r>
      <w:r w:rsidR="00CB4742">
        <w:t xml:space="preserve">большегрузный </w:t>
      </w:r>
      <w:r>
        <w:t xml:space="preserve">мусоровоз </w:t>
      </w:r>
      <w:r w:rsidR="00893714">
        <w:t>КО-440</w:t>
      </w:r>
      <w:r w:rsidR="00CB4742" w:rsidRPr="00CB4742">
        <w:t xml:space="preserve"> </w:t>
      </w:r>
      <w:r>
        <w:t xml:space="preserve"> (рис. 3.3). Базовое шасси – </w:t>
      </w:r>
      <w:r w:rsidR="00893714">
        <w:t>ГАЗ</w:t>
      </w:r>
      <w:r w:rsidR="000C6A21">
        <w:t xml:space="preserve"> 3307</w:t>
      </w:r>
      <w:r>
        <w:t xml:space="preserve">, </w:t>
      </w:r>
      <w:r w:rsidR="00CB4742">
        <w:t>дизельный</w:t>
      </w:r>
      <w:r>
        <w:t xml:space="preserve"> двигатель мощностью </w:t>
      </w:r>
      <w:r w:rsidR="000C6A21">
        <w:t xml:space="preserve">86 </w:t>
      </w:r>
      <w:r w:rsidR="00CB4742">
        <w:t>л/с</w:t>
      </w:r>
      <w:r>
        <w:t xml:space="preserve">. Вместимость кузова </w:t>
      </w:r>
      <w:r w:rsidR="000C6A21">
        <w:t>8</w:t>
      </w:r>
      <w:r>
        <w:t xml:space="preserve"> куб. м, коэффициент уплотнения </w:t>
      </w:r>
      <w:r w:rsidR="000C6A21">
        <w:t>4</w:t>
      </w:r>
      <w:r>
        <w:t>-</w:t>
      </w:r>
      <w:r w:rsidR="0086427D">
        <w:t>1</w:t>
      </w:r>
      <w:r>
        <w:t xml:space="preserve"> максимальная масса загружаемых отходов </w:t>
      </w:r>
      <w:r w:rsidR="000C6A21">
        <w:t>31</w:t>
      </w:r>
      <w:r w:rsidR="0086427D">
        <w:t>00</w:t>
      </w:r>
      <w:r>
        <w:t xml:space="preserve"> кг, грузоподъемность манипулятора </w:t>
      </w:r>
      <w:r w:rsidR="000C6A21">
        <w:t>5</w:t>
      </w:r>
      <w:r>
        <w:t xml:space="preserve">00 кг. </w:t>
      </w:r>
    </w:p>
    <w:p w:rsidR="000A2502" w:rsidRDefault="00893714" w:rsidP="000A2502">
      <w:pPr>
        <w:ind w:firstLine="0"/>
        <w:jc w:val="center"/>
      </w:pPr>
      <w:r>
        <w:rPr>
          <w:noProof/>
          <w:lang w:eastAsia="ru-RU"/>
        </w:rPr>
        <w:drawing>
          <wp:inline distT="0" distB="0" distL="0" distR="0">
            <wp:extent cx="4643120" cy="2422525"/>
            <wp:effectExtent l="0" t="0" r="0" b="0"/>
            <wp:docPr id="2" name="Рисунок 1" descr="http://www.kommash.ru/data/objects/89/panoram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kommash.ru/data/objects/89/panorama/1.png"/>
                    <pic:cNvPicPr>
                      <a:picLocks noChangeAspect="1" noChangeArrowheads="1"/>
                    </pic:cNvPicPr>
                  </pic:nvPicPr>
                  <pic:blipFill>
                    <a:blip r:embed="rId14" cstate="print"/>
                    <a:srcRect/>
                    <a:stretch>
                      <a:fillRect/>
                    </a:stretch>
                  </pic:blipFill>
                  <pic:spPr bwMode="auto">
                    <a:xfrm>
                      <a:off x="0" y="0"/>
                      <a:ext cx="4643120" cy="2422525"/>
                    </a:xfrm>
                    <a:prstGeom prst="rect">
                      <a:avLst/>
                    </a:prstGeom>
                    <a:noFill/>
                    <a:ln w="9525">
                      <a:noFill/>
                      <a:miter lim="800000"/>
                      <a:headEnd/>
                      <a:tailEnd/>
                    </a:ln>
                  </pic:spPr>
                </pic:pic>
              </a:graphicData>
            </a:graphic>
          </wp:inline>
        </w:drawing>
      </w:r>
    </w:p>
    <w:p w:rsidR="000A2502" w:rsidRDefault="000A2502" w:rsidP="000A2502">
      <w:pPr>
        <w:ind w:firstLine="0"/>
        <w:jc w:val="center"/>
      </w:pPr>
      <w:r>
        <w:t xml:space="preserve">Рис. 3.3. Мусоровоз </w:t>
      </w:r>
      <w:r w:rsidR="00893714">
        <w:t>КО-440</w:t>
      </w:r>
      <w:r w:rsidR="0086427D" w:rsidRPr="00CB4742">
        <w:t xml:space="preserve"> </w:t>
      </w:r>
      <w:r>
        <w:t xml:space="preserve">. </w:t>
      </w:r>
    </w:p>
    <w:p w:rsidR="000A2502" w:rsidRDefault="000A2502" w:rsidP="000A2502">
      <w:r>
        <w:t xml:space="preserve">За один рейс мусоровоз </w:t>
      </w:r>
      <w:r w:rsidR="00903194">
        <w:t xml:space="preserve"> </w:t>
      </w:r>
      <w:r w:rsidR="000C6A21">
        <w:t>КО-440</w:t>
      </w:r>
      <w:r w:rsidR="0086427D" w:rsidRPr="00CB4742">
        <w:t xml:space="preserve"> </w:t>
      </w:r>
      <w:r w:rsidR="0086427D">
        <w:t xml:space="preserve"> </w:t>
      </w:r>
      <w:r>
        <w:t xml:space="preserve">может перевезти, с учетом уплотнения, до </w:t>
      </w:r>
      <w:r w:rsidR="000C6A21">
        <w:t>8</w:t>
      </w:r>
      <w:r>
        <w:t xml:space="preserve"> м</w:t>
      </w:r>
      <w:r w:rsidRPr="003F4BEF">
        <w:rPr>
          <w:vertAlign w:val="superscript"/>
        </w:rPr>
        <w:t>3</w:t>
      </w:r>
      <w:r>
        <w:t xml:space="preserve">, т.е. </w:t>
      </w:r>
      <w:r w:rsidR="000C6A21">
        <w:t>10</w:t>
      </w:r>
      <w:r>
        <w:t xml:space="preserve"> контейнер</w:t>
      </w:r>
      <w:r w:rsidR="000C6A21">
        <w:t>ов</w:t>
      </w:r>
      <w:r w:rsidR="0086427D">
        <w:t xml:space="preserve"> по</w:t>
      </w:r>
      <w:r>
        <w:t xml:space="preserve"> 0,75 м</w:t>
      </w:r>
      <w:r w:rsidRPr="003F4BEF">
        <w:rPr>
          <w:vertAlign w:val="superscript"/>
        </w:rPr>
        <w:t>3</w:t>
      </w:r>
      <w:r>
        <w:t xml:space="preserve">. Время загрузки </w:t>
      </w:r>
      <w:proofErr w:type="gramStart"/>
      <w:r>
        <w:t>одного контейнера составляет</w:t>
      </w:r>
      <w:proofErr w:type="gramEnd"/>
      <w:r>
        <w:t xml:space="preserve"> приблизительно 5-10 минут, полная загрузка занимает около 1,5 часов. </w:t>
      </w:r>
    </w:p>
    <w:p w:rsidR="000A2502" w:rsidRDefault="000A2502" w:rsidP="000A2502">
      <w:pPr>
        <w:spacing w:after="0"/>
      </w:pPr>
      <w:r w:rsidRPr="00660135">
        <w:t>Для</w:t>
      </w:r>
      <w:r>
        <w:t xml:space="preserve"> определения числа возможных рейсов в сутки необходимо определить плечо вывоза ТБО. С учетом движения средний путь в обе стороны составляет около </w:t>
      </w:r>
      <w:r w:rsidR="00113A46">
        <w:t>30</w:t>
      </w:r>
      <w:r>
        <w:t xml:space="preserve"> км. Учитывая, что средняя скорость движения мусоровоза составляет около 40 км/ч, этот путь займет </w:t>
      </w:r>
      <w:r w:rsidR="00113A46">
        <w:t>45 мин</w:t>
      </w:r>
      <w:r>
        <w:t xml:space="preserve">. </w:t>
      </w:r>
    </w:p>
    <w:p w:rsidR="000A2502" w:rsidRDefault="000A2502" w:rsidP="000A2502">
      <w:r>
        <w:t xml:space="preserve">С учетом времени на погрузку и разгрузку, полный рейс мусоровоза </w:t>
      </w:r>
      <w:r w:rsidR="000C6A21">
        <w:t>КО-440</w:t>
      </w:r>
      <w:r>
        <w:t xml:space="preserve"> при обслуживании контейнеров 0,75 м</w:t>
      </w:r>
      <w:r w:rsidRPr="003F4BEF">
        <w:rPr>
          <w:vertAlign w:val="superscript"/>
        </w:rPr>
        <w:t>3</w:t>
      </w:r>
      <w:r>
        <w:t xml:space="preserve"> займет около </w:t>
      </w:r>
      <w:r w:rsidR="00113A46">
        <w:t>2</w:t>
      </w:r>
      <w:r>
        <w:t xml:space="preserve"> часов</w:t>
      </w:r>
      <w:r w:rsidR="00113A46">
        <w:t xml:space="preserve"> 15 мин</w:t>
      </w:r>
      <w:r>
        <w:t xml:space="preserve">. За одну 8-часовую смену он может совершить </w:t>
      </w:r>
      <w:r w:rsidR="00113A46">
        <w:t>3</w:t>
      </w:r>
      <w:r>
        <w:t xml:space="preserve"> рейса (примем рейс N=</w:t>
      </w:r>
      <w:r w:rsidR="00113A46">
        <w:t>3).</w:t>
      </w:r>
    </w:p>
    <w:p w:rsidR="000A2502" w:rsidRDefault="000A2502" w:rsidP="000A2502">
      <w:pPr>
        <w:spacing w:after="0"/>
      </w:pPr>
      <w:r>
        <w:t xml:space="preserve">Таким образом, суточная производительность мусоровоза </w:t>
      </w:r>
      <w:r w:rsidR="000C6A21">
        <w:t>КО-440</w:t>
      </w:r>
      <w:r>
        <w:t xml:space="preserve"> составит </w:t>
      </w:r>
      <w:proofErr w:type="spellStart"/>
      <w:r w:rsidRPr="001A5AC1">
        <w:rPr>
          <w:i/>
        </w:rPr>
        <w:t>П</w:t>
      </w:r>
      <w:r w:rsidRPr="001A5AC1">
        <w:rPr>
          <w:i/>
          <w:vertAlign w:val="subscript"/>
        </w:rPr>
        <w:t>сут</w:t>
      </w:r>
      <w:proofErr w:type="spellEnd"/>
      <w:r>
        <w:t xml:space="preserve"> = </w:t>
      </w:r>
      <w:r w:rsidR="00113A46">
        <w:t>3</w:t>
      </w:r>
      <w:r>
        <w:t>*</w:t>
      </w:r>
      <w:r w:rsidR="00570A56">
        <w:t>8</w:t>
      </w:r>
      <w:r>
        <w:t xml:space="preserve"> = </w:t>
      </w:r>
      <w:r w:rsidR="00570A56">
        <w:t>24</w:t>
      </w:r>
      <w:r>
        <w:t xml:space="preserve"> м</w:t>
      </w:r>
      <w:r w:rsidRPr="00C326C8">
        <w:rPr>
          <w:vertAlign w:val="superscript"/>
        </w:rPr>
        <w:t>3</w:t>
      </w:r>
      <w:r>
        <w:t xml:space="preserve">. Годовая производительность составляет (с учетом коэффициента использования парка 0,8) для мусоровоза </w:t>
      </w:r>
      <w:r w:rsidR="000C6A21">
        <w:t>КО-440</w:t>
      </w:r>
      <w:r>
        <w:t xml:space="preserve"> – </w:t>
      </w:r>
      <w:r w:rsidR="00570A56">
        <w:t>7008</w:t>
      </w:r>
      <w:r>
        <w:t xml:space="preserve"> м</w:t>
      </w:r>
      <w:r w:rsidRPr="00C326C8">
        <w:rPr>
          <w:vertAlign w:val="superscript"/>
        </w:rPr>
        <w:t>3</w:t>
      </w:r>
      <w:r>
        <w:t>/год</w:t>
      </w:r>
      <w:r w:rsidR="00113A46">
        <w:t>.</w:t>
      </w:r>
    </w:p>
    <w:p w:rsidR="00941AAE" w:rsidRPr="0042202C" w:rsidRDefault="00941AAE" w:rsidP="00113A46">
      <w:r w:rsidRPr="0042202C">
        <w:t xml:space="preserve">Данное значение </w:t>
      </w:r>
      <w:r w:rsidR="00903194">
        <w:t xml:space="preserve">чуть превышает </w:t>
      </w:r>
      <w:r w:rsidR="00113A46">
        <w:t xml:space="preserve"> годовые объемы накопления ТБО</w:t>
      </w:r>
      <w:r w:rsidRPr="0042202C">
        <w:t xml:space="preserve">, поэтому производительности одного мусоровоза вполне достаточно для обеспечения вывоза отходов.  </w:t>
      </w:r>
    </w:p>
    <w:p w:rsidR="00941AAE" w:rsidRPr="008867A3" w:rsidRDefault="00941AAE" w:rsidP="00941AAE">
      <w:r w:rsidRPr="008867A3">
        <w:t xml:space="preserve">Для обеспечения сбора и вывоза мусора требуются рабочие следующих профессий: водитель автомобиля, грузчик, оператор. Состав работ: </w:t>
      </w:r>
    </w:p>
    <w:p w:rsidR="00381B29" w:rsidRPr="00184A6F" w:rsidRDefault="00550B66" w:rsidP="0013048B">
      <w:pPr>
        <w:pStyle w:val="af6"/>
        <w:numPr>
          <w:ilvl w:val="0"/>
          <w:numId w:val="12"/>
        </w:numPr>
        <w:spacing w:line="276" w:lineRule="auto"/>
        <w:ind w:left="567" w:hanging="288"/>
        <w:contextualSpacing w:val="0"/>
        <w:rPr>
          <w:sz w:val="24"/>
        </w:rPr>
      </w:pPr>
      <w:r w:rsidRPr="00184A6F">
        <w:rPr>
          <w:i/>
          <w:sz w:val="24"/>
        </w:rPr>
        <w:t>Д</w:t>
      </w:r>
      <w:r w:rsidR="00381B29" w:rsidRPr="00184A6F">
        <w:rPr>
          <w:i/>
          <w:sz w:val="24"/>
        </w:rPr>
        <w:t>ля водителя автомобиля</w:t>
      </w:r>
      <w:r w:rsidR="00381B29" w:rsidRPr="00184A6F">
        <w:rPr>
          <w:sz w:val="24"/>
        </w:rPr>
        <w:t>. Установка мусоровоза под загрузку. Управление спецоборудованием при перегрузке ТБО. Перее</w:t>
      </w:r>
      <w:proofErr w:type="gramStart"/>
      <w:r w:rsidR="00381B29" w:rsidRPr="00184A6F">
        <w:rPr>
          <w:sz w:val="24"/>
        </w:rPr>
        <w:t>зд к сл</w:t>
      </w:r>
      <w:proofErr w:type="gramEnd"/>
      <w:r w:rsidR="00381B29" w:rsidRPr="00184A6F">
        <w:rPr>
          <w:sz w:val="24"/>
        </w:rPr>
        <w:t xml:space="preserve">едующей контейнерной площадке в пределах 1 км. Установка мусоровоза под разгрузку, управление спецоборудованием. </w:t>
      </w:r>
    </w:p>
    <w:p w:rsidR="00381B29" w:rsidRPr="00184A6F" w:rsidRDefault="00550B66" w:rsidP="0013048B">
      <w:pPr>
        <w:pStyle w:val="af6"/>
        <w:numPr>
          <w:ilvl w:val="0"/>
          <w:numId w:val="12"/>
        </w:numPr>
        <w:spacing w:line="276" w:lineRule="auto"/>
        <w:ind w:left="567" w:hanging="288"/>
        <w:contextualSpacing w:val="0"/>
        <w:rPr>
          <w:sz w:val="24"/>
        </w:rPr>
      </w:pPr>
      <w:r w:rsidRPr="00184A6F">
        <w:rPr>
          <w:i/>
          <w:sz w:val="24"/>
        </w:rPr>
        <w:t>Д</w:t>
      </w:r>
      <w:r w:rsidR="00381B29" w:rsidRPr="00184A6F">
        <w:rPr>
          <w:i/>
          <w:sz w:val="24"/>
        </w:rPr>
        <w:t>ля грузчика</w:t>
      </w:r>
      <w:r w:rsidR="00381B29" w:rsidRPr="00184A6F">
        <w:rPr>
          <w:sz w:val="24"/>
        </w:rPr>
        <w:t xml:space="preserve">. Открывание крышек контейнеров. Кантовка контейнера под захват манипулятора (при необходимости). Подбор просыпавшихся при погрузке отходов. Закрывание крышек контейнеров. Очистка кузова от остатков ТБО после разгрузки. </w:t>
      </w:r>
    </w:p>
    <w:p w:rsidR="00381B29" w:rsidRPr="00184A6F" w:rsidRDefault="00550B66" w:rsidP="0013048B">
      <w:pPr>
        <w:pStyle w:val="af6"/>
        <w:numPr>
          <w:ilvl w:val="0"/>
          <w:numId w:val="12"/>
        </w:numPr>
        <w:spacing w:after="120" w:line="276" w:lineRule="auto"/>
        <w:ind w:left="567" w:hanging="289"/>
        <w:contextualSpacing w:val="0"/>
        <w:rPr>
          <w:sz w:val="24"/>
        </w:rPr>
      </w:pPr>
      <w:r w:rsidRPr="00184A6F">
        <w:rPr>
          <w:i/>
          <w:sz w:val="24"/>
        </w:rPr>
        <w:t>Д</w:t>
      </w:r>
      <w:r w:rsidR="00381B29" w:rsidRPr="00184A6F">
        <w:rPr>
          <w:i/>
          <w:sz w:val="24"/>
        </w:rPr>
        <w:t>ля оператора</w:t>
      </w:r>
      <w:r w:rsidR="00381B29" w:rsidRPr="00184A6F">
        <w:rPr>
          <w:sz w:val="24"/>
        </w:rPr>
        <w:t xml:space="preserve">. Подготовка документации по выпуску машин на линию: путевого листа и справки о работе спецмашин, организация своевременного выпуска машин и периодическая проверка нахождения их на линии. Оперативное перераспределение машин в случаях нарушения утвержденного графика или изменения по каким-либо причинам условий работы машин на линии. Регистрация машин, возвращающихся в парк. Прием и обеспечение заявок на машины. Подготовка ежедневного (суточного) отчета работы машин. </w:t>
      </w:r>
    </w:p>
    <w:p w:rsidR="00521316" w:rsidRPr="00941AAE" w:rsidRDefault="00AB4229" w:rsidP="00941AAE">
      <w:pPr>
        <w:ind w:firstLine="0"/>
        <w:jc w:val="center"/>
        <w:rPr>
          <w:b/>
        </w:rPr>
      </w:pPr>
      <w:r w:rsidRPr="00941AAE">
        <w:rPr>
          <w:b/>
        </w:rPr>
        <w:t xml:space="preserve">Правила составления графиков и маршрутов работы </w:t>
      </w:r>
      <w:proofErr w:type="spellStart"/>
      <w:r w:rsidRPr="00941AAE">
        <w:rPr>
          <w:b/>
        </w:rPr>
        <w:t>спецавтотранспорта</w:t>
      </w:r>
      <w:proofErr w:type="spellEnd"/>
      <w:r w:rsidRPr="00941AAE">
        <w:rPr>
          <w:b/>
        </w:rPr>
        <w:t xml:space="preserve"> для вывоза отходов</w:t>
      </w:r>
    </w:p>
    <w:p w:rsidR="00AB4229" w:rsidRPr="00184A6F" w:rsidRDefault="00AB4229" w:rsidP="00EF55EE">
      <w:r w:rsidRPr="00184A6F">
        <w:t xml:space="preserve">Для оптимизации вывоза ТБО необходимо составлять график движения транспорта и маршрутизацию движения мусороуборочного транспорта по всем объектам, подлежащим регулярному обслуживанию. За маршрут сбора отходов принимают участок движения собирающего мусоровоза по обслуживаемому району от начала до полной загрузки машины. </w:t>
      </w:r>
    </w:p>
    <w:p w:rsidR="00AB4229" w:rsidRPr="00184A6F" w:rsidRDefault="00AB4229" w:rsidP="00EF55EE">
      <w:r w:rsidRPr="00184A6F">
        <w:t xml:space="preserve">Графики работы </w:t>
      </w:r>
      <w:proofErr w:type="spellStart"/>
      <w:r w:rsidRPr="00184A6F">
        <w:t>спецавтотранспорта</w:t>
      </w:r>
      <w:proofErr w:type="spellEnd"/>
      <w:r w:rsidRPr="00184A6F">
        <w:t xml:space="preserve">, утверждаемые руководителем специализированного предприятия, выдают водителям, а также направляют в жилищно-эксплуатационные организации и в санитарно-эпидемиологическую станцию. </w:t>
      </w:r>
    </w:p>
    <w:p w:rsidR="00AB4229" w:rsidRPr="00184A6F" w:rsidRDefault="00AB4229" w:rsidP="00EF55EE">
      <w:r w:rsidRPr="00184A6F">
        <w:t xml:space="preserve">При разработке маршрутов движения </w:t>
      </w:r>
      <w:proofErr w:type="spellStart"/>
      <w:r w:rsidRPr="00184A6F">
        <w:t>спецавтотранспорта</w:t>
      </w:r>
      <w:proofErr w:type="spellEnd"/>
      <w:r w:rsidRPr="00184A6F">
        <w:t xml:space="preserve"> необходимо располагать следующими исходными данными: подробной характеристикой подлежащих обслуживанию объектов и района обслуживания в целом, сведениями о накоплении бытовых отходов по отдельным объектам, о состоянии подъездов, интенсивности движения по отдельным улицам, о планировке кварталов и дворовых территорий, о местоположении объектов обезвреживания и переработки бытовых отходов. </w:t>
      </w:r>
    </w:p>
    <w:p w:rsidR="00AB4229" w:rsidRPr="00184A6F" w:rsidRDefault="00AB4229" w:rsidP="00EF55EE">
      <w:pPr>
        <w:rPr>
          <w:rFonts w:cs="Times New Roman"/>
        </w:rPr>
      </w:pPr>
      <w:r w:rsidRPr="00184A6F">
        <w:rPr>
          <w:rFonts w:cs="Times New Roman"/>
        </w:rPr>
        <w:t xml:space="preserve">По каждому участку должны быть данные о числе установленных сборников отходов. </w:t>
      </w:r>
      <w:proofErr w:type="gramStart"/>
      <w:r w:rsidRPr="00184A6F">
        <w:rPr>
          <w:rFonts w:cs="Times New Roman"/>
        </w:rPr>
        <w:t xml:space="preserve">При разработке маршрутов движения </w:t>
      </w:r>
      <w:proofErr w:type="spellStart"/>
      <w:r w:rsidRPr="00184A6F">
        <w:rPr>
          <w:rFonts w:cs="Times New Roman"/>
        </w:rPr>
        <w:t>спецавтотранспорта</w:t>
      </w:r>
      <w:proofErr w:type="spellEnd"/>
      <w:r w:rsidRPr="00184A6F">
        <w:rPr>
          <w:rFonts w:cs="Times New Roman"/>
        </w:rPr>
        <w:t xml:space="preserve"> следует руководствоваться следующими правилами: сводить до минимума повторные пробеги </w:t>
      </w:r>
      <w:proofErr w:type="spellStart"/>
      <w:r w:rsidRPr="00184A6F">
        <w:rPr>
          <w:rFonts w:cs="Times New Roman"/>
        </w:rPr>
        <w:t>спецавтотранспорта</w:t>
      </w:r>
      <w:proofErr w:type="spellEnd"/>
      <w:r w:rsidRPr="00184A6F">
        <w:rPr>
          <w:rFonts w:cs="Times New Roman"/>
        </w:rPr>
        <w:t xml:space="preserve"> по одним и тем же улицам, объединять объекты, расположенные на улицах с особо интенсивным движением, в маршруты, подлежащие обслуживанию в первую очередь, объединять все объекты по системам сбора твердых бытовых отходов, по возможности прокладывать маршрут от центра города (села) в направлении к месту обезвреживания, при</w:t>
      </w:r>
      <w:proofErr w:type="gramEnd"/>
      <w:r w:rsidRPr="00184A6F">
        <w:rPr>
          <w:rFonts w:cs="Times New Roman"/>
        </w:rPr>
        <w:t xml:space="preserve"> </w:t>
      </w:r>
      <w:proofErr w:type="gramStart"/>
      <w:r w:rsidRPr="00184A6F">
        <w:rPr>
          <w:rFonts w:cs="Times New Roman"/>
        </w:rPr>
        <w:t>применении</w:t>
      </w:r>
      <w:proofErr w:type="gramEnd"/>
      <w:r w:rsidRPr="00184A6F">
        <w:rPr>
          <w:rFonts w:cs="Times New Roman"/>
        </w:rPr>
        <w:t xml:space="preserve"> кузовных мусоровозов продолжать маршрут до полного заполнения кузова, предусматривать минимальные пробеги для каждой единицы </w:t>
      </w:r>
      <w:proofErr w:type="spellStart"/>
      <w:r w:rsidRPr="00184A6F">
        <w:rPr>
          <w:rFonts w:cs="Times New Roman"/>
        </w:rPr>
        <w:t>спецавтотранспорта</w:t>
      </w:r>
      <w:proofErr w:type="spellEnd"/>
      <w:r w:rsidRPr="00184A6F">
        <w:rPr>
          <w:rFonts w:cs="Times New Roman"/>
        </w:rPr>
        <w:t xml:space="preserve">. </w:t>
      </w:r>
    </w:p>
    <w:p w:rsidR="007B215D" w:rsidRPr="00184A6F" w:rsidRDefault="007B215D" w:rsidP="007D087E">
      <w:pPr>
        <w:pStyle w:val="2"/>
      </w:pPr>
      <w:bookmarkStart w:id="51" w:name="_Toc474924719"/>
      <w:r w:rsidRPr="00184A6F">
        <w:t>Хозяйственно-бытовая канализация</w:t>
      </w:r>
      <w:bookmarkEnd w:id="51"/>
    </w:p>
    <w:p w:rsidR="00BF22DC" w:rsidRDefault="00BF22DC" w:rsidP="00BF22DC">
      <w:r>
        <w:t>В настоящее время централизованн</w:t>
      </w:r>
      <w:r w:rsidR="00570A56">
        <w:t>ой</w:t>
      </w:r>
      <w:r>
        <w:t xml:space="preserve"> систем</w:t>
      </w:r>
      <w:r w:rsidR="00570A56">
        <w:t>ы</w:t>
      </w:r>
      <w:r>
        <w:t xml:space="preserve"> бытовой канализации </w:t>
      </w:r>
      <w:r w:rsidR="00570A56">
        <w:t xml:space="preserve">не </w:t>
      </w:r>
      <w:r>
        <w:t>организован</w:t>
      </w:r>
      <w:r w:rsidR="00913009">
        <w:t>о</w:t>
      </w:r>
      <w:r>
        <w:t>.</w:t>
      </w:r>
    </w:p>
    <w:p w:rsidR="00BF22DC" w:rsidRDefault="00913009" w:rsidP="00913009">
      <w:r>
        <w:t>П</w:t>
      </w:r>
      <w:r w:rsidR="00BF22DC">
        <w:t>реобладающее место в системе канализации отведено выгребам и септикам, содержимое которых по мере заполнения  утилизируется в очистные сооружения. Вывоз нечистот производится специальным автотранспортом.</w:t>
      </w:r>
    </w:p>
    <w:p w:rsidR="0013048B" w:rsidRDefault="0013048B" w:rsidP="0013048B">
      <w:r>
        <w:t>Ситуацию с системами хозяйственно-бытовой канализации следует признать неудовлетворительной. Это связано с необеспеченностью населенных пунктов и предприятий канализационными системами.</w:t>
      </w:r>
    </w:p>
    <w:p w:rsidR="007B215D" w:rsidRPr="00184A6F" w:rsidRDefault="007B215D" w:rsidP="00A123CE">
      <w:pPr>
        <w:pStyle w:val="a1"/>
        <w:rPr>
          <w:szCs w:val="24"/>
        </w:rPr>
      </w:pPr>
      <w:bookmarkStart w:id="52" w:name="_Toc474924720"/>
      <w:r w:rsidRPr="00184A6F">
        <w:t>Жидкие отходы</w:t>
      </w:r>
      <w:bookmarkEnd w:id="52"/>
    </w:p>
    <w:p w:rsidR="007B215D" w:rsidRPr="00184A6F" w:rsidRDefault="007B215D" w:rsidP="00EF55EE">
      <w:r w:rsidRPr="00184A6F">
        <w:t>К жидким бытовым отходам относятся нечистоты, помои и другие бытовые стоки. При отсутствии системы канализации количество накапливающихся жидких бытовых отходов зависит как от условий их образования (наличие водопровода, ванн, других элементов благоустройства), так и от конструкций и устройства выгребных ям дл</w:t>
      </w:r>
      <w:r w:rsidR="0013048B">
        <w:t>я сбора.</w:t>
      </w:r>
    </w:p>
    <w:p w:rsidR="007B215D" w:rsidRPr="00184A6F" w:rsidRDefault="007B215D" w:rsidP="00EF55EE">
      <w:r w:rsidRPr="00184A6F">
        <w:t xml:space="preserve">В отличие от накопления ТБО, общее количество жидких бытовых отходов по мере </w:t>
      </w:r>
      <w:proofErr w:type="spellStart"/>
      <w:r w:rsidRPr="00184A6F">
        <w:t>канализования</w:t>
      </w:r>
      <w:proofErr w:type="spellEnd"/>
      <w:r w:rsidRPr="00184A6F">
        <w:t xml:space="preserve"> жилищного фо</w:t>
      </w:r>
      <w:r w:rsidR="0013048B">
        <w:t>нда должно постоянно снижаться.</w:t>
      </w:r>
    </w:p>
    <w:p w:rsidR="007B215D" w:rsidRPr="00184A6F" w:rsidRDefault="0013048B" w:rsidP="00EF55EE">
      <w:r>
        <w:t>Г</w:t>
      </w:r>
      <w:r w:rsidR="007B215D" w:rsidRPr="00184A6F">
        <w:t>енераль</w:t>
      </w:r>
      <w:r>
        <w:t>ной схемой очистки планируется:</w:t>
      </w:r>
    </w:p>
    <w:p w:rsidR="007B215D" w:rsidRPr="0013048B" w:rsidRDefault="007B215D" w:rsidP="0013048B">
      <w:pPr>
        <w:pStyle w:val="af6"/>
        <w:numPr>
          <w:ilvl w:val="0"/>
          <w:numId w:val="49"/>
        </w:numPr>
        <w:spacing w:line="276" w:lineRule="auto"/>
        <w:ind w:left="567" w:hanging="357"/>
        <w:rPr>
          <w:sz w:val="24"/>
        </w:rPr>
      </w:pPr>
      <w:r w:rsidRPr="0013048B">
        <w:rPr>
          <w:sz w:val="24"/>
        </w:rPr>
        <w:t xml:space="preserve">проектируемые жилые и административные дома снабдить водонепроницаемыми выгребами (выгребы типа </w:t>
      </w:r>
      <w:r w:rsidR="0013048B" w:rsidRPr="0013048B">
        <w:rPr>
          <w:sz w:val="24"/>
        </w:rPr>
        <w:t>«септик»);</w:t>
      </w:r>
    </w:p>
    <w:p w:rsidR="007B215D" w:rsidRPr="0013048B" w:rsidRDefault="007B215D" w:rsidP="0013048B">
      <w:pPr>
        <w:pStyle w:val="af6"/>
        <w:numPr>
          <w:ilvl w:val="0"/>
          <w:numId w:val="49"/>
        </w:numPr>
        <w:spacing w:after="120" w:line="276" w:lineRule="auto"/>
        <w:ind w:left="567" w:hanging="357"/>
        <w:rPr>
          <w:sz w:val="24"/>
        </w:rPr>
      </w:pPr>
      <w:r w:rsidRPr="0013048B">
        <w:rPr>
          <w:sz w:val="24"/>
        </w:rPr>
        <w:t>прекратить поступление не очищенных сточных вод в окружающую природную среду, жидкие бытовые отходы должны вывозиться на очистные сооружения и проходит</w:t>
      </w:r>
      <w:r w:rsidR="0013048B" w:rsidRPr="0013048B">
        <w:rPr>
          <w:sz w:val="24"/>
        </w:rPr>
        <w:t>ь полную биологическую очистку.</w:t>
      </w:r>
    </w:p>
    <w:p w:rsidR="007B215D" w:rsidRPr="00184A6F" w:rsidRDefault="007B215D" w:rsidP="00A123CE">
      <w:pPr>
        <w:pStyle w:val="a1"/>
      </w:pPr>
      <w:bookmarkStart w:id="53" w:name="_Toc474924721"/>
      <w:r w:rsidRPr="00184A6F">
        <w:t xml:space="preserve">Расчет количества стоков на территории </w:t>
      </w:r>
      <w:r w:rsidR="00EB631B">
        <w:t>муниципального образования «</w:t>
      </w:r>
      <w:proofErr w:type="spellStart"/>
      <w:r w:rsidR="00EB631B">
        <w:t>Федорогорское</w:t>
      </w:r>
      <w:proofErr w:type="spellEnd"/>
      <w:r w:rsidR="00EB631B">
        <w:t>»</w:t>
      </w:r>
      <w:bookmarkEnd w:id="53"/>
    </w:p>
    <w:p w:rsidR="001F2E34" w:rsidRDefault="007B215D" w:rsidP="001F2E34">
      <w:r w:rsidRPr="00184A6F">
        <w:t xml:space="preserve">В составе Генерального плана </w:t>
      </w:r>
      <w:r w:rsidR="00EB631B">
        <w:t>муниципального образования «</w:t>
      </w:r>
      <w:proofErr w:type="spellStart"/>
      <w:r w:rsidR="00EB631B">
        <w:t>Федорогорское</w:t>
      </w:r>
      <w:proofErr w:type="spellEnd"/>
      <w:r w:rsidR="00EB631B">
        <w:t>»</w:t>
      </w:r>
      <w:r w:rsidRPr="00184A6F">
        <w:t xml:space="preserve"> имеются данные о перспективном образовании сточных вод</w:t>
      </w:r>
      <w:r w:rsidR="00863E38">
        <w:t>.</w:t>
      </w:r>
      <w:r w:rsidR="001F2E34">
        <w:t xml:space="preserve"> Удельное водоотведение на одного жителя принимается равным принятым нормам водопотребления.  </w:t>
      </w:r>
    </w:p>
    <w:p w:rsidR="007B215D" w:rsidRDefault="001F2E34" w:rsidP="001F2E34">
      <w:r>
        <w:t xml:space="preserve">Суммарные суточные объемы стоков по </w:t>
      </w:r>
      <w:r w:rsidR="009B2A58">
        <w:t>муниципальному образованию</w:t>
      </w:r>
      <w:r>
        <w:t xml:space="preserve"> представлены в таблице 3.4.</w:t>
      </w:r>
    </w:p>
    <w:p w:rsidR="00863E38" w:rsidRDefault="00863E38" w:rsidP="00863E38">
      <w:pPr>
        <w:jc w:val="right"/>
      </w:pPr>
      <w:r>
        <w:t>Таблица 3.4</w:t>
      </w:r>
    </w:p>
    <w:p w:rsidR="00863E38" w:rsidRPr="00A06A6C" w:rsidRDefault="00863E38" w:rsidP="00863E38">
      <w:pPr>
        <w:ind w:firstLine="0"/>
        <w:jc w:val="center"/>
        <w:rPr>
          <w:szCs w:val="24"/>
          <w:u w:val="single"/>
        </w:rPr>
      </w:pPr>
      <w:r w:rsidRPr="00A06A6C">
        <w:rPr>
          <w:szCs w:val="24"/>
          <w:u w:val="single"/>
        </w:rPr>
        <w:t xml:space="preserve">Суммарные суточные объемы сточных вод по </w:t>
      </w:r>
      <w:r w:rsidR="009B2A58" w:rsidRPr="00A06A6C">
        <w:rPr>
          <w:szCs w:val="24"/>
          <w:u w:val="single"/>
        </w:rPr>
        <w:t>муниципальному образованию «</w:t>
      </w:r>
      <w:proofErr w:type="spellStart"/>
      <w:r w:rsidR="009B2A58" w:rsidRPr="00A06A6C">
        <w:rPr>
          <w:szCs w:val="24"/>
          <w:u w:val="single"/>
        </w:rPr>
        <w:t>Федорогорское</w:t>
      </w:r>
      <w:proofErr w:type="spellEnd"/>
      <w:r w:rsidR="009B2A58" w:rsidRPr="00A06A6C">
        <w:rPr>
          <w:szCs w:val="24"/>
          <w:u w:val="single"/>
        </w:rPr>
        <w:t>»</w:t>
      </w:r>
    </w:p>
    <w:tbl>
      <w:tblPr>
        <w:tblStyle w:val="af1"/>
        <w:tblW w:w="5000" w:type="pct"/>
        <w:tblLook w:val="04A0"/>
      </w:tblPr>
      <w:tblGrid>
        <w:gridCol w:w="965"/>
        <w:gridCol w:w="5491"/>
        <w:gridCol w:w="1619"/>
        <w:gridCol w:w="1619"/>
      </w:tblGrid>
      <w:tr w:rsidR="00863E38" w:rsidRPr="00184A6F" w:rsidTr="00863E38">
        <w:trPr>
          <w:trHeight w:val="210"/>
        </w:trPr>
        <w:tc>
          <w:tcPr>
            <w:tcW w:w="498" w:type="pct"/>
            <w:vMerge w:val="restart"/>
            <w:tcMar>
              <w:left w:w="28" w:type="dxa"/>
              <w:right w:w="28" w:type="dxa"/>
            </w:tcMar>
            <w:vAlign w:val="center"/>
          </w:tcPr>
          <w:p w:rsidR="00863E38" w:rsidRPr="00184A6F" w:rsidRDefault="00863E38" w:rsidP="00863E38">
            <w:pPr>
              <w:spacing w:after="0"/>
              <w:ind w:firstLine="0"/>
              <w:jc w:val="center"/>
              <w:rPr>
                <w:b/>
                <w:sz w:val="20"/>
              </w:rPr>
            </w:pPr>
            <w:r>
              <w:rPr>
                <w:b/>
                <w:sz w:val="20"/>
              </w:rPr>
              <w:t xml:space="preserve">№ </w:t>
            </w:r>
            <w:proofErr w:type="spellStart"/>
            <w:proofErr w:type="gramStart"/>
            <w:r>
              <w:rPr>
                <w:b/>
                <w:sz w:val="20"/>
              </w:rPr>
              <w:t>п</w:t>
            </w:r>
            <w:proofErr w:type="spellEnd"/>
            <w:proofErr w:type="gramEnd"/>
            <w:r>
              <w:rPr>
                <w:b/>
                <w:sz w:val="20"/>
              </w:rPr>
              <w:t>/</w:t>
            </w:r>
            <w:proofErr w:type="spellStart"/>
            <w:r>
              <w:rPr>
                <w:b/>
                <w:sz w:val="20"/>
              </w:rPr>
              <w:t>п</w:t>
            </w:r>
            <w:proofErr w:type="spellEnd"/>
          </w:p>
        </w:tc>
        <w:tc>
          <w:tcPr>
            <w:tcW w:w="2832" w:type="pct"/>
            <w:vMerge w:val="restart"/>
            <w:tcMar>
              <w:left w:w="28" w:type="dxa"/>
              <w:right w:w="28" w:type="dxa"/>
            </w:tcMar>
            <w:vAlign w:val="center"/>
          </w:tcPr>
          <w:p w:rsidR="00863E38" w:rsidRPr="00184A6F" w:rsidRDefault="00863E38" w:rsidP="00863E38">
            <w:pPr>
              <w:spacing w:after="0"/>
              <w:ind w:firstLine="0"/>
              <w:jc w:val="center"/>
              <w:rPr>
                <w:b/>
                <w:sz w:val="20"/>
              </w:rPr>
            </w:pPr>
            <w:r w:rsidRPr="00863E38">
              <w:rPr>
                <w:b/>
                <w:sz w:val="20"/>
              </w:rPr>
              <w:t>Наименование объектов водоотведения</w:t>
            </w:r>
          </w:p>
        </w:tc>
        <w:tc>
          <w:tcPr>
            <w:tcW w:w="1670" w:type="pct"/>
            <w:gridSpan w:val="2"/>
            <w:tcMar>
              <w:left w:w="28" w:type="dxa"/>
              <w:right w:w="28" w:type="dxa"/>
            </w:tcMar>
            <w:vAlign w:val="center"/>
          </w:tcPr>
          <w:p w:rsidR="00863E38" w:rsidRPr="00184A6F" w:rsidRDefault="003B08C5" w:rsidP="00863E38">
            <w:pPr>
              <w:spacing w:after="0"/>
              <w:ind w:firstLine="0"/>
              <w:jc w:val="center"/>
              <w:rPr>
                <w:b/>
                <w:sz w:val="20"/>
              </w:rPr>
            </w:pPr>
            <w:r>
              <w:rPr>
                <w:b/>
                <w:sz w:val="20"/>
              </w:rPr>
              <w:t>2035</w:t>
            </w:r>
            <w:r w:rsidR="00863E38">
              <w:rPr>
                <w:b/>
                <w:sz w:val="20"/>
              </w:rPr>
              <w:t xml:space="preserve"> год</w:t>
            </w:r>
          </w:p>
        </w:tc>
      </w:tr>
      <w:tr w:rsidR="00863E38" w:rsidRPr="00184A6F" w:rsidTr="00863E38">
        <w:trPr>
          <w:trHeight w:val="209"/>
        </w:trPr>
        <w:tc>
          <w:tcPr>
            <w:tcW w:w="498" w:type="pct"/>
            <w:vMerge/>
            <w:tcMar>
              <w:left w:w="28" w:type="dxa"/>
              <w:right w:w="28" w:type="dxa"/>
            </w:tcMar>
            <w:vAlign w:val="center"/>
          </w:tcPr>
          <w:p w:rsidR="00863E38" w:rsidRDefault="00863E38" w:rsidP="00863E38">
            <w:pPr>
              <w:spacing w:after="0"/>
              <w:ind w:firstLine="0"/>
              <w:jc w:val="center"/>
              <w:rPr>
                <w:b/>
                <w:sz w:val="20"/>
              </w:rPr>
            </w:pPr>
          </w:p>
        </w:tc>
        <w:tc>
          <w:tcPr>
            <w:tcW w:w="2832" w:type="pct"/>
            <w:vMerge/>
            <w:tcMar>
              <w:left w:w="28" w:type="dxa"/>
              <w:right w:w="28" w:type="dxa"/>
            </w:tcMar>
            <w:vAlign w:val="center"/>
          </w:tcPr>
          <w:p w:rsidR="00863E38" w:rsidRPr="00863E38" w:rsidRDefault="00863E38" w:rsidP="00863E38">
            <w:pPr>
              <w:spacing w:after="0"/>
              <w:ind w:firstLine="0"/>
              <w:jc w:val="center"/>
              <w:rPr>
                <w:b/>
                <w:sz w:val="20"/>
              </w:rPr>
            </w:pPr>
          </w:p>
        </w:tc>
        <w:tc>
          <w:tcPr>
            <w:tcW w:w="835" w:type="pct"/>
            <w:tcMar>
              <w:left w:w="28" w:type="dxa"/>
              <w:right w:w="28" w:type="dxa"/>
            </w:tcMar>
            <w:vAlign w:val="center"/>
          </w:tcPr>
          <w:p w:rsidR="00863E38" w:rsidRPr="00863E38" w:rsidRDefault="00863E38" w:rsidP="00863E38">
            <w:pPr>
              <w:spacing w:after="0"/>
              <w:ind w:firstLine="0"/>
              <w:jc w:val="center"/>
              <w:rPr>
                <w:b/>
                <w:sz w:val="20"/>
              </w:rPr>
            </w:pPr>
            <w:r w:rsidRPr="00863E38">
              <w:rPr>
                <w:b/>
                <w:sz w:val="20"/>
              </w:rPr>
              <w:t>м</w:t>
            </w:r>
            <w:r w:rsidRPr="00863E38">
              <w:rPr>
                <w:b/>
                <w:sz w:val="20"/>
                <w:vertAlign w:val="superscript"/>
              </w:rPr>
              <w:t>3</w:t>
            </w:r>
            <w:r w:rsidRPr="00863E38">
              <w:rPr>
                <w:b/>
                <w:sz w:val="20"/>
              </w:rPr>
              <w:t>/сутки</w:t>
            </w:r>
          </w:p>
        </w:tc>
        <w:tc>
          <w:tcPr>
            <w:tcW w:w="835" w:type="pct"/>
            <w:vAlign w:val="center"/>
          </w:tcPr>
          <w:p w:rsidR="00863E38" w:rsidRDefault="00863E38" w:rsidP="00863E38">
            <w:pPr>
              <w:spacing w:after="0"/>
              <w:ind w:firstLine="0"/>
              <w:jc w:val="center"/>
              <w:rPr>
                <w:b/>
                <w:sz w:val="20"/>
              </w:rPr>
            </w:pPr>
            <w:r w:rsidRPr="00863E38">
              <w:rPr>
                <w:b/>
                <w:sz w:val="20"/>
              </w:rPr>
              <w:t>тыс. м</w:t>
            </w:r>
            <w:r w:rsidRPr="00863E38">
              <w:rPr>
                <w:b/>
                <w:sz w:val="20"/>
                <w:vertAlign w:val="superscript"/>
              </w:rPr>
              <w:t>3</w:t>
            </w:r>
            <w:r>
              <w:rPr>
                <w:b/>
                <w:sz w:val="20"/>
              </w:rPr>
              <w:t>/год</w:t>
            </w:r>
          </w:p>
        </w:tc>
      </w:tr>
      <w:tr w:rsidR="00863E38" w:rsidRPr="00184A6F" w:rsidTr="00863E38">
        <w:tc>
          <w:tcPr>
            <w:tcW w:w="498" w:type="pct"/>
            <w:tcMar>
              <w:left w:w="28" w:type="dxa"/>
              <w:right w:w="28" w:type="dxa"/>
            </w:tcMar>
            <w:vAlign w:val="center"/>
          </w:tcPr>
          <w:p w:rsidR="00863E38" w:rsidRPr="00184A6F" w:rsidRDefault="00863E38" w:rsidP="00863E38">
            <w:pPr>
              <w:spacing w:after="0"/>
              <w:ind w:firstLine="0"/>
              <w:jc w:val="center"/>
              <w:rPr>
                <w:sz w:val="20"/>
              </w:rPr>
            </w:pPr>
            <w:r>
              <w:rPr>
                <w:sz w:val="20"/>
              </w:rPr>
              <w:t>1</w:t>
            </w:r>
          </w:p>
        </w:tc>
        <w:tc>
          <w:tcPr>
            <w:tcW w:w="2832" w:type="pct"/>
            <w:tcMar>
              <w:left w:w="28" w:type="dxa"/>
              <w:right w:w="28" w:type="dxa"/>
            </w:tcMar>
            <w:vAlign w:val="center"/>
          </w:tcPr>
          <w:p w:rsidR="00863E38" w:rsidRPr="00184A6F" w:rsidRDefault="00863E38" w:rsidP="00863E38">
            <w:pPr>
              <w:spacing w:after="0"/>
              <w:ind w:firstLine="0"/>
              <w:jc w:val="center"/>
              <w:rPr>
                <w:sz w:val="20"/>
              </w:rPr>
            </w:pPr>
            <w:r w:rsidRPr="00863E38">
              <w:rPr>
                <w:sz w:val="20"/>
              </w:rPr>
              <w:t>Население</w:t>
            </w:r>
          </w:p>
        </w:tc>
        <w:tc>
          <w:tcPr>
            <w:tcW w:w="835" w:type="pct"/>
            <w:tcMar>
              <w:left w:w="28" w:type="dxa"/>
              <w:right w:w="28" w:type="dxa"/>
            </w:tcMar>
            <w:vAlign w:val="center"/>
          </w:tcPr>
          <w:p w:rsidR="00863E38" w:rsidRPr="00184A6F" w:rsidRDefault="00F735E4" w:rsidP="00863E38">
            <w:pPr>
              <w:spacing w:after="0"/>
              <w:ind w:firstLine="0"/>
              <w:jc w:val="center"/>
              <w:rPr>
                <w:sz w:val="20"/>
              </w:rPr>
            </w:pPr>
            <w:r>
              <w:rPr>
                <w:sz w:val="20"/>
              </w:rPr>
              <w:t>65</w:t>
            </w:r>
          </w:p>
        </w:tc>
        <w:tc>
          <w:tcPr>
            <w:tcW w:w="835" w:type="pct"/>
            <w:vAlign w:val="center"/>
          </w:tcPr>
          <w:p w:rsidR="00863E38" w:rsidRPr="00184A6F" w:rsidRDefault="00F735E4" w:rsidP="00863E38">
            <w:pPr>
              <w:spacing w:after="0"/>
              <w:ind w:firstLine="0"/>
              <w:jc w:val="center"/>
              <w:rPr>
                <w:sz w:val="20"/>
              </w:rPr>
            </w:pPr>
            <w:r>
              <w:rPr>
                <w:sz w:val="20"/>
              </w:rPr>
              <w:t>23725</w:t>
            </w:r>
          </w:p>
        </w:tc>
      </w:tr>
      <w:tr w:rsidR="00863E38" w:rsidRPr="00184A6F" w:rsidTr="00863E38">
        <w:tc>
          <w:tcPr>
            <w:tcW w:w="498" w:type="pct"/>
            <w:tcMar>
              <w:left w:w="28" w:type="dxa"/>
              <w:right w:w="28" w:type="dxa"/>
            </w:tcMar>
            <w:vAlign w:val="center"/>
          </w:tcPr>
          <w:p w:rsidR="00863E38" w:rsidRPr="00184A6F" w:rsidRDefault="00863E38" w:rsidP="00863E38">
            <w:pPr>
              <w:spacing w:after="0"/>
              <w:ind w:firstLine="0"/>
              <w:jc w:val="center"/>
              <w:rPr>
                <w:sz w:val="20"/>
              </w:rPr>
            </w:pPr>
            <w:r>
              <w:rPr>
                <w:sz w:val="20"/>
              </w:rPr>
              <w:t>2</w:t>
            </w:r>
          </w:p>
        </w:tc>
        <w:tc>
          <w:tcPr>
            <w:tcW w:w="2832" w:type="pct"/>
            <w:tcMar>
              <w:left w:w="28" w:type="dxa"/>
              <w:right w:w="28" w:type="dxa"/>
            </w:tcMar>
            <w:vAlign w:val="center"/>
          </w:tcPr>
          <w:p w:rsidR="00863E38" w:rsidRPr="00184A6F" w:rsidRDefault="00863E38" w:rsidP="00863E38">
            <w:pPr>
              <w:spacing w:after="0"/>
              <w:ind w:firstLine="0"/>
              <w:jc w:val="center"/>
              <w:rPr>
                <w:sz w:val="20"/>
              </w:rPr>
            </w:pPr>
            <w:r>
              <w:rPr>
                <w:sz w:val="20"/>
              </w:rPr>
              <w:t>Производство</w:t>
            </w:r>
          </w:p>
        </w:tc>
        <w:tc>
          <w:tcPr>
            <w:tcW w:w="835" w:type="pct"/>
            <w:tcMar>
              <w:left w:w="28" w:type="dxa"/>
              <w:right w:w="28" w:type="dxa"/>
            </w:tcMar>
            <w:vAlign w:val="center"/>
          </w:tcPr>
          <w:p w:rsidR="00863E38" w:rsidRPr="00184A6F" w:rsidRDefault="00F735E4" w:rsidP="00863E38">
            <w:pPr>
              <w:spacing w:after="0"/>
              <w:ind w:firstLine="0"/>
              <w:jc w:val="center"/>
              <w:rPr>
                <w:sz w:val="20"/>
              </w:rPr>
            </w:pPr>
            <w:r>
              <w:rPr>
                <w:sz w:val="20"/>
              </w:rPr>
              <w:t>20</w:t>
            </w:r>
          </w:p>
        </w:tc>
        <w:tc>
          <w:tcPr>
            <w:tcW w:w="835" w:type="pct"/>
            <w:vAlign w:val="center"/>
          </w:tcPr>
          <w:p w:rsidR="00863E38" w:rsidRPr="00184A6F" w:rsidRDefault="00F735E4" w:rsidP="00863E38">
            <w:pPr>
              <w:spacing w:after="0"/>
              <w:ind w:firstLine="0"/>
              <w:jc w:val="center"/>
              <w:rPr>
                <w:sz w:val="20"/>
              </w:rPr>
            </w:pPr>
            <w:r>
              <w:rPr>
                <w:sz w:val="20"/>
              </w:rPr>
              <w:t>7300</w:t>
            </w:r>
          </w:p>
        </w:tc>
      </w:tr>
      <w:tr w:rsidR="00863E38" w:rsidRPr="00184A6F" w:rsidTr="00863E38">
        <w:tc>
          <w:tcPr>
            <w:tcW w:w="498" w:type="pct"/>
            <w:tcMar>
              <w:left w:w="28" w:type="dxa"/>
              <w:right w:w="28" w:type="dxa"/>
            </w:tcMar>
            <w:vAlign w:val="center"/>
          </w:tcPr>
          <w:p w:rsidR="00863E38" w:rsidRPr="00184A6F" w:rsidRDefault="00863E38" w:rsidP="00863E38">
            <w:pPr>
              <w:spacing w:after="0"/>
              <w:ind w:firstLine="0"/>
              <w:jc w:val="center"/>
              <w:rPr>
                <w:sz w:val="20"/>
              </w:rPr>
            </w:pPr>
            <w:r>
              <w:rPr>
                <w:sz w:val="20"/>
              </w:rPr>
              <w:t>3</w:t>
            </w:r>
          </w:p>
        </w:tc>
        <w:tc>
          <w:tcPr>
            <w:tcW w:w="2832" w:type="pct"/>
            <w:tcMar>
              <w:left w:w="28" w:type="dxa"/>
              <w:right w:w="28" w:type="dxa"/>
            </w:tcMar>
            <w:vAlign w:val="center"/>
          </w:tcPr>
          <w:p w:rsidR="00863E38" w:rsidRPr="00184A6F" w:rsidRDefault="00863E38" w:rsidP="00863E38">
            <w:pPr>
              <w:spacing w:after="0"/>
              <w:ind w:firstLine="0"/>
              <w:jc w:val="center"/>
              <w:rPr>
                <w:sz w:val="20"/>
              </w:rPr>
            </w:pPr>
            <w:r>
              <w:rPr>
                <w:sz w:val="20"/>
              </w:rPr>
              <w:t>Неучтенные расходы</w:t>
            </w:r>
          </w:p>
        </w:tc>
        <w:tc>
          <w:tcPr>
            <w:tcW w:w="835" w:type="pct"/>
            <w:tcMar>
              <w:left w:w="28" w:type="dxa"/>
              <w:right w:w="28" w:type="dxa"/>
            </w:tcMar>
            <w:vAlign w:val="center"/>
          </w:tcPr>
          <w:p w:rsidR="00863E38" w:rsidRPr="00184A6F" w:rsidRDefault="00F735E4" w:rsidP="00863E38">
            <w:pPr>
              <w:spacing w:after="0"/>
              <w:ind w:firstLine="0"/>
              <w:jc w:val="center"/>
              <w:rPr>
                <w:sz w:val="20"/>
              </w:rPr>
            </w:pPr>
            <w:r>
              <w:rPr>
                <w:sz w:val="20"/>
              </w:rPr>
              <w:t>8,6</w:t>
            </w:r>
          </w:p>
        </w:tc>
        <w:tc>
          <w:tcPr>
            <w:tcW w:w="835" w:type="pct"/>
            <w:vAlign w:val="center"/>
          </w:tcPr>
          <w:p w:rsidR="00863E38" w:rsidRPr="00184A6F" w:rsidRDefault="00F735E4" w:rsidP="00863E38">
            <w:pPr>
              <w:spacing w:after="0"/>
              <w:ind w:firstLine="0"/>
              <w:jc w:val="center"/>
              <w:rPr>
                <w:sz w:val="20"/>
              </w:rPr>
            </w:pPr>
            <w:r>
              <w:rPr>
                <w:sz w:val="20"/>
              </w:rPr>
              <w:t>3139</w:t>
            </w:r>
          </w:p>
        </w:tc>
      </w:tr>
      <w:tr w:rsidR="00863E38" w:rsidRPr="00184A6F" w:rsidTr="00863E38">
        <w:tc>
          <w:tcPr>
            <w:tcW w:w="498" w:type="pct"/>
            <w:tcMar>
              <w:left w:w="28" w:type="dxa"/>
              <w:right w:w="28" w:type="dxa"/>
            </w:tcMar>
            <w:vAlign w:val="center"/>
          </w:tcPr>
          <w:p w:rsidR="00863E38" w:rsidRPr="00184A6F" w:rsidRDefault="00863E38" w:rsidP="00863E38">
            <w:pPr>
              <w:spacing w:after="0"/>
              <w:ind w:firstLine="0"/>
              <w:jc w:val="center"/>
              <w:rPr>
                <w:sz w:val="20"/>
              </w:rPr>
            </w:pPr>
            <w:r>
              <w:rPr>
                <w:sz w:val="20"/>
              </w:rPr>
              <w:t>4</w:t>
            </w:r>
          </w:p>
        </w:tc>
        <w:tc>
          <w:tcPr>
            <w:tcW w:w="2832" w:type="pct"/>
            <w:tcMar>
              <w:left w:w="28" w:type="dxa"/>
              <w:right w:w="28" w:type="dxa"/>
            </w:tcMar>
            <w:vAlign w:val="center"/>
          </w:tcPr>
          <w:p w:rsidR="00863E38" w:rsidRPr="00863E38" w:rsidRDefault="00863E38" w:rsidP="00863E38">
            <w:pPr>
              <w:spacing w:after="0"/>
              <w:ind w:firstLine="0"/>
              <w:jc w:val="center"/>
              <w:rPr>
                <w:b/>
                <w:sz w:val="20"/>
              </w:rPr>
            </w:pPr>
            <w:r w:rsidRPr="00863E38">
              <w:rPr>
                <w:b/>
                <w:sz w:val="20"/>
              </w:rPr>
              <w:t>ИТОГО</w:t>
            </w:r>
          </w:p>
        </w:tc>
        <w:tc>
          <w:tcPr>
            <w:tcW w:w="835" w:type="pct"/>
            <w:tcMar>
              <w:left w:w="28" w:type="dxa"/>
              <w:right w:w="28" w:type="dxa"/>
            </w:tcMar>
            <w:vAlign w:val="center"/>
          </w:tcPr>
          <w:p w:rsidR="00863E38" w:rsidRPr="00863E38" w:rsidRDefault="00F735E4" w:rsidP="00863E38">
            <w:pPr>
              <w:spacing w:after="0"/>
              <w:ind w:firstLine="0"/>
              <w:jc w:val="center"/>
              <w:rPr>
                <w:b/>
                <w:sz w:val="20"/>
              </w:rPr>
            </w:pPr>
            <w:r>
              <w:rPr>
                <w:b/>
                <w:sz w:val="20"/>
              </w:rPr>
              <w:t>93,6</w:t>
            </w:r>
          </w:p>
        </w:tc>
        <w:tc>
          <w:tcPr>
            <w:tcW w:w="835" w:type="pct"/>
            <w:vAlign w:val="center"/>
          </w:tcPr>
          <w:p w:rsidR="00863E38" w:rsidRPr="00863E38" w:rsidRDefault="00F735E4" w:rsidP="00863E38">
            <w:pPr>
              <w:spacing w:after="0"/>
              <w:ind w:firstLine="0"/>
              <w:jc w:val="center"/>
              <w:rPr>
                <w:b/>
                <w:sz w:val="20"/>
              </w:rPr>
            </w:pPr>
            <w:r>
              <w:rPr>
                <w:b/>
                <w:sz w:val="20"/>
              </w:rPr>
              <w:t>34164</w:t>
            </w:r>
          </w:p>
        </w:tc>
      </w:tr>
    </w:tbl>
    <w:p w:rsidR="00EF55EE" w:rsidRDefault="00EF55EE" w:rsidP="00EF55EE"/>
    <w:p w:rsidR="007B215D" w:rsidRPr="00184A6F" w:rsidRDefault="007B215D" w:rsidP="00EF55EE">
      <w:r w:rsidRPr="00184A6F">
        <w:t>В связи с тем, что жидкие отходы нельзя накапливать более 1 недели, должен быть составлен график вывоза жидких отходов по улицам и отдельным домам. Это необходимо сделать для того, чтобы уменьшить до миним</w:t>
      </w:r>
      <w:r w:rsidR="00863E38">
        <w:t>ума парк ассенизационных машин.</w:t>
      </w:r>
    </w:p>
    <w:p w:rsidR="007B215D" w:rsidRPr="00184A6F" w:rsidRDefault="007B215D" w:rsidP="00EF55EE">
      <w:r w:rsidRPr="00184A6F">
        <w:t xml:space="preserve">В качестве расчетной ассенизационной машины для вывоза жидких бытовых отходов с </w:t>
      </w:r>
      <w:proofErr w:type="spellStart"/>
      <w:r w:rsidRPr="00184A6F">
        <w:t>неканализованных</w:t>
      </w:r>
      <w:proofErr w:type="spellEnd"/>
      <w:r w:rsidRPr="00184A6F">
        <w:t xml:space="preserve"> территорий </w:t>
      </w:r>
      <w:r w:rsidR="00EB631B">
        <w:t>муниципального образования «</w:t>
      </w:r>
      <w:proofErr w:type="spellStart"/>
      <w:r w:rsidR="00EB631B">
        <w:t>Федорогорское</w:t>
      </w:r>
      <w:proofErr w:type="spellEnd"/>
      <w:r w:rsidR="00EB631B">
        <w:t>»</w:t>
      </w:r>
      <w:r w:rsidRPr="00184A6F">
        <w:t xml:space="preserve"> примем КО-503 на шасси ГАЗ-3307, которая имеет производительность 3,8 куб. м./час, рис.</w:t>
      </w:r>
      <w:r w:rsidR="00242B71" w:rsidRPr="00184A6F">
        <w:t xml:space="preserve"> </w:t>
      </w:r>
      <w:r w:rsidR="00863E38">
        <w:t>3.4</w:t>
      </w:r>
      <w:r w:rsidRPr="00184A6F">
        <w:t xml:space="preserve">. </w:t>
      </w:r>
    </w:p>
    <w:p w:rsidR="007B215D" w:rsidRPr="00184A6F" w:rsidRDefault="007B215D" w:rsidP="007B215D">
      <w:pPr>
        <w:ind w:firstLine="0"/>
        <w:jc w:val="center"/>
        <w:rPr>
          <w:rFonts w:cs="Times New Roman"/>
        </w:rPr>
      </w:pPr>
      <w:r w:rsidRPr="00184A6F">
        <w:rPr>
          <w:rFonts w:cs="Times New Roman"/>
          <w:noProof/>
          <w:lang w:eastAsia="ru-RU"/>
        </w:rPr>
        <w:drawing>
          <wp:inline distT="0" distB="0" distL="0" distR="0">
            <wp:extent cx="3724527" cy="2790448"/>
            <wp:effectExtent l="0" t="0" r="0" b="0"/>
            <wp:docPr id="1" name="Рисунок 1" descr="http://www.kommash.su/img/64/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kommash.su/img/64/301.jpg"/>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32365" cy="2796321"/>
                    </a:xfrm>
                    <a:prstGeom prst="rect">
                      <a:avLst/>
                    </a:prstGeom>
                    <a:noFill/>
                    <a:ln>
                      <a:noFill/>
                    </a:ln>
                  </pic:spPr>
                </pic:pic>
              </a:graphicData>
            </a:graphic>
          </wp:inline>
        </w:drawing>
      </w:r>
    </w:p>
    <w:p w:rsidR="007B215D" w:rsidRPr="00184A6F" w:rsidRDefault="007B215D" w:rsidP="007B215D">
      <w:pPr>
        <w:ind w:firstLine="0"/>
        <w:jc w:val="center"/>
        <w:rPr>
          <w:rFonts w:cs="Times New Roman"/>
        </w:rPr>
      </w:pPr>
      <w:r w:rsidRPr="00184A6F">
        <w:rPr>
          <w:rFonts w:cs="Times New Roman"/>
        </w:rPr>
        <w:t>Рис.</w:t>
      </w:r>
      <w:r w:rsidR="00242B71" w:rsidRPr="00184A6F">
        <w:rPr>
          <w:rFonts w:cs="Times New Roman"/>
        </w:rPr>
        <w:t xml:space="preserve"> </w:t>
      </w:r>
      <w:r w:rsidR="00863E38">
        <w:rPr>
          <w:rFonts w:cs="Times New Roman"/>
        </w:rPr>
        <w:t>3.4</w:t>
      </w:r>
      <w:r w:rsidRPr="00184A6F">
        <w:rPr>
          <w:rFonts w:cs="Times New Roman"/>
        </w:rPr>
        <w:t>. Ассенизационная машина КО-503 на шасси ГАЗ</w:t>
      </w:r>
      <w:r w:rsidR="00863E38">
        <w:rPr>
          <w:rFonts w:cs="Times New Roman"/>
        </w:rPr>
        <w:t>-</w:t>
      </w:r>
      <w:r w:rsidRPr="00184A6F">
        <w:rPr>
          <w:rFonts w:cs="Times New Roman"/>
        </w:rPr>
        <w:t xml:space="preserve">3307. </w:t>
      </w:r>
    </w:p>
    <w:p w:rsidR="007B215D" w:rsidRPr="00184A6F" w:rsidRDefault="007B215D" w:rsidP="00EF55EE">
      <w:r w:rsidRPr="00184A6F">
        <w:t xml:space="preserve">Жидкие отходы категорически запрещается вывозить на свалки и полигоны, предназначенные для захоронения ТБО. Согласно «Санитарным правилам содержания населенных мест» жидкие бытовые отходы следует сливать на сливных станциях. </w:t>
      </w:r>
    </w:p>
    <w:p w:rsidR="007B215D" w:rsidRPr="00184A6F" w:rsidRDefault="007B215D" w:rsidP="00EF55EE">
      <w:r w:rsidRPr="00184A6F">
        <w:t xml:space="preserve">Сливные станции (далее С.с.), санитарно-технические сооружения для приема и обработки нечистот и помоев, удаляемых из </w:t>
      </w:r>
      <w:proofErr w:type="spellStart"/>
      <w:r w:rsidRPr="00184A6F">
        <w:t>неканализованных</w:t>
      </w:r>
      <w:proofErr w:type="spellEnd"/>
      <w:r w:rsidRPr="00184A6F">
        <w:t xml:space="preserve"> владений ассенизационными машинами. В зависимости от метода обработки и дальнейшей судьбы </w:t>
      </w:r>
      <w:proofErr w:type="spellStart"/>
      <w:r w:rsidRPr="00184A6F">
        <w:t>нечистотности</w:t>
      </w:r>
      <w:proofErr w:type="spellEnd"/>
      <w:r w:rsidRPr="00184A6F">
        <w:t xml:space="preserve"> жидкости различают: </w:t>
      </w:r>
    </w:p>
    <w:p w:rsidR="007B215D" w:rsidRPr="00184A6F" w:rsidRDefault="007B215D" w:rsidP="0017013D">
      <w:pPr>
        <w:pStyle w:val="af6"/>
        <w:numPr>
          <w:ilvl w:val="0"/>
          <w:numId w:val="44"/>
        </w:numPr>
        <w:spacing w:line="276" w:lineRule="auto"/>
        <w:ind w:left="851" w:hanging="284"/>
        <w:contextualSpacing w:val="0"/>
        <w:rPr>
          <w:sz w:val="24"/>
        </w:rPr>
      </w:pPr>
      <w:r w:rsidRPr="00184A6F">
        <w:rPr>
          <w:sz w:val="24"/>
        </w:rPr>
        <w:t>С.</w:t>
      </w:r>
      <w:proofErr w:type="gramStart"/>
      <w:r w:rsidRPr="00184A6F">
        <w:rPr>
          <w:sz w:val="24"/>
        </w:rPr>
        <w:t>с</w:t>
      </w:r>
      <w:proofErr w:type="gramEnd"/>
      <w:r w:rsidRPr="00184A6F">
        <w:rPr>
          <w:sz w:val="24"/>
        </w:rPr>
        <w:t xml:space="preserve">. </w:t>
      </w:r>
      <w:proofErr w:type="gramStart"/>
      <w:r w:rsidRPr="00184A6F">
        <w:rPr>
          <w:sz w:val="24"/>
        </w:rPr>
        <w:t>со</w:t>
      </w:r>
      <w:proofErr w:type="gramEnd"/>
      <w:r w:rsidRPr="00184A6F">
        <w:rPr>
          <w:sz w:val="24"/>
        </w:rPr>
        <w:t xml:space="preserve"> спуском </w:t>
      </w:r>
      <w:proofErr w:type="spellStart"/>
      <w:r w:rsidRPr="00184A6F">
        <w:rPr>
          <w:sz w:val="24"/>
        </w:rPr>
        <w:t>нечистотной</w:t>
      </w:r>
      <w:proofErr w:type="spellEnd"/>
      <w:r w:rsidRPr="00184A6F">
        <w:rPr>
          <w:sz w:val="24"/>
        </w:rPr>
        <w:t xml:space="preserve"> жидкости в канализационную сеть, </w:t>
      </w:r>
    </w:p>
    <w:p w:rsidR="007B215D" w:rsidRPr="00184A6F" w:rsidRDefault="007B215D" w:rsidP="0017013D">
      <w:pPr>
        <w:pStyle w:val="af6"/>
        <w:numPr>
          <w:ilvl w:val="0"/>
          <w:numId w:val="44"/>
        </w:numPr>
        <w:spacing w:line="276" w:lineRule="auto"/>
        <w:ind w:left="851" w:hanging="284"/>
        <w:contextualSpacing w:val="0"/>
        <w:rPr>
          <w:sz w:val="24"/>
        </w:rPr>
      </w:pPr>
      <w:r w:rsidRPr="00184A6F">
        <w:rPr>
          <w:sz w:val="24"/>
        </w:rPr>
        <w:t>С.</w:t>
      </w:r>
      <w:proofErr w:type="gramStart"/>
      <w:r w:rsidRPr="00184A6F">
        <w:rPr>
          <w:sz w:val="24"/>
        </w:rPr>
        <w:t>с</w:t>
      </w:r>
      <w:proofErr w:type="gramEnd"/>
      <w:r w:rsidRPr="00184A6F">
        <w:rPr>
          <w:sz w:val="24"/>
        </w:rPr>
        <w:t xml:space="preserve">. </w:t>
      </w:r>
      <w:proofErr w:type="gramStart"/>
      <w:r w:rsidRPr="00184A6F">
        <w:rPr>
          <w:sz w:val="24"/>
        </w:rPr>
        <w:t>со</w:t>
      </w:r>
      <w:proofErr w:type="gramEnd"/>
      <w:r w:rsidRPr="00184A6F">
        <w:rPr>
          <w:sz w:val="24"/>
        </w:rPr>
        <w:t xml:space="preserve"> спуском </w:t>
      </w:r>
      <w:proofErr w:type="spellStart"/>
      <w:r w:rsidRPr="00184A6F">
        <w:rPr>
          <w:sz w:val="24"/>
        </w:rPr>
        <w:t>нечистотной</w:t>
      </w:r>
      <w:proofErr w:type="spellEnd"/>
      <w:r w:rsidRPr="00184A6F">
        <w:rPr>
          <w:sz w:val="24"/>
        </w:rPr>
        <w:t xml:space="preserve"> жидкости в море, </w:t>
      </w:r>
    </w:p>
    <w:p w:rsidR="007B215D" w:rsidRPr="00184A6F" w:rsidRDefault="007B215D" w:rsidP="0017013D">
      <w:pPr>
        <w:pStyle w:val="af6"/>
        <w:numPr>
          <w:ilvl w:val="0"/>
          <w:numId w:val="44"/>
        </w:numPr>
        <w:spacing w:after="120" w:line="276" w:lineRule="auto"/>
        <w:ind w:left="851" w:hanging="284"/>
        <w:contextualSpacing w:val="0"/>
        <w:rPr>
          <w:sz w:val="24"/>
        </w:rPr>
      </w:pPr>
      <w:r w:rsidRPr="00184A6F">
        <w:rPr>
          <w:sz w:val="24"/>
        </w:rPr>
        <w:t>С.</w:t>
      </w:r>
      <w:proofErr w:type="gramStart"/>
      <w:r w:rsidRPr="00184A6F">
        <w:rPr>
          <w:sz w:val="24"/>
        </w:rPr>
        <w:t>с</w:t>
      </w:r>
      <w:proofErr w:type="gramEnd"/>
      <w:r w:rsidRPr="00184A6F">
        <w:rPr>
          <w:sz w:val="24"/>
        </w:rPr>
        <w:t xml:space="preserve">. </w:t>
      </w:r>
      <w:proofErr w:type="gramStart"/>
      <w:r w:rsidRPr="00184A6F">
        <w:rPr>
          <w:sz w:val="24"/>
        </w:rPr>
        <w:t>в</w:t>
      </w:r>
      <w:proofErr w:type="gramEnd"/>
      <w:r w:rsidRPr="00184A6F">
        <w:rPr>
          <w:sz w:val="24"/>
        </w:rPr>
        <w:t xml:space="preserve"> комбинации с установкой для переработки нечистот в удобрительную массу при посредстве торфа. </w:t>
      </w:r>
    </w:p>
    <w:p w:rsidR="00C225C7" w:rsidRPr="00184A6F" w:rsidRDefault="007B215D" w:rsidP="00EF55EE">
      <w:r w:rsidRPr="00184A6F">
        <w:t>С.</w:t>
      </w:r>
      <w:proofErr w:type="gramStart"/>
      <w:r w:rsidRPr="00184A6F">
        <w:t>с</w:t>
      </w:r>
      <w:proofErr w:type="gramEnd"/>
      <w:r w:rsidRPr="00184A6F">
        <w:t xml:space="preserve">. не могут </w:t>
      </w:r>
      <w:proofErr w:type="gramStart"/>
      <w:r w:rsidRPr="00184A6F">
        <w:t>заменить</w:t>
      </w:r>
      <w:proofErr w:type="gramEnd"/>
      <w:r w:rsidRPr="00184A6F">
        <w:t xml:space="preserve"> собой канализации, и устройство их допускается обычно лишь в качестве временной меры. В техническом отношении назначение С.</w:t>
      </w:r>
      <w:proofErr w:type="gramStart"/>
      <w:r w:rsidRPr="00184A6F">
        <w:t>с</w:t>
      </w:r>
      <w:proofErr w:type="gramEnd"/>
      <w:r w:rsidRPr="00184A6F">
        <w:t xml:space="preserve">. состоит </w:t>
      </w:r>
      <w:proofErr w:type="gramStart"/>
      <w:r w:rsidRPr="00184A6F">
        <w:t>в</w:t>
      </w:r>
      <w:proofErr w:type="gramEnd"/>
      <w:r w:rsidRPr="00184A6F">
        <w:t xml:space="preserve"> том, чтобы перед спуском в канализацию привести нечистоты в состояние, при котором они не могли бы иметь вредного влияния на канализационную сеть. По физическому составу доставляемые ассенизационными машинами из </w:t>
      </w:r>
      <w:proofErr w:type="spellStart"/>
      <w:r w:rsidRPr="00184A6F">
        <w:t>неканализованных</w:t>
      </w:r>
      <w:proofErr w:type="spellEnd"/>
      <w:r w:rsidRPr="00184A6F">
        <w:t xml:space="preserve"> владений выгребные нечистоты могут содержать: а) крупные твердые примеси, б) мелкие тяжелые примеси, в) легкие взвешенные вещества, г) </w:t>
      </w:r>
      <w:proofErr w:type="spellStart"/>
      <w:r w:rsidRPr="00184A6F">
        <w:t>нечистотную</w:t>
      </w:r>
      <w:proofErr w:type="spellEnd"/>
      <w:r w:rsidRPr="00184A6F">
        <w:t xml:space="preserve"> жидкость. Крупными твердыми примесями в выгребных нечистотах являются тряпки, мочала, щепа, битое стекло, кухонные остатки, кал и пр. Количество их, задерживаемое на решетках со щелями в 10 мм, в среднем определяется в размере 2-2,5% от объема всего количества поступающих на станцию нечистот при колебаниях от 1% до 4% в зависимости от местных условий. Мелкие тяжелые примеси имеют в своем составе главным образом песок и землистые вещества. Количество их для теплого времени года определяется в 1-1,5% от общего объема </w:t>
      </w:r>
      <w:proofErr w:type="spellStart"/>
      <w:r w:rsidRPr="00184A6F">
        <w:t>нечистотной</w:t>
      </w:r>
      <w:proofErr w:type="spellEnd"/>
      <w:r w:rsidRPr="00184A6F">
        <w:t xml:space="preserve"> массы. Под легкими взвешенными веществами понимаются все вещества, которые после выделения из нечистот крупных твердых и мелких тяжелых примесей выпадают из </w:t>
      </w:r>
      <w:proofErr w:type="spellStart"/>
      <w:r w:rsidRPr="00184A6F">
        <w:t>нечистотной</w:t>
      </w:r>
      <w:proofErr w:type="spellEnd"/>
      <w:r w:rsidRPr="00184A6F">
        <w:t xml:space="preserve"> жидкости лишь при более или менее продолжительном отстаивании ее в неподвижном состоянии или при </w:t>
      </w:r>
      <w:proofErr w:type="gramStart"/>
      <w:r w:rsidRPr="00184A6F">
        <w:t>очень замедленном</w:t>
      </w:r>
      <w:proofErr w:type="gramEnd"/>
      <w:r w:rsidRPr="00184A6F">
        <w:t xml:space="preserve"> движении. Произведенными наблюдениями установлено, что при естественном отстаивании </w:t>
      </w:r>
      <w:proofErr w:type="spellStart"/>
      <w:r w:rsidRPr="00184A6F">
        <w:t>нечистотной</w:t>
      </w:r>
      <w:proofErr w:type="spellEnd"/>
      <w:r w:rsidRPr="00184A6F">
        <w:t xml:space="preserve"> жидкости процесс выпадения из нее взвешенных веществ заканчивается приблизительно в течение 3 часов. Получаемый при этом осадок, или ил, составляет по объему до 25% от всей </w:t>
      </w:r>
      <w:proofErr w:type="spellStart"/>
      <w:r w:rsidRPr="00184A6F">
        <w:t>нечистотной</w:t>
      </w:r>
      <w:proofErr w:type="spellEnd"/>
      <w:r w:rsidRPr="00184A6F">
        <w:t xml:space="preserve"> жидкости. </w:t>
      </w:r>
      <w:proofErr w:type="gramStart"/>
      <w:r w:rsidRPr="00184A6F">
        <w:t xml:space="preserve">Состав </w:t>
      </w:r>
      <w:proofErr w:type="spellStart"/>
      <w:r w:rsidRPr="00184A6F">
        <w:t>нечистотной</w:t>
      </w:r>
      <w:proofErr w:type="spellEnd"/>
      <w:r w:rsidRPr="00184A6F">
        <w:t xml:space="preserve"> жидкости и осевшего из нее осадка отличается большим разнообразием; содержание взвешенных веществ может достигать до 25 г на 1 л. Детали устройства С.с. определяются в зависимости от того, может ли </w:t>
      </w:r>
      <w:proofErr w:type="spellStart"/>
      <w:r w:rsidRPr="00184A6F">
        <w:t>нечистотная</w:t>
      </w:r>
      <w:proofErr w:type="spellEnd"/>
      <w:r w:rsidRPr="00184A6F">
        <w:t xml:space="preserve"> жидкость быть спущена в канализационную сеть вместе с взвешенными веществами или же последние должны быть выделены из нее на станции. </w:t>
      </w:r>
      <w:proofErr w:type="gramEnd"/>
    </w:p>
    <w:p w:rsidR="00C225C7" w:rsidRPr="00184A6F" w:rsidRDefault="007B215D" w:rsidP="00EF55EE">
      <w:r w:rsidRPr="00184A6F">
        <w:t xml:space="preserve">В первом случае основными составными частями станций являются: </w:t>
      </w:r>
    </w:p>
    <w:p w:rsidR="00C225C7" w:rsidRPr="00184A6F" w:rsidRDefault="007B215D" w:rsidP="0060375E">
      <w:pPr>
        <w:spacing w:after="0"/>
      </w:pPr>
      <w:r w:rsidRPr="00184A6F">
        <w:t xml:space="preserve">а) помещение для разгрузки ассенизационных машин, </w:t>
      </w:r>
    </w:p>
    <w:p w:rsidR="00C225C7" w:rsidRPr="00184A6F" w:rsidRDefault="007B215D" w:rsidP="0060375E">
      <w:pPr>
        <w:spacing w:after="0"/>
      </w:pPr>
      <w:r w:rsidRPr="00184A6F">
        <w:t xml:space="preserve">б) помещение с приспособлениями для выделения из нечистот крупных твердых примесей, </w:t>
      </w:r>
    </w:p>
    <w:p w:rsidR="00C225C7" w:rsidRPr="00184A6F" w:rsidRDefault="007B215D" w:rsidP="0060375E">
      <w:pPr>
        <w:spacing w:after="0"/>
      </w:pPr>
      <w:r w:rsidRPr="00184A6F">
        <w:t xml:space="preserve">в) песколовки для выделения из </w:t>
      </w:r>
      <w:proofErr w:type="spellStart"/>
      <w:r w:rsidRPr="00184A6F">
        <w:t>нечистотной</w:t>
      </w:r>
      <w:proofErr w:type="spellEnd"/>
      <w:r w:rsidRPr="00184A6F">
        <w:t xml:space="preserve"> жидкости мелких тяжелых частиц и главным образом песка, </w:t>
      </w:r>
    </w:p>
    <w:p w:rsidR="00C225C7" w:rsidRPr="00184A6F" w:rsidRDefault="007B215D" w:rsidP="00EF55EE">
      <w:r w:rsidRPr="00184A6F">
        <w:t xml:space="preserve">г) приспособления для сбора и временного </w:t>
      </w:r>
      <w:proofErr w:type="gramStart"/>
      <w:r w:rsidRPr="00184A6F">
        <w:t>хранения</w:t>
      </w:r>
      <w:proofErr w:type="gramEnd"/>
      <w:r w:rsidRPr="00184A6F">
        <w:t xml:space="preserve"> твердых </w:t>
      </w:r>
      <w:proofErr w:type="spellStart"/>
      <w:r w:rsidRPr="00184A6F">
        <w:t>нечистотных</w:t>
      </w:r>
      <w:proofErr w:type="spellEnd"/>
      <w:r w:rsidRPr="00184A6F">
        <w:t xml:space="preserve"> остатков и осадков, выделяемых из нечистот на сооружениях, у</w:t>
      </w:r>
      <w:r w:rsidR="00B1133C">
        <w:t xml:space="preserve">казанных </w:t>
      </w:r>
      <w:r w:rsidRPr="00184A6F">
        <w:t xml:space="preserve">в пунктах «б» и «в». </w:t>
      </w:r>
    </w:p>
    <w:p w:rsidR="00C225C7" w:rsidRPr="00184A6F" w:rsidRDefault="007B215D" w:rsidP="00EF55EE">
      <w:r w:rsidRPr="00184A6F">
        <w:t xml:space="preserve">Во втором случае к указанным выше частям станции дополнительно присоединяются: </w:t>
      </w:r>
    </w:p>
    <w:p w:rsidR="00C225C7" w:rsidRPr="00184A6F" w:rsidRDefault="007B215D" w:rsidP="0060375E">
      <w:pPr>
        <w:spacing w:after="0"/>
      </w:pPr>
      <w:proofErr w:type="spellStart"/>
      <w:r w:rsidRPr="00184A6F">
        <w:t>д</w:t>
      </w:r>
      <w:proofErr w:type="spellEnd"/>
      <w:r w:rsidRPr="00184A6F">
        <w:t xml:space="preserve">) осадочные бассейны для выделения из </w:t>
      </w:r>
      <w:proofErr w:type="spellStart"/>
      <w:r w:rsidRPr="00184A6F">
        <w:t>нечистотной</w:t>
      </w:r>
      <w:proofErr w:type="spellEnd"/>
      <w:r w:rsidRPr="00184A6F">
        <w:t xml:space="preserve"> жидкости взвешенных веществ и </w:t>
      </w:r>
    </w:p>
    <w:p w:rsidR="00C225C7" w:rsidRPr="00184A6F" w:rsidRDefault="007B215D" w:rsidP="00EF55EE">
      <w:r w:rsidRPr="00184A6F">
        <w:t xml:space="preserve">е) приспособления для осушки ила из осадочных бассейнов. </w:t>
      </w:r>
    </w:p>
    <w:p w:rsidR="007B215D" w:rsidRPr="00184A6F" w:rsidRDefault="007B215D" w:rsidP="00EF55EE">
      <w:r w:rsidRPr="00184A6F">
        <w:t xml:space="preserve">В обоих случаях С.с. должны быть обеспечены надлежащим водоснабжением, вентиляционными устройствами и иметь внутреннюю канализацию. Помещение для разгрузки ассенизационных машин должно быть обеспечено приемниками нечистот и надлежащими проездами. При проектировании и устройстве приемного помещения должно быть предусмотрено оборудование его приспособлениями для разгрузки нечистот без </w:t>
      </w:r>
      <w:proofErr w:type="spellStart"/>
      <w:r w:rsidRPr="00184A6F">
        <w:t>проливания</w:t>
      </w:r>
      <w:proofErr w:type="spellEnd"/>
      <w:r w:rsidRPr="00184A6F">
        <w:t xml:space="preserve"> на пол и для тщательного обмывания ассенизационных машин, проездов и приемников. Вода на С.</w:t>
      </w:r>
      <w:proofErr w:type="gramStart"/>
      <w:r w:rsidRPr="00184A6F">
        <w:t>с</w:t>
      </w:r>
      <w:proofErr w:type="gramEnd"/>
      <w:r w:rsidRPr="00184A6F">
        <w:t xml:space="preserve">. </w:t>
      </w:r>
      <w:proofErr w:type="gramStart"/>
      <w:r w:rsidRPr="00184A6F">
        <w:t>является</w:t>
      </w:r>
      <w:proofErr w:type="gramEnd"/>
      <w:r w:rsidRPr="00184A6F">
        <w:t xml:space="preserve"> основным производственным материалом для обработки нечистот. Обильный расход ее является непременным условием нормального функционирования С.</w:t>
      </w:r>
      <w:proofErr w:type="gramStart"/>
      <w:r w:rsidRPr="00184A6F">
        <w:t>с</w:t>
      </w:r>
      <w:proofErr w:type="gramEnd"/>
      <w:r w:rsidRPr="00184A6F">
        <w:t xml:space="preserve">. </w:t>
      </w:r>
      <w:proofErr w:type="gramStart"/>
      <w:r w:rsidRPr="00184A6F">
        <w:t>Вода</w:t>
      </w:r>
      <w:proofErr w:type="gramEnd"/>
      <w:r w:rsidRPr="00184A6F">
        <w:t xml:space="preserve"> расходуется на промывку проездов и приемных приспособлений, на обмывание ассенизационных машин и промывку всех остальных устройств станции. Разжижение нечистот является необходимым как по санитарным соображениям, так и для предохранения от засорения тех трубопроводов, в которые производится спуск </w:t>
      </w:r>
      <w:proofErr w:type="spellStart"/>
      <w:r w:rsidRPr="00184A6F">
        <w:t>нечистотной</w:t>
      </w:r>
      <w:proofErr w:type="spellEnd"/>
      <w:r w:rsidRPr="00184A6F">
        <w:t xml:space="preserve"> жидкости. При установлении коэффициента разжижения надо руководствоваться составом </w:t>
      </w:r>
      <w:proofErr w:type="spellStart"/>
      <w:r w:rsidRPr="00184A6F">
        <w:t>нечистотной</w:t>
      </w:r>
      <w:proofErr w:type="spellEnd"/>
      <w:r w:rsidRPr="00184A6F">
        <w:t xml:space="preserve"> жидкости, диаметром и степенью наполнения принимающего его коллектора. При спуске сточных вод вместе с взвешенными веществами в ночное время, когда канализационный трубопровод работает с небольшим наполнением, коэффициент разжижения должен быть не менее двух. При выборе места для С.с. </w:t>
      </w:r>
      <w:proofErr w:type="gramStart"/>
      <w:r w:rsidRPr="00184A6F">
        <w:t>необходимо</w:t>
      </w:r>
      <w:proofErr w:type="gramEnd"/>
      <w:r w:rsidRPr="00184A6F">
        <w:t xml:space="preserve"> прежде всего руководствоваться санитарными соображениями, а именно: 1) станция должна быть расположена на изолированном от жилья месте, в расстоянии не ближе чем на 500 м от населенных кварталов; 2) по отношению к господствующим ветрам расположение станции должно быть таково, чтобы зловонные газы от нее не заносились в город. Вместе с тем при выборе места для С.с. надо руководствоваться и соображениями экономического характера и устраивать станцию возможно ближе к обслуживаемому </w:t>
      </w:r>
      <w:proofErr w:type="spellStart"/>
      <w:r w:rsidRPr="00184A6F">
        <w:t>неканализированному</w:t>
      </w:r>
      <w:proofErr w:type="spellEnd"/>
      <w:r w:rsidRPr="00184A6F">
        <w:t xml:space="preserve"> району города, неподалеку от канализационного коллектора, предназначенного для спуска в него нечистот, и с учетом необходимости иметь хорошо замощенные подъездные пути к станции. Потребная площадь должна иметь размер, достаточный для свободного размещения всех сооружений станции и служебных построек и для устройства внутри ее подъездных путей такой длины, чтобы все ожидающие очереди разгрузки ассенизационные машины могли разместиться во дворе станции. Земельный участок С.с. должен быть обнесен забором высотой не менее 2 м и огражден по периметру полосой древесных насаждений шириной не менее 10 м. </w:t>
      </w:r>
    </w:p>
    <w:p w:rsidR="007B215D" w:rsidRPr="00184A6F" w:rsidRDefault="000370D1" w:rsidP="00EF55EE">
      <w:r w:rsidRPr="00184A6F">
        <w:t>Рекомендуется провести ревизию сливной</w:t>
      </w:r>
      <w:r w:rsidR="007B215D" w:rsidRPr="00184A6F">
        <w:t xml:space="preserve"> станци</w:t>
      </w:r>
      <w:r w:rsidRPr="00184A6F">
        <w:t>и</w:t>
      </w:r>
      <w:r w:rsidR="001F2E34">
        <w:t xml:space="preserve"> </w:t>
      </w:r>
      <w:r w:rsidR="007B215D" w:rsidRPr="00184A6F">
        <w:t>очистных сооружений, с соблюдением вышеперечисл</w:t>
      </w:r>
      <w:r w:rsidR="00E26930">
        <w:t>енных санитарных норм и правил.</w:t>
      </w:r>
    </w:p>
    <w:p w:rsidR="00AB4229" w:rsidRPr="00184A6F" w:rsidRDefault="00AB4229" w:rsidP="007D087E">
      <w:pPr>
        <w:pStyle w:val="2"/>
      </w:pPr>
      <w:bookmarkStart w:id="54" w:name="_Toc474924722"/>
      <w:r w:rsidRPr="00184A6F">
        <w:t>Организация системы приема вторичного сырья</w:t>
      </w:r>
      <w:bookmarkEnd w:id="54"/>
    </w:p>
    <w:p w:rsidR="00AB4229" w:rsidRPr="00184A6F" w:rsidRDefault="00AB4229" w:rsidP="00002158">
      <w:r w:rsidRPr="00184A6F">
        <w:t xml:space="preserve">Порядок сбора отходов на территориях </w:t>
      </w:r>
      <w:r w:rsidR="00002158">
        <w:t>муниципальных образований</w:t>
      </w:r>
      <w:r w:rsidRPr="00184A6F">
        <w:t xml:space="preserve">, предусматривающий их разделение на виды (пищевые отходы, текстиль, бумага и другие), определяется органами местного самоуправления и должен соответствовать экологическим, санитарным и иным требованиям в области охраны окружающей природной среды и здоровья человека. </w:t>
      </w:r>
    </w:p>
    <w:p w:rsidR="0073355D" w:rsidRPr="00184A6F" w:rsidRDefault="00AB4229" w:rsidP="00EF55EE">
      <w:r w:rsidRPr="00184A6F">
        <w:t xml:space="preserve">С целью снижения затрат на вывоз твердых бытовых отходов, вовлечения ценных компонентов ТБО во вторичный оборот дополнительных источников сырья необходима организация пункта сбора вторсырья: макулатуры, черного и цветного металла (бутылок из-под напитков), </w:t>
      </w:r>
      <w:proofErr w:type="spellStart"/>
      <w:r w:rsidRPr="00184A6F">
        <w:t>стеклобоя</w:t>
      </w:r>
      <w:proofErr w:type="spellEnd"/>
      <w:r w:rsidRPr="00184A6F">
        <w:t>. В перспективе на</w:t>
      </w:r>
      <w:r w:rsidR="0073355D" w:rsidRPr="00184A6F">
        <w:t xml:space="preserve"> данном пункте</w:t>
      </w:r>
      <w:r w:rsidR="00A06A6C">
        <w:t>,</w:t>
      </w:r>
      <w:r w:rsidR="0073355D" w:rsidRPr="00184A6F">
        <w:t xml:space="preserve"> возможно</w:t>
      </w:r>
      <w:r w:rsidR="00A06A6C">
        <w:t>,</w:t>
      </w:r>
      <w:r w:rsidR="0073355D" w:rsidRPr="00184A6F">
        <w:t xml:space="preserve"> организовать прием полиэтилена и пластмасс при наличии потребителя данного вида вторсырья. </w:t>
      </w:r>
    </w:p>
    <w:p w:rsidR="00AB4229" w:rsidRPr="00184A6F" w:rsidRDefault="0073355D" w:rsidP="00EF55EE">
      <w:r w:rsidRPr="00184A6F">
        <w:t>В таблицах 3.</w:t>
      </w:r>
      <w:r w:rsidR="00002158">
        <w:t>5</w:t>
      </w:r>
      <w:r w:rsidRPr="00184A6F">
        <w:t xml:space="preserve"> и 3.</w:t>
      </w:r>
      <w:r w:rsidR="00002158">
        <w:t>6</w:t>
      </w:r>
      <w:r w:rsidRPr="00184A6F">
        <w:t xml:space="preserve"> представлен морфологический состав ТБО и КГО, собираемых в жилищном фонде и общественных и торговых предприятиях городов и регионов России. </w:t>
      </w:r>
    </w:p>
    <w:p w:rsidR="00322EE7" w:rsidRPr="00A06A6C" w:rsidRDefault="00B46625" w:rsidP="00322EE7">
      <w:pPr>
        <w:keepNext/>
        <w:ind w:firstLine="0"/>
        <w:jc w:val="center"/>
        <w:rPr>
          <w:rFonts w:cs="Times New Roman"/>
          <w:u w:val="single"/>
        </w:rPr>
      </w:pPr>
      <w:r w:rsidRPr="00A06A6C">
        <w:rPr>
          <w:rFonts w:cs="Times New Roman"/>
          <w:u w:val="single"/>
        </w:rPr>
        <w:t>Морфологический состав ТБО, собираемых в жилищном фонде и общественных и торговых предприятиях городов и регионов России, % по массе</w:t>
      </w:r>
    </w:p>
    <w:p w:rsidR="00322EE7" w:rsidRPr="00184A6F" w:rsidRDefault="00322EE7" w:rsidP="00322EE7">
      <w:pPr>
        <w:keepNext/>
        <w:ind w:firstLine="0"/>
        <w:jc w:val="right"/>
        <w:rPr>
          <w:rFonts w:cs="Times New Roman"/>
        </w:rPr>
      </w:pPr>
      <w:r w:rsidRPr="00184A6F">
        <w:rPr>
          <w:rFonts w:cs="Times New Roman"/>
        </w:rPr>
        <w:t>Таблица 3.</w:t>
      </w:r>
      <w:r>
        <w:rPr>
          <w:rFonts w:cs="Times New Roman"/>
        </w:rPr>
        <w:t>5</w:t>
      </w:r>
    </w:p>
    <w:tbl>
      <w:tblPr>
        <w:tblStyle w:val="af1"/>
        <w:tblW w:w="0" w:type="auto"/>
        <w:jc w:val="center"/>
        <w:tblLook w:val="04A0"/>
      </w:tblPr>
      <w:tblGrid>
        <w:gridCol w:w="1938"/>
        <w:gridCol w:w="1941"/>
        <w:gridCol w:w="1924"/>
        <w:gridCol w:w="1967"/>
        <w:gridCol w:w="1924"/>
      </w:tblGrid>
      <w:tr w:rsidR="00B46625" w:rsidRPr="00184A6F" w:rsidTr="00322EE7">
        <w:trPr>
          <w:tblHeader/>
          <w:jc w:val="center"/>
        </w:trPr>
        <w:tc>
          <w:tcPr>
            <w:tcW w:w="1938" w:type="dxa"/>
            <w:tcMar>
              <w:left w:w="28" w:type="dxa"/>
              <w:right w:w="28" w:type="dxa"/>
            </w:tcMar>
            <w:vAlign w:val="center"/>
          </w:tcPr>
          <w:p w:rsidR="00B46625" w:rsidRPr="00184A6F" w:rsidRDefault="00DD5902" w:rsidP="00B46625">
            <w:pPr>
              <w:spacing w:after="0"/>
              <w:ind w:firstLine="0"/>
              <w:jc w:val="center"/>
              <w:rPr>
                <w:b/>
                <w:sz w:val="20"/>
              </w:rPr>
            </w:pPr>
            <w:r w:rsidRPr="00184A6F">
              <w:rPr>
                <w:b/>
                <w:sz w:val="20"/>
              </w:rPr>
              <w:t>Компонент</w:t>
            </w:r>
          </w:p>
        </w:tc>
        <w:tc>
          <w:tcPr>
            <w:tcW w:w="1941" w:type="dxa"/>
            <w:tcMar>
              <w:left w:w="28" w:type="dxa"/>
              <w:right w:w="28" w:type="dxa"/>
            </w:tcMar>
            <w:vAlign w:val="center"/>
          </w:tcPr>
          <w:p w:rsidR="00B46625" w:rsidRPr="00184A6F" w:rsidRDefault="00DD5902" w:rsidP="00B46625">
            <w:pPr>
              <w:spacing w:after="0"/>
              <w:ind w:firstLine="0"/>
              <w:jc w:val="center"/>
              <w:rPr>
                <w:b/>
                <w:sz w:val="20"/>
              </w:rPr>
            </w:pPr>
            <w:r w:rsidRPr="00184A6F">
              <w:rPr>
                <w:b/>
                <w:sz w:val="20"/>
              </w:rPr>
              <w:t>ТБО жилищного фонда, %</w:t>
            </w:r>
          </w:p>
        </w:tc>
        <w:tc>
          <w:tcPr>
            <w:tcW w:w="1924" w:type="dxa"/>
            <w:tcMar>
              <w:left w:w="28" w:type="dxa"/>
              <w:right w:w="28" w:type="dxa"/>
            </w:tcMar>
            <w:vAlign w:val="center"/>
          </w:tcPr>
          <w:p w:rsidR="00B46625" w:rsidRPr="00184A6F" w:rsidRDefault="00DD5902" w:rsidP="00B46625">
            <w:pPr>
              <w:spacing w:after="0"/>
              <w:ind w:firstLine="0"/>
              <w:jc w:val="center"/>
              <w:rPr>
                <w:b/>
                <w:sz w:val="20"/>
              </w:rPr>
            </w:pPr>
            <w:r w:rsidRPr="00184A6F">
              <w:rPr>
                <w:b/>
                <w:sz w:val="20"/>
              </w:rPr>
              <w:t>Среднее значение, %</w:t>
            </w:r>
          </w:p>
        </w:tc>
        <w:tc>
          <w:tcPr>
            <w:tcW w:w="1967" w:type="dxa"/>
            <w:tcMar>
              <w:left w:w="28" w:type="dxa"/>
              <w:right w:w="28" w:type="dxa"/>
            </w:tcMar>
            <w:vAlign w:val="center"/>
          </w:tcPr>
          <w:p w:rsidR="00B46625" w:rsidRPr="00184A6F" w:rsidRDefault="00DD5902" w:rsidP="00B46625">
            <w:pPr>
              <w:spacing w:after="0"/>
              <w:ind w:firstLine="0"/>
              <w:jc w:val="center"/>
              <w:rPr>
                <w:b/>
                <w:sz w:val="20"/>
              </w:rPr>
            </w:pPr>
            <w:r w:rsidRPr="00184A6F">
              <w:rPr>
                <w:b/>
                <w:sz w:val="20"/>
              </w:rPr>
              <w:t>ТБО общественных и торговых предприятий, %</w:t>
            </w:r>
          </w:p>
        </w:tc>
        <w:tc>
          <w:tcPr>
            <w:tcW w:w="1924" w:type="dxa"/>
            <w:tcMar>
              <w:left w:w="28" w:type="dxa"/>
              <w:right w:w="28" w:type="dxa"/>
            </w:tcMar>
            <w:vAlign w:val="center"/>
          </w:tcPr>
          <w:p w:rsidR="00B46625" w:rsidRPr="00184A6F" w:rsidRDefault="00DD5902" w:rsidP="00B46625">
            <w:pPr>
              <w:spacing w:after="0"/>
              <w:ind w:firstLine="0"/>
              <w:jc w:val="center"/>
              <w:rPr>
                <w:b/>
                <w:sz w:val="20"/>
              </w:rPr>
            </w:pPr>
            <w:r w:rsidRPr="00184A6F">
              <w:rPr>
                <w:b/>
                <w:sz w:val="20"/>
              </w:rPr>
              <w:t>Среднее значение, %</w:t>
            </w:r>
          </w:p>
        </w:tc>
      </w:tr>
      <w:tr w:rsidR="00B46625" w:rsidRPr="00184A6F" w:rsidTr="00322EE7">
        <w:trPr>
          <w:jc w:val="center"/>
        </w:trPr>
        <w:tc>
          <w:tcPr>
            <w:tcW w:w="1938" w:type="dxa"/>
            <w:tcMar>
              <w:left w:w="28" w:type="dxa"/>
              <w:right w:w="28" w:type="dxa"/>
            </w:tcMar>
            <w:vAlign w:val="center"/>
          </w:tcPr>
          <w:p w:rsidR="00B46625" w:rsidRPr="00184A6F" w:rsidRDefault="00DD5902" w:rsidP="00F55C1D">
            <w:pPr>
              <w:spacing w:after="0"/>
              <w:ind w:firstLine="0"/>
              <w:rPr>
                <w:sz w:val="20"/>
              </w:rPr>
            </w:pPr>
            <w:r w:rsidRPr="00184A6F">
              <w:rPr>
                <w:sz w:val="20"/>
              </w:rPr>
              <w:t>Пищевые отходы</w:t>
            </w:r>
          </w:p>
        </w:tc>
        <w:tc>
          <w:tcPr>
            <w:tcW w:w="1941" w:type="dxa"/>
            <w:tcMar>
              <w:left w:w="28" w:type="dxa"/>
              <w:right w:w="28" w:type="dxa"/>
            </w:tcMar>
            <w:vAlign w:val="center"/>
          </w:tcPr>
          <w:p w:rsidR="00B46625" w:rsidRPr="00184A6F" w:rsidRDefault="00DD5902" w:rsidP="00B46625">
            <w:pPr>
              <w:spacing w:after="0"/>
              <w:ind w:firstLine="0"/>
              <w:jc w:val="center"/>
              <w:rPr>
                <w:sz w:val="20"/>
              </w:rPr>
            </w:pPr>
            <w:r w:rsidRPr="00184A6F">
              <w:rPr>
                <w:sz w:val="20"/>
              </w:rPr>
              <w:t>27…37</w:t>
            </w:r>
          </w:p>
        </w:tc>
        <w:tc>
          <w:tcPr>
            <w:tcW w:w="1924" w:type="dxa"/>
            <w:tcMar>
              <w:left w:w="28" w:type="dxa"/>
              <w:right w:w="28" w:type="dxa"/>
            </w:tcMar>
            <w:vAlign w:val="center"/>
          </w:tcPr>
          <w:p w:rsidR="00B46625" w:rsidRPr="00184A6F" w:rsidRDefault="00DD5902" w:rsidP="00B46625">
            <w:pPr>
              <w:spacing w:after="0"/>
              <w:ind w:firstLine="0"/>
              <w:jc w:val="center"/>
              <w:rPr>
                <w:sz w:val="20"/>
              </w:rPr>
            </w:pPr>
            <w:r w:rsidRPr="00184A6F">
              <w:rPr>
                <w:sz w:val="20"/>
              </w:rPr>
              <w:t>32</w:t>
            </w:r>
          </w:p>
        </w:tc>
        <w:tc>
          <w:tcPr>
            <w:tcW w:w="1967" w:type="dxa"/>
            <w:tcMar>
              <w:left w:w="28" w:type="dxa"/>
              <w:right w:w="28" w:type="dxa"/>
            </w:tcMar>
            <w:vAlign w:val="center"/>
          </w:tcPr>
          <w:p w:rsidR="00B46625" w:rsidRPr="00184A6F" w:rsidRDefault="00DD5902" w:rsidP="00B46625">
            <w:pPr>
              <w:spacing w:after="0"/>
              <w:ind w:firstLine="0"/>
              <w:jc w:val="center"/>
              <w:rPr>
                <w:sz w:val="20"/>
              </w:rPr>
            </w:pPr>
            <w:r w:rsidRPr="00184A6F">
              <w:rPr>
                <w:sz w:val="20"/>
              </w:rPr>
              <w:t>13…16</w:t>
            </w:r>
          </w:p>
        </w:tc>
        <w:tc>
          <w:tcPr>
            <w:tcW w:w="1924" w:type="dxa"/>
            <w:tcMar>
              <w:left w:w="28" w:type="dxa"/>
              <w:right w:w="28" w:type="dxa"/>
            </w:tcMar>
            <w:vAlign w:val="center"/>
          </w:tcPr>
          <w:p w:rsidR="00B46625" w:rsidRPr="00184A6F" w:rsidRDefault="00DD5902" w:rsidP="00B46625">
            <w:pPr>
              <w:spacing w:after="0"/>
              <w:ind w:firstLine="0"/>
              <w:jc w:val="center"/>
              <w:rPr>
                <w:sz w:val="20"/>
              </w:rPr>
            </w:pPr>
            <w:r w:rsidRPr="00184A6F">
              <w:rPr>
                <w:sz w:val="20"/>
              </w:rPr>
              <w:t>15</w:t>
            </w:r>
          </w:p>
        </w:tc>
      </w:tr>
      <w:tr w:rsidR="00B46625" w:rsidRPr="00184A6F" w:rsidTr="00322EE7">
        <w:trPr>
          <w:jc w:val="center"/>
        </w:trPr>
        <w:tc>
          <w:tcPr>
            <w:tcW w:w="1938" w:type="dxa"/>
            <w:tcMar>
              <w:left w:w="28" w:type="dxa"/>
              <w:right w:w="28" w:type="dxa"/>
            </w:tcMar>
            <w:vAlign w:val="center"/>
          </w:tcPr>
          <w:p w:rsidR="00B46625" w:rsidRPr="00184A6F" w:rsidRDefault="00DD5902" w:rsidP="00F55C1D">
            <w:pPr>
              <w:spacing w:after="0"/>
              <w:ind w:firstLine="0"/>
              <w:rPr>
                <w:sz w:val="20"/>
              </w:rPr>
            </w:pPr>
            <w:r w:rsidRPr="00184A6F">
              <w:rPr>
                <w:sz w:val="20"/>
              </w:rPr>
              <w:t>Бумага, картон</w:t>
            </w:r>
          </w:p>
        </w:tc>
        <w:tc>
          <w:tcPr>
            <w:tcW w:w="1941" w:type="dxa"/>
            <w:tcMar>
              <w:left w:w="28" w:type="dxa"/>
              <w:right w:w="28" w:type="dxa"/>
            </w:tcMar>
            <w:vAlign w:val="center"/>
          </w:tcPr>
          <w:p w:rsidR="00B46625" w:rsidRPr="00184A6F" w:rsidRDefault="00DD5902" w:rsidP="00B46625">
            <w:pPr>
              <w:spacing w:after="0"/>
              <w:ind w:firstLine="0"/>
              <w:jc w:val="center"/>
              <w:rPr>
                <w:sz w:val="20"/>
              </w:rPr>
            </w:pPr>
            <w:r w:rsidRPr="00184A6F">
              <w:rPr>
                <w:sz w:val="20"/>
              </w:rPr>
              <w:t>37…41</w:t>
            </w:r>
          </w:p>
        </w:tc>
        <w:tc>
          <w:tcPr>
            <w:tcW w:w="1924" w:type="dxa"/>
            <w:tcMar>
              <w:left w:w="28" w:type="dxa"/>
              <w:right w:w="28" w:type="dxa"/>
            </w:tcMar>
            <w:vAlign w:val="center"/>
          </w:tcPr>
          <w:p w:rsidR="00B46625" w:rsidRPr="00184A6F" w:rsidRDefault="00DD5902" w:rsidP="00B46625">
            <w:pPr>
              <w:spacing w:after="0"/>
              <w:ind w:firstLine="0"/>
              <w:jc w:val="center"/>
              <w:rPr>
                <w:sz w:val="20"/>
              </w:rPr>
            </w:pPr>
            <w:r w:rsidRPr="00184A6F">
              <w:rPr>
                <w:sz w:val="20"/>
              </w:rPr>
              <w:t>39</w:t>
            </w:r>
          </w:p>
        </w:tc>
        <w:tc>
          <w:tcPr>
            <w:tcW w:w="1967" w:type="dxa"/>
            <w:tcMar>
              <w:left w:w="28" w:type="dxa"/>
              <w:right w:w="28" w:type="dxa"/>
            </w:tcMar>
            <w:vAlign w:val="center"/>
          </w:tcPr>
          <w:p w:rsidR="00B46625" w:rsidRPr="00184A6F" w:rsidRDefault="00DD5902" w:rsidP="00B46625">
            <w:pPr>
              <w:spacing w:after="0"/>
              <w:ind w:firstLine="0"/>
              <w:jc w:val="center"/>
              <w:rPr>
                <w:sz w:val="20"/>
              </w:rPr>
            </w:pPr>
            <w:r w:rsidRPr="00184A6F">
              <w:rPr>
                <w:sz w:val="20"/>
              </w:rPr>
              <w:t>45…52</w:t>
            </w:r>
          </w:p>
        </w:tc>
        <w:tc>
          <w:tcPr>
            <w:tcW w:w="1924" w:type="dxa"/>
            <w:tcMar>
              <w:left w:w="28" w:type="dxa"/>
              <w:right w:w="28" w:type="dxa"/>
            </w:tcMar>
            <w:vAlign w:val="center"/>
          </w:tcPr>
          <w:p w:rsidR="00B46625" w:rsidRPr="00184A6F" w:rsidRDefault="00DD5902" w:rsidP="00B46625">
            <w:pPr>
              <w:spacing w:after="0"/>
              <w:ind w:firstLine="0"/>
              <w:jc w:val="center"/>
              <w:rPr>
                <w:sz w:val="20"/>
              </w:rPr>
            </w:pPr>
            <w:r w:rsidRPr="00184A6F">
              <w:rPr>
                <w:sz w:val="20"/>
              </w:rPr>
              <w:t>48</w:t>
            </w:r>
          </w:p>
        </w:tc>
      </w:tr>
      <w:tr w:rsidR="00B46625" w:rsidRPr="00184A6F" w:rsidTr="00322EE7">
        <w:trPr>
          <w:jc w:val="center"/>
        </w:trPr>
        <w:tc>
          <w:tcPr>
            <w:tcW w:w="1938" w:type="dxa"/>
            <w:tcMar>
              <w:left w:w="28" w:type="dxa"/>
              <w:right w:w="28" w:type="dxa"/>
            </w:tcMar>
            <w:vAlign w:val="center"/>
          </w:tcPr>
          <w:p w:rsidR="00B46625" w:rsidRPr="00184A6F" w:rsidRDefault="00DD5902" w:rsidP="00F55C1D">
            <w:pPr>
              <w:spacing w:after="0"/>
              <w:ind w:firstLine="0"/>
              <w:rPr>
                <w:sz w:val="20"/>
              </w:rPr>
            </w:pPr>
            <w:r w:rsidRPr="00184A6F">
              <w:rPr>
                <w:sz w:val="20"/>
              </w:rPr>
              <w:t>Дерево</w:t>
            </w:r>
          </w:p>
        </w:tc>
        <w:tc>
          <w:tcPr>
            <w:tcW w:w="1941" w:type="dxa"/>
            <w:tcMar>
              <w:left w:w="28" w:type="dxa"/>
              <w:right w:w="28" w:type="dxa"/>
            </w:tcMar>
            <w:vAlign w:val="center"/>
          </w:tcPr>
          <w:p w:rsidR="00B46625" w:rsidRPr="00184A6F" w:rsidRDefault="00DD5902" w:rsidP="00B46625">
            <w:pPr>
              <w:spacing w:after="0"/>
              <w:ind w:firstLine="0"/>
              <w:jc w:val="center"/>
              <w:rPr>
                <w:sz w:val="20"/>
              </w:rPr>
            </w:pPr>
            <w:r w:rsidRPr="00184A6F">
              <w:rPr>
                <w:sz w:val="20"/>
              </w:rPr>
              <w:t>1…2</w:t>
            </w:r>
          </w:p>
        </w:tc>
        <w:tc>
          <w:tcPr>
            <w:tcW w:w="1924" w:type="dxa"/>
            <w:tcMar>
              <w:left w:w="28" w:type="dxa"/>
              <w:right w:w="28" w:type="dxa"/>
            </w:tcMar>
            <w:vAlign w:val="center"/>
          </w:tcPr>
          <w:p w:rsidR="00B46625" w:rsidRPr="00184A6F" w:rsidRDefault="00DD5902" w:rsidP="00B46625">
            <w:pPr>
              <w:spacing w:after="0"/>
              <w:ind w:firstLine="0"/>
              <w:jc w:val="center"/>
              <w:rPr>
                <w:sz w:val="20"/>
              </w:rPr>
            </w:pPr>
            <w:r w:rsidRPr="00184A6F">
              <w:rPr>
                <w:sz w:val="20"/>
              </w:rPr>
              <w:t>2</w:t>
            </w:r>
          </w:p>
        </w:tc>
        <w:tc>
          <w:tcPr>
            <w:tcW w:w="1967" w:type="dxa"/>
            <w:tcMar>
              <w:left w:w="28" w:type="dxa"/>
              <w:right w:w="28" w:type="dxa"/>
            </w:tcMar>
            <w:vAlign w:val="center"/>
          </w:tcPr>
          <w:p w:rsidR="00B46625" w:rsidRPr="00184A6F" w:rsidRDefault="00DD5902" w:rsidP="00B46625">
            <w:pPr>
              <w:spacing w:after="0"/>
              <w:ind w:firstLine="0"/>
              <w:jc w:val="center"/>
              <w:rPr>
                <w:sz w:val="20"/>
              </w:rPr>
            </w:pPr>
            <w:r w:rsidRPr="00184A6F">
              <w:rPr>
                <w:sz w:val="20"/>
              </w:rPr>
              <w:t>3…5</w:t>
            </w:r>
          </w:p>
        </w:tc>
        <w:tc>
          <w:tcPr>
            <w:tcW w:w="1924" w:type="dxa"/>
            <w:tcMar>
              <w:left w:w="28" w:type="dxa"/>
              <w:right w:w="28" w:type="dxa"/>
            </w:tcMar>
            <w:vAlign w:val="center"/>
          </w:tcPr>
          <w:p w:rsidR="00B46625" w:rsidRPr="00184A6F" w:rsidRDefault="00DD5902" w:rsidP="00B46625">
            <w:pPr>
              <w:spacing w:after="0"/>
              <w:ind w:firstLine="0"/>
              <w:jc w:val="center"/>
              <w:rPr>
                <w:sz w:val="20"/>
              </w:rPr>
            </w:pPr>
            <w:r w:rsidRPr="00184A6F">
              <w:rPr>
                <w:sz w:val="20"/>
              </w:rPr>
              <w:t>3</w:t>
            </w:r>
          </w:p>
        </w:tc>
      </w:tr>
      <w:tr w:rsidR="00B46625" w:rsidRPr="00184A6F" w:rsidTr="00322EE7">
        <w:trPr>
          <w:jc w:val="center"/>
        </w:trPr>
        <w:tc>
          <w:tcPr>
            <w:tcW w:w="1938" w:type="dxa"/>
            <w:tcMar>
              <w:left w:w="28" w:type="dxa"/>
              <w:right w:w="28" w:type="dxa"/>
            </w:tcMar>
            <w:vAlign w:val="center"/>
          </w:tcPr>
          <w:p w:rsidR="00B46625" w:rsidRPr="00184A6F" w:rsidRDefault="00DD5902" w:rsidP="00F55C1D">
            <w:pPr>
              <w:spacing w:after="0"/>
              <w:ind w:firstLine="0"/>
              <w:rPr>
                <w:sz w:val="20"/>
              </w:rPr>
            </w:pPr>
            <w:r w:rsidRPr="00184A6F">
              <w:rPr>
                <w:sz w:val="20"/>
              </w:rPr>
              <w:t>Черный металлолом</w:t>
            </w:r>
          </w:p>
        </w:tc>
        <w:tc>
          <w:tcPr>
            <w:tcW w:w="1941" w:type="dxa"/>
            <w:tcMar>
              <w:left w:w="28" w:type="dxa"/>
              <w:right w:w="28" w:type="dxa"/>
            </w:tcMar>
            <w:vAlign w:val="center"/>
          </w:tcPr>
          <w:p w:rsidR="00B46625" w:rsidRPr="00184A6F" w:rsidRDefault="00DD5902" w:rsidP="00B46625">
            <w:pPr>
              <w:spacing w:after="0"/>
              <w:ind w:firstLine="0"/>
              <w:jc w:val="center"/>
              <w:rPr>
                <w:sz w:val="20"/>
              </w:rPr>
            </w:pPr>
            <w:r w:rsidRPr="00184A6F">
              <w:rPr>
                <w:sz w:val="20"/>
              </w:rPr>
              <w:t>3…4</w:t>
            </w:r>
          </w:p>
        </w:tc>
        <w:tc>
          <w:tcPr>
            <w:tcW w:w="1924" w:type="dxa"/>
            <w:tcMar>
              <w:left w:w="28" w:type="dxa"/>
              <w:right w:w="28" w:type="dxa"/>
            </w:tcMar>
            <w:vAlign w:val="center"/>
          </w:tcPr>
          <w:p w:rsidR="00B46625" w:rsidRPr="00184A6F" w:rsidRDefault="00DD5902" w:rsidP="00B46625">
            <w:pPr>
              <w:spacing w:after="0"/>
              <w:ind w:firstLine="0"/>
              <w:jc w:val="center"/>
              <w:rPr>
                <w:sz w:val="20"/>
              </w:rPr>
            </w:pPr>
            <w:r w:rsidRPr="00184A6F">
              <w:rPr>
                <w:sz w:val="20"/>
              </w:rPr>
              <w:t>4</w:t>
            </w:r>
          </w:p>
        </w:tc>
        <w:tc>
          <w:tcPr>
            <w:tcW w:w="1967" w:type="dxa"/>
            <w:tcMar>
              <w:left w:w="28" w:type="dxa"/>
              <w:right w:w="28" w:type="dxa"/>
            </w:tcMar>
            <w:vAlign w:val="center"/>
          </w:tcPr>
          <w:p w:rsidR="00B46625" w:rsidRPr="00184A6F" w:rsidRDefault="00DD5902" w:rsidP="00B46625">
            <w:pPr>
              <w:spacing w:after="0"/>
              <w:ind w:firstLine="0"/>
              <w:jc w:val="center"/>
              <w:rPr>
                <w:sz w:val="20"/>
              </w:rPr>
            </w:pPr>
            <w:r w:rsidRPr="00184A6F">
              <w:rPr>
                <w:sz w:val="20"/>
              </w:rPr>
              <w:t>3…4</w:t>
            </w:r>
          </w:p>
        </w:tc>
        <w:tc>
          <w:tcPr>
            <w:tcW w:w="1924" w:type="dxa"/>
            <w:tcMar>
              <w:left w:w="28" w:type="dxa"/>
              <w:right w:w="28" w:type="dxa"/>
            </w:tcMar>
            <w:vAlign w:val="center"/>
          </w:tcPr>
          <w:p w:rsidR="00B46625" w:rsidRPr="00184A6F" w:rsidRDefault="00DD5902" w:rsidP="00B46625">
            <w:pPr>
              <w:spacing w:after="0"/>
              <w:ind w:firstLine="0"/>
              <w:jc w:val="center"/>
              <w:rPr>
                <w:sz w:val="20"/>
              </w:rPr>
            </w:pPr>
            <w:r w:rsidRPr="00184A6F">
              <w:rPr>
                <w:sz w:val="20"/>
              </w:rPr>
              <w:t>4</w:t>
            </w:r>
          </w:p>
        </w:tc>
      </w:tr>
      <w:tr w:rsidR="00B46625" w:rsidRPr="00184A6F" w:rsidTr="00322EE7">
        <w:trPr>
          <w:jc w:val="center"/>
        </w:trPr>
        <w:tc>
          <w:tcPr>
            <w:tcW w:w="1938" w:type="dxa"/>
            <w:tcMar>
              <w:left w:w="28" w:type="dxa"/>
              <w:right w:w="28" w:type="dxa"/>
            </w:tcMar>
            <w:vAlign w:val="center"/>
          </w:tcPr>
          <w:p w:rsidR="00B46625" w:rsidRPr="00184A6F" w:rsidRDefault="00DD5902" w:rsidP="00F55C1D">
            <w:pPr>
              <w:spacing w:after="0"/>
              <w:ind w:firstLine="0"/>
              <w:rPr>
                <w:sz w:val="20"/>
              </w:rPr>
            </w:pPr>
            <w:r w:rsidRPr="00184A6F">
              <w:rPr>
                <w:sz w:val="20"/>
              </w:rPr>
              <w:t>Цветной металлолом</w:t>
            </w:r>
          </w:p>
        </w:tc>
        <w:tc>
          <w:tcPr>
            <w:tcW w:w="1941" w:type="dxa"/>
            <w:tcMar>
              <w:left w:w="28" w:type="dxa"/>
              <w:right w:w="28" w:type="dxa"/>
            </w:tcMar>
            <w:vAlign w:val="center"/>
          </w:tcPr>
          <w:p w:rsidR="00B46625" w:rsidRPr="00184A6F" w:rsidRDefault="00DD5902" w:rsidP="00B46625">
            <w:pPr>
              <w:spacing w:after="0"/>
              <w:ind w:firstLine="0"/>
              <w:jc w:val="center"/>
              <w:rPr>
                <w:sz w:val="20"/>
              </w:rPr>
            </w:pPr>
            <w:r w:rsidRPr="00184A6F">
              <w:rPr>
                <w:sz w:val="20"/>
              </w:rPr>
              <w:t>1…2</w:t>
            </w:r>
          </w:p>
        </w:tc>
        <w:tc>
          <w:tcPr>
            <w:tcW w:w="1924" w:type="dxa"/>
            <w:tcMar>
              <w:left w:w="28" w:type="dxa"/>
              <w:right w:w="28" w:type="dxa"/>
            </w:tcMar>
            <w:vAlign w:val="center"/>
          </w:tcPr>
          <w:p w:rsidR="00B46625" w:rsidRPr="00184A6F" w:rsidRDefault="00DD5902" w:rsidP="00B46625">
            <w:pPr>
              <w:spacing w:after="0"/>
              <w:ind w:firstLine="0"/>
              <w:jc w:val="center"/>
              <w:rPr>
                <w:sz w:val="20"/>
              </w:rPr>
            </w:pPr>
            <w:r w:rsidRPr="00184A6F">
              <w:rPr>
                <w:sz w:val="20"/>
              </w:rPr>
              <w:t>2</w:t>
            </w:r>
          </w:p>
        </w:tc>
        <w:tc>
          <w:tcPr>
            <w:tcW w:w="1967" w:type="dxa"/>
            <w:tcMar>
              <w:left w:w="28" w:type="dxa"/>
              <w:right w:w="28" w:type="dxa"/>
            </w:tcMar>
            <w:vAlign w:val="center"/>
          </w:tcPr>
          <w:p w:rsidR="00B46625" w:rsidRPr="00184A6F" w:rsidRDefault="00DD5902" w:rsidP="00B46625">
            <w:pPr>
              <w:spacing w:after="0"/>
              <w:ind w:firstLine="0"/>
              <w:jc w:val="center"/>
              <w:rPr>
                <w:sz w:val="20"/>
              </w:rPr>
            </w:pPr>
            <w:r w:rsidRPr="00184A6F">
              <w:rPr>
                <w:sz w:val="20"/>
              </w:rPr>
              <w:t>1…4</w:t>
            </w:r>
          </w:p>
        </w:tc>
        <w:tc>
          <w:tcPr>
            <w:tcW w:w="1924" w:type="dxa"/>
            <w:tcMar>
              <w:left w:w="28" w:type="dxa"/>
              <w:right w:w="28" w:type="dxa"/>
            </w:tcMar>
            <w:vAlign w:val="center"/>
          </w:tcPr>
          <w:p w:rsidR="00B46625" w:rsidRPr="00184A6F" w:rsidRDefault="00DD5902" w:rsidP="00B46625">
            <w:pPr>
              <w:spacing w:after="0"/>
              <w:ind w:firstLine="0"/>
              <w:jc w:val="center"/>
              <w:rPr>
                <w:sz w:val="20"/>
              </w:rPr>
            </w:pPr>
            <w:r w:rsidRPr="00184A6F">
              <w:rPr>
                <w:sz w:val="20"/>
              </w:rPr>
              <w:t>3</w:t>
            </w:r>
          </w:p>
        </w:tc>
      </w:tr>
      <w:tr w:rsidR="00B46625" w:rsidRPr="00184A6F" w:rsidTr="00322EE7">
        <w:trPr>
          <w:jc w:val="center"/>
        </w:trPr>
        <w:tc>
          <w:tcPr>
            <w:tcW w:w="1938" w:type="dxa"/>
            <w:tcMar>
              <w:left w:w="28" w:type="dxa"/>
              <w:right w:w="28" w:type="dxa"/>
            </w:tcMar>
            <w:vAlign w:val="center"/>
          </w:tcPr>
          <w:p w:rsidR="00B46625" w:rsidRPr="00184A6F" w:rsidRDefault="00DD5902" w:rsidP="00F55C1D">
            <w:pPr>
              <w:spacing w:after="0"/>
              <w:ind w:firstLine="0"/>
              <w:rPr>
                <w:sz w:val="20"/>
              </w:rPr>
            </w:pPr>
            <w:r w:rsidRPr="00184A6F">
              <w:rPr>
                <w:sz w:val="20"/>
              </w:rPr>
              <w:t>Текстиль</w:t>
            </w:r>
          </w:p>
        </w:tc>
        <w:tc>
          <w:tcPr>
            <w:tcW w:w="1941" w:type="dxa"/>
            <w:tcMar>
              <w:left w:w="28" w:type="dxa"/>
              <w:right w:w="28" w:type="dxa"/>
            </w:tcMar>
            <w:vAlign w:val="center"/>
          </w:tcPr>
          <w:p w:rsidR="00B46625" w:rsidRPr="00184A6F" w:rsidRDefault="00DD5902" w:rsidP="00B46625">
            <w:pPr>
              <w:spacing w:after="0"/>
              <w:ind w:firstLine="0"/>
              <w:jc w:val="center"/>
              <w:rPr>
                <w:sz w:val="20"/>
              </w:rPr>
            </w:pPr>
            <w:r w:rsidRPr="00184A6F">
              <w:rPr>
                <w:sz w:val="20"/>
              </w:rPr>
              <w:t>3…5</w:t>
            </w:r>
          </w:p>
        </w:tc>
        <w:tc>
          <w:tcPr>
            <w:tcW w:w="1924" w:type="dxa"/>
            <w:tcMar>
              <w:left w:w="28" w:type="dxa"/>
              <w:right w:w="28" w:type="dxa"/>
            </w:tcMar>
            <w:vAlign w:val="center"/>
          </w:tcPr>
          <w:p w:rsidR="00B46625" w:rsidRPr="00184A6F" w:rsidRDefault="00DD5902" w:rsidP="00B46625">
            <w:pPr>
              <w:spacing w:after="0"/>
              <w:ind w:firstLine="0"/>
              <w:jc w:val="center"/>
              <w:rPr>
                <w:sz w:val="20"/>
              </w:rPr>
            </w:pPr>
            <w:r w:rsidRPr="00184A6F">
              <w:rPr>
                <w:sz w:val="20"/>
              </w:rPr>
              <w:t>4</w:t>
            </w:r>
          </w:p>
        </w:tc>
        <w:tc>
          <w:tcPr>
            <w:tcW w:w="1967" w:type="dxa"/>
            <w:tcMar>
              <w:left w:w="28" w:type="dxa"/>
              <w:right w:w="28" w:type="dxa"/>
            </w:tcMar>
            <w:vAlign w:val="center"/>
          </w:tcPr>
          <w:p w:rsidR="00B46625" w:rsidRPr="00184A6F" w:rsidRDefault="00DD5902" w:rsidP="00B46625">
            <w:pPr>
              <w:spacing w:after="0"/>
              <w:ind w:firstLine="0"/>
              <w:jc w:val="center"/>
              <w:rPr>
                <w:sz w:val="20"/>
              </w:rPr>
            </w:pPr>
            <w:r w:rsidRPr="00184A6F">
              <w:rPr>
                <w:sz w:val="20"/>
              </w:rPr>
              <w:t>3…5</w:t>
            </w:r>
          </w:p>
        </w:tc>
        <w:tc>
          <w:tcPr>
            <w:tcW w:w="1924" w:type="dxa"/>
            <w:tcMar>
              <w:left w:w="28" w:type="dxa"/>
              <w:right w:w="28" w:type="dxa"/>
            </w:tcMar>
            <w:vAlign w:val="center"/>
          </w:tcPr>
          <w:p w:rsidR="00B46625" w:rsidRPr="00184A6F" w:rsidRDefault="00DD5902" w:rsidP="00B46625">
            <w:pPr>
              <w:spacing w:after="0"/>
              <w:ind w:firstLine="0"/>
              <w:jc w:val="center"/>
              <w:rPr>
                <w:sz w:val="20"/>
              </w:rPr>
            </w:pPr>
            <w:r w:rsidRPr="00184A6F">
              <w:rPr>
                <w:sz w:val="20"/>
              </w:rPr>
              <w:t>3</w:t>
            </w:r>
          </w:p>
        </w:tc>
      </w:tr>
      <w:tr w:rsidR="00B46625" w:rsidRPr="00184A6F" w:rsidTr="00322EE7">
        <w:trPr>
          <w:jc w:val="center"/>
        </w:trPr>
        <w:tc>
          <w:tcPr>
            <w:tcW w:w="1938" w:type="dxa"/>
            <w:tcMar>
              <w:left w:w="28" w:type="dxa"/>
              <w:right w:w="28" w:type="dxa"/>
            </w:tcMar>
            <w:vAlign w:val="center"/>
          </w:tcPr>
          <w:p w:rsidR="00B46625" w:rsidRPr="00184A6F" w:rsidRDefault="00DD5902" w:rsidP="00F55C1D">
            <w:pPr>
              <w:spacing w:after="0"/>
              <w:ind w:firstLine="0"/>
              <w:rPr>
                <w:sz w:val="20"/>
              </w:rPr>
            </w:pPr>
            <w:r w:rsidRPr="00184A6F">
              <w:rPr>
                <w:sz w:val="20"/>
              </w:rPr>
              <w:t>Кости</w:t>
            </w:r>
          </w:p>
        </w:tc>
        <w:tc>
          <w:tcPr>
            <w:tcW w:w="1941" w:type="dxa"/>
            <w:tcMar>
              <w:left w:w="28" w:type="dxa"/>
              <w:right w:w="28" w:type="dxa"/>
            </w:tcMar>
            <w:vAlign w:val="center"/>
          </w:tcPr>
          <w:p w:rsidR="00B46625" w:rsidRPr="00184A6F" w:rsidRDefault="00DD5902" w:rsidP="00B46625">
            <w:pPr>
              <w:spacing w:after="0"/>
              <w:ind w:firstLine="0"/>
              <w:jc w:val="center"/>
              <w:rPr>
                <w:sz w:val="20"/>
              </w:rPr>
            </w:pPr>
            <w:r w:rsidRPr="00184A6F">
              <w:rPr>
                <w:sz w:val="20"/>
              </w:rPr>
              <w:t>1…2</w:t>
            </w:r>
          </w:p>
        </w:tc>
        <w:tc>
          <w:tcPr>
            <w:tcW w:w="1924" w:type="dxa"/>
            <w:tcMar>
              <w:left w:w="28" w:type="dxa"/>
              <w:right w:w="28" w:type="dxa"/>
            </w:tcMar>
            <w:vAlign w:val="center"/>
          </w:tcPr>
          <w:p w:rsidR="00B46625" w:rsidRPr="00184A6F" w:rsidRDefault="00DD5902" w:rsidP="00B46625">
            <w:pPr>
              <w:spacing w:after="0"/>
              <w:ind w:firstLine="0"/>
              <w:jc w:val="center"/>
              <w:rPr>
                <w:sz w:val="20"/>
              </w:rPr>
            </w:pPr>
            <w:r w:rsidRPr="00184A6F">
              <w:rPr>
                <w:sz w:val="20"/>
              </w:rPr>
              <w:t>1,5</w:t>
            </w:r>
          </w:p>
        </w:tc>
        <w:tc>
          <w:tcPr>
            <w:tcW w:w="1967" w:type="dxa"/>
            <w:tcMar>
              <w:left w:w="28" w:type="dxa"/>
              <w:right w:w="28" w:type="dxa"/>
            </w:tcMar>
            <w:vAlign w:val="center"/>
          </w:tcPr>
          <w:p w:rsidR="00B46625" w:rsidRPr="00184A6F" w:rsidRDefault="00DD5902" w:rsidP="00B46625">
            <w:pPr>
              <w:spacing w:after="0"/>
              <w:ind w:firstLine="0"/>
              <w:jc w:val="center"/>
              <w:rPr>
                <w:sz w:val="20"/>
              </w:rPr>
            </w:pPr>
            <w:r w:rsidRPr="00184A6F">
              <w:rPr>
                <w:sz w:val="20"/>
              </w:rPr>
              <w:t>1…2</w:t>
            </w:r>
          </w:p>
        </w:tc>
        <w:tc>
          <w:tcPr>
            <w:tcW w:w="1924" w:type="dxa"/>
            <w:tcMar>
              <w:left w:w="28" w:type="dxa"/>
              <w:right w:w="28" w:type="dxa"/>
            </w:tcMar>
            <w:vAlign w:val="center"/>
          </w:tcPr>
          <w:p w:rsidR="00B46625" w:rsidRPr="00184A6F" w:rsidRDefault="00DD5902" w:rsidP="00B46625">
            <w:pPr>
              <w:spacing w:after="0"/>
              <w:ind w:firstLine="0"/>
              <w:jc w:val="center"/>
              <w:rPr>
                <w:sz w:val="20"/>
              </w:rPr>
            </w:pPr>
            <w:r w:rsidRPr="00184A6F">
              <w:rPr>
                <w:sz w:val="20"/>
              </w:rPr>
              <w:t>1</w:t>
            </w:r>
          </w:p>
        </w:tc>
      </w:tr>
      <w:tr w:rsidR="00DD5902" w:rsidRPr="00184A6F" w:rsidTr="00322EE7">
        <w:trPr>
          <w:jc w:val="center"/>
        </w:trPr>
        <w:tc>
          <w:tcPr>
            <w:tcW w:w="1938" w:type="dxa"/>
            <w:tcMar>
              <w:left w:w="28" w:type="dxa"/>
              <w:right w:w="28" w:type="dxa"/>
            </w:tcMar>
            <w:vAlign w:val="center"/>
          </w:tcPr>
          <w:p w:rsidR="00DD5902" w:rsidRPr="00184A6F" w:rsidRDefault="00DD5902" w:rsidP="00F55C1D">
            <w:pPr>
              <w:spacing w:after="0"/>
              <w:ind w:firstLine="0"/>
              <w:rPr>
                <w:sz w:val="20"/>
              </w:rPr>
            </w:pPr>
            <w:r w:rsidRPr="00184A6F">
              <w:rPr>
                <w:sz w:val="20"/>
              </w:rPr>
              <w:t>Стекло</w:t>
            </w:r>
          </w:p>
        </w:tc>
        <w:tc>
          <w:tcPr>
            <w:tcW w:w="1941" w:type="dxa"/>
            <w:tcMar>
              <w:left w:w="28" w:type="dxa"/>
              <w:right w:w="28" w:type="dxa"/>
            </w:tcMar>
            <w:vAlign w:val="center"/>
          </w:tcPr>
          <w:p w:rsidR="00DD5902" w:rsidRPr="00184A6F" w:rsidRDefault="00DD5902" w:rsidP="00B46625">
            <w:pPr>
              <w:spacing w:after="0"/>
              <w:ind w:firstLine="0"/>
              <w:jc w:val="center"/>
              <w:rPr>
                <w:sz w:val="20"/>
              </w:rPr>
            </w:pPr>
            <w:r w:rsidRPr="00184A6F">
              <w:rPr>
                <w:sz w:val="20"/>
              </w:rPr>
              <w:t>2…3</w:t>
            </w:r>
          </w:p>
        </w:tc>
        <w:tc>
          <w:tcPr>
            <w:tcW w:w="1924" w:type="dxa"/>
            <w:tcMar>
              <w:left w:w="28" w:type="dxa"/>
              <w:right w:w="28" w:type="dxa"/>
            </w:tcMar>
            <w:vAlign w:val="center"/>
          </w:tcPr>
          <w:p w:rsidR="00DD5902" w:rsidRPr="00184A6F" w:rsidRDefault="00DD5902" w:rsidP="00B46625">
            <w:pPr>
              <w:spacing w:after="0"/>
              <w:ind w:firstLine="0"/>
              <w:jc w:val="center"/>
              <w:rPr>
                <w:sz w:val="20"/>
              </w:rPr>
            </w:pPr>
            <w:r w:rsidRPr="00184A6F">
              <w:rPr>
                <w:sz w:val="20"/>
              </w:rPr>
              <w:t>2,5</w:t>
            </w:r>
          </w:p>
        </w:tc>
        <w:tc>
          <w:tcPr>
            <w:tcW w:w="1967" w:type="dxa"/>
            <w:tcMar>
              <w:left w:w="28" w:type="dxa"/>
              <w:right w:w="28" w:type="dxa"/>
            </w:tcMar>
            <w:vAlign w:val="center"/>
          </w:tcPr>
          <w:p w:rsidR="00DD5902" w:rsidRPr="00184A6F" w:rsidRDefault="00DD5902" w:rsidP="00B46625">
            <w:pPr>
              <w:spacing w:after="0"/>
              <w:ind w:firstLine="0"/>
              <w:jc w:val="center"/>
              <w:rPr>
                <w:sz w:val="20"/>
              </w:rPr>
            </w:pPr>
            <w:r w:rsidRPr="00184A6F">
              <w:rPr>
                <w:sz w:val="20"/>
              </w:rPr>
              <w:t>1…2</w:t>
            </w:r>
          </w:p>
        </w:tc>
        <w:tc>
          <w:tcPr>
            <w:tcW w:w="1924" w:type="dxa"/>
            <w:tcMar>
              <w:left w:w="28" w:type="dxa"/>
              <w:right w:w="28" w:type="dxa"/>
            </w:tcMar>
            <w:vAlign w:val="center"/>
          </w:tcPr>
          <w:p w:rsidR="00DD5902" w:rsidRPr="00184A6F" w:rsidRDefault="00DD5902" w:rsidP="00B46625">
            <w:pPr>
              <w:spacing w:after="0"/>
              <w:ind w:firstLine="0"/>
              <w:jc w:val="center"/>
              <w:rPr>
                <w:sz w:val="20"/>
              </w:rPr>
            </w:pPr>
            <w:r w:rsidRPr="00184A6F">
              <w:rPr>
                <w:sz w:val="20"/>
              </w:rPr>
              <w:t>2</w:t>
            </w:r>
          </w:p>
        </w:tc>
      </w:tr>
      <w:tr w:rsidR="00DD5902" w:rsidRPr="00184A6F" w:rsidTr="00322EE7">
        <w:trPr>
          <w:jc w:val="center"/>
        </w:trPr>
        <w:tc>
          <w:tcPr>
            <w:tcW w:w="1938" w:type="dxa"/>
            <w:tcMar>
              <w:left w:w="28" w:type="dxa"/>
              <w:right w:w="28" w:type="dxa"/>
            </w:tcMar>
            <w:vAlign w:val="center"/>
          </w:tcPr>
          <w:p w:rsidR="00DD5902" w:rsidRPr="00184A6F" w:rsidRDefault="00DD5902" w:rsidP="00F55C1D">
            <w:pPr>
              <w:spacing w:after="0"/>
              <w:ind w:firstLine="0"/>
              <w:rPr>
                <w:sz w:val="20"/>
              </w:rPr>
            </w:pPr>
            <w:r w:rsidRPr="00184A6F">
              <w:rPr>
                <w:sz w:val="20"/>
              </w:rPr>
              <w:t>Камни, штукатурка</w:t>
            </w:r>
          </w:p>
        </w:tc>
        <w:tc>
          <w:tcPr>
            <w:tcW w:w="1941" w:type="dxa"/>
            <w:tcMar>
              <w:left w:w="28" w:type="dxa"/>
              <w:right w:w="28" w:type="dxa"/>
            </w:tcMar>
            <w:vAlign w:val="center"/>
          </w:tcPr>
          <w:p w:rsidR="00DD5902" w:rsidRPr="00184A6F" w:rsidRDefault="00DD5902" w:rsidP="00B46625">
            <w:pPr>
              <w:spacing w:after="0"/>
              <w:ind w:firstLine="0"/>
              <w:jc w:val="center"/>
              <w:rPr>
                <w:sz w:val="20"/>
              </w:rPr>
            </w:pPr>
            <w:r w:rsidRPr="00184A6F">
              <w:rPr>
                <w:sz w:val="20"/>
              </w:rPr>
              <w:t>0,5…1</w:t>
            </w:r>
          </w:p>
        </w:tc>
        <w:tc>
          <w:tcPr>
            <w:tcW w:w="1924" w:type="dxa"/>
            <w:tcMar>
              <w:left w:w="28" w:type="dxa"/>
              <w:right w:w="28" w:type="dxa"/>
            </w:tcMar>
            <w:vAlign w:val="center"/>
          </w:tcPr>
          <w:p w:rsidR="00DD5902" w:rsidRPr="00184A6F" w:rsidRDefault="00DD5902" w:rsidP="00B46625">
            <w:pPr>
              <w:spacing w:after="0"/>
              <w:ind w:firstLine="0"/>
              <w:jc w:val="center"/>
              <w:rPr>
                <w:sz w:val="20"/>
              </w:rPr>
            </w:pPr>
            <w:r w:rsidRPr="00184A6F">
              <w:rPr>
                <w:sz w:val="20"/>
              </w:rPr>
              <w:t>1</w:t>
            </w:r>
          </w:p>
        </w:tc>
        <w:tc>
          <w:tcPr>
            <w:tcW w:w="1967" w:type="dxa"/>
            <w:tcMar>
              <w:left w:w="28" w:type="dxa"/>
              <w:right w:w="28" w:type="dxa"/>
            </w:tcMar>
            <w:vAlign w:val="center"/>
          </w:tcPr>
          <w:p w:rsidR="00DD5902" w:rsidRPr="00184A6F" w:rsidRDefault="00DD5902" w:rsidP="00B46625">
            <w:pPr>
              <w:spacing w:after="0"/>
              <w:ind w:firstLine="0"/>
              <w:jc w:val="center"/>
              <w:rPr>
                <w:sz w:val="20"/>
              </w:rPr>
            </w:pPr>
            <w:r w:rsidRPr="00184A6F">
              <w:rPr>
                <w:sz w:val="20"/>
              </w:rPr>
              <w:t>2…3</w:t>
            </w:r>
          </w:p>
        </w:tc>
        <w:tc>
          <w:tcPr>
            <w:tcW w:w="1924" w:type="dxa"/>
            <w:tcMar>
              <w:left w:w="28" w:type="dxa"/>
              <w:right w:w="28" w:type="dxa"/>
            </w:tcMar>
            <w:vAlign w:val="center"/>
          </w:tcPr>
          <w:p w:rsidR="00DD5902" w:rsidRPr="00184A6F" w:rsidRDefault="00DD5902" w:rsidP="00B46625">
            <w:pPr>
              <w:spacing w:after="0"/>
              <w:ind w:firstLine="0"/>
              <w:jc w:val="center"/>
              <w:rPr>
                <w:sz w:val="20"/>
              </w:rPr>
            </w:pPr>
            <w:r w:rsidRPr="00184A6F">
              <w:rPr>
                <w:sz w:val="20"/>
              </w:rPr>
              <w:t>2</w:t>
            </w:r>
          </w:p>
        </w:tc>
      </w:tr>
      <w:tr w:rsidR="00DD5902" w:rsidRPr="00184A6F" w:rsidTr="00322EE7">
        <w:trPr>
          <w:jc w:val="center"/>
        </w:trPr>
        <w:tc>
          <w:tcPr>
            <w:tcW w:w="1938" w:type="dxa"/>
            <w:tcMar>
              <w:left w:w="28" w:type="dxa"/>
              <w:right w:w="28" w:type="dxa"/>
            </w:tcMar>
            <w:vAlign w:val="center"/>
          </w:tcPr>
          <w:p w:rsidR="00DD5902" w:rsidRPr="00184A6F" w:rsidRDefault="00DD5902" w:rsidP="00F55C1D">
            <w:pPr>
              <w:spacing w:after="0"/>
              <w:ind w:firstLine="0"/>
              <w:rPr>
                <w:sz w:val="20"/>
              </w:rPr>
            </w:pPr>
            <w:r w:rsidRPr="00184A6F">
              <w:rPr>
                <w:sz w:val="20"/>
              </w:rPr>
              <w:t>Кожа, резина</w:t>
            </w:r>
          </w:p>
        </w:tc>
        <w:tc>
          <w:tcPr>
            <w:tcW w:w="1941" w:type="dxa"/>
            <w:tcMar>
              <w:left w:w="28" w:type="dxa"/>
              <w:right w:w="28" w:type="dxa"/>
            </w:tcMar>
            <w:vAlign w:val="center"/>
          </w:tcPr>
          <w:p w:rsidR="00DD5902" w:rsidRPr="00184A6F" w:rsidRDefault="00DD5902" w:rsidP="00B46625">
            <w:pPr>
              <w:spacing w:after="0"/>
              <w:ind w:firstLine="0"/>
              <w:jc w:val="center"/>
              <w:rPr>
                <w:sz w:val="20"/>
              </w:rPr>
            </w:pPr>
            <w:r w:rsidRPr="00184A6F">
              <w:rPr>
                <w:sz w:val="20"/>
              </w:rPr>
              <w:t>0,5…1</w:t>
            </w:r>
          </w:p>
        </w:tc>
        <w:tc>
          <w:tcPr>
            <w:tcW w:w="1924" w:type="dxa"/>
            <w:tcMar>
              <w:left w:w="28" w:type="dxa"/>
              <w:right w:w="28" w:type="dxa"/>
            </w:tcMar>
            <w:vAlign w:val="center"/>
          </w:tcPr>
          <w:p w:rsidR="00DD5902" w:rsidRPr="00184A6F" w:rsidRDefault="00DD5902" w:rsidP="00B46625">
            <w:pPr>
              <w:spacing w:after="0"/>
              <w:ind w:firstLine="0"/>
              <w:jc w:val="center"/>
              <w:rPr>
                <w:sz w:val="20"/>
              </w:rPr>
            </w:pPr>
            <w:r w:rsidRPr="00184A6F">
              <w:rPr>
                <w:sz w:val="20"/>
              </w:rPr>
              <w:t>1</w:t>
            </w:r>
          </w:p>
        </w:tc>
        <w:tc>
          <w:tcPr>
            <w:tcW w:w="1967" w:type="dxa"/>
            <w:tcMar>
              <w:left w:w="28" w:type="dxa"/>
              <w:right w:w="28" w:type="dxa"/>
            </w:tcMar>
            <w:vAlign w:val="center"/>
          </w:tcPr>
          <w:p w:rsidR="00DD5902" w:rsidRPr="00184A6F" w:rsidRDefault="00DD5902" w:rsidP="00B46625">
            <w:pPr>
              <w:spacing w:after="0"/>
              <w:ind w:firstLine="0"/>
              <w:jc w:val="center"/>
              <w:rPr>
                <w:sz w:val="20"/>
              </w:rPr>
            </w:pPr>
            <w:r w:rsidRPr="00184A6F">
              <w:rPr>
                <w:sz w:val="20"/>
              </w:rPr>
              <w:t>1…2</w:t>
            </w:r>
          </w:p>
        </w:tc>
        <w:tc>
          <w:tcPr>
            <w:tcW w:w="1924" w:type="dxa"/>
            <w:tcMar>
              <w:left w:w="28" w:type="dxa"/>
              <w:right w:w="28" w:type="dxa"/>
            </w:tcMar>
            <w:vAlign w:val="center"/>
          </w:tcPr>
          <w:p w:rsidR="00DD5902" w:rsidRPr="00184A6F" w:rsidRDefault="00DD5902" w:rsidP="00B46625">
            <w:pPr>
              <w:spacing w:after="0"/>
              <w:ind w:firstLine="0"/>
              <w:jc w:val="center"/>
              <w:rPr>
                <w:sz w:val="20"/>
              </w:rPr>
            </w:pPr>
            <w:r w:rsidRPr="00184A6F">
              <w:rPr>
                <w:sz w:val="20"/>
              </w:rPr>
              <w:t>2</w:t>
            </w:r>
          </w:p>
        </w:tc>
      </w:tr>
      <w:tr w:rsidR="00DD5902" w:rsidRPr="00184A6F" w:rsidTr="00322EE7">
        <w:trPr>
          <w:jc w:val="center"/>
        </w:trPr>
        <w:tc>
          <w:tcPr>
            <w:tcW w:w="1938" w:type="dxa"/>
            <w:tcMar>
              <w:left w:w="28" w:type="dxa"/>
              <w:right w:w="28" w:type="dxa"/>
            </w:tcMar>
            <w:vAlign w:val="center"/>
          </w:tcPr>
          <w:p w:rsidR="00DD5902" w:rsidRPr="00184A6F" w:rsidRDefault="00DD5902" w:rsidP="00F55C1D">
            <w:pPr>
              <w:spacing w:after="0"/>
              <w:ind w:firstLine="0"/>
              <w:rPr>
                <w:sz w:val="20"/>
              </w:rPr>
            </w:pPr>
            <w:r w:rsidRPr="00184A6F">
              <w:rPr>
                <w:sz w:val="20"/>
              </w:rPr>
              <w:t>Пластмасса</w:t>
            </w:r>
          </w:p>
        </w:tc>
        <w:tc>
          <w:tcPr>
            <w:tcW w:w="1941" w:type="dxa"/>
            <w:tcMar>
              <w:left w:w="28" w:type="dxa"/>
              <w:right w:w="28" w:type="dxa"/>
            </w:tcMar>
            <w:vAlign w:val="center"/>
          </w:tcPr>
          <w:p w:rsidR="00DD5902" w:rsidRPr="00184A6F" w:rsidRDefault="00DD5902" w:rsidP="00B46625">
            <w:pPr>
              <w:spacing w:after="0"/>
              <w:ind w:firstLine="0"/>
              <w:jc w:val="center"/>
              <w:rPr>
                <w:sz w:val="20"/>
              </w:rPr>
            </w:pPr>
            <w:r w:rsidRPr="00184A6F">
              <w:rPr>
                <w:sz w:val="20"/>
              </w:rPr>
              <w:t>5…6</w:t>
            </w:r>
          </w:p>
        </w:tc>
        <w:tc>
          <w:tcPr>
            <w:tcW w:w="1924" w:type="dxa"/>
            <w:tcMar>
              <w:left w:w="28" w:type="dxa"/>
              <w:right w:w="28" w:type="dxa"/>
            </w:tcMar>
            <w:vAlign w:val="center"/>
          </w:tcPr>
          <w:p w:rsidR="00DD5902" w:rsidRPr="00184A6F" w:rsidRDefault="00DD5902" w:rsidP="00B46625">
            <w:pPr>
              <w:spacing w:after="0"/>
              <w:ind w:firstLine="0"/>
              <w:jc w:val="center"/>
              <w:rPr>
                <w:sz w:val="20"/>
              </w:rPr>
            </w:pPr>
            <w:r w:rsidRPr="00184A6F">
              <w:rPr>
                <w:sz w:val="20"/>
              </w:rPr>
              <w:t>5</w:t>
            </w:r>
          </w:p>
        </w:tc>
        <w:tc>
          <w:tcPr>
            <w:tcW w:w="1967" w:type="dxa"/>
            <w:tcMar>
              <w:left w:w="28" w:type="dxa"/>
              <w:right w:w="28" w:type="dxa"/>
            </w:tcMar>
            <w:vAlign w:val="center"/>
          </w:tcPr>
          <w:p w:rsidR="00DD5902" w:rsidRPr="00184A6F" w:rsidRDefault="00DD5902" w:rsidP="00B46625">
            <w:pPr>
              <w:spacing w:after="0"/>
              <w:ind w:firstLine="0"/>
              <w:jc w:val="center"/>
              <w:rPr>
                <w:sz w:val="20"/>
              </w:rPr>
            </w:pPr>
            <w:r w:rsidRPr="00184A6F">
              <w:rPr>
                <w:sz w:val="20"/>
              </w:rPr>
              <w:t>8…12</w:t>
            </w:r>
          </w:p>
        </w:tc>
        <w:tc>
          <w:tcPr>
            <w:tcW w:w="1924" w:type="dxa"/>
            <w:tcMar>
              <w:left w:w="28" w:type="dxa"/>
              <w:right w:w="28" w:type="dxa"/>
            </w:tcMar>
            <w:vAlign w:val="center"/>
          </w:tcPr>
          <w:p w:rsidR="00DD5902" w:rsidRPr="00184A6F" w:rsidRDefault="00DD5902" w:rsidP="00B46625">
            <w:pPr>
              <w:spacing w:after="0"/>
              <w:ind w:firstLine="0"/>
              <w:jc w:val="center"/>
              <w:rPr>
                <w:sz w:val="20"/>
              </w:rPr>
            </w:pPr>
            <w:r w:rsidRPr="00184A6F">
              <w:rPr>
                <w:sz w:val="20"/>
              </w:rPr>
              <w:t>10</w:t>
            </w:r>
          </w:p>
        </w:tc>
      </w:tr>
      <w:tr w:rsidR="00DD5902" w:rsidRPr="00184A6F" w:rsidTr="00322EE7">
        <w:trPr>
          <w:jc w:val="center"/>
        </w:trPr>
        <w:tc>
          <w:tcPr>
            <w:tcW w:w="1938" w:type="dxa"/>
            <w:tcMar>
              <w:left w:w="28" w:type="dxa"/>
              <w:right w:w="28" w:type="dxa"/>
            </w:tcMar>
            <w:vAlign w:val="center"/>
          </w:tcPr>
          <w:p w:rsidR="00DD5902" w:rsidRPr="00184A6F" w:rsidRDefault="00DD5902" w:rsidP="00F55C1D">
            <w:pPr>
              <w:spacing w:after="0"/>
              <w:ind w:firstLine="0"/>
              <w:rPr>
                <w:sz w:val="20"/>
              </w:rPr>
            </w:pPr>
            <w:r w:rsidRPr="00184A6F">
              <w:rPr>
                <w:sz w:val="20"/>
              </w:rPr>
              <w:t>Прочее</w:t>
            </w:r>
          </w:p>
        </w:tc>
        <w:tc>
          <w:tcPr>
            <w:tcW w:w="1941" w:type="dxa"/>
            <w:tcMar>
              <w:left w:w="28" w:type="dxa"/>
              <w:right w:w="28" w:type="dxa"/>
            </w:tcMar>
            <w:vAlign w:val="center"/>
          </w:tcPr>
          <w:p w:rsidR="00DD5902" w:rsidRPr="00184A6F" w:rsidRDefault="00DD5902" w:rsidP="00B46625">
            <w:pPr>
              <w:spacing w:after="0"/>
              <w:ind w:firstLine="0"/>
              <w:jc w:val="center"/>
              <w:rPr>
                <w:sz w:val="20"/>
              </w:rPr>
            </w:pPr>
            <w:r w:rsidRPr="00184A6F">
              <w:rPr>
                <w:sz w:val="20"/>
              </w:rPr>
              <w:t>1…2</w:t>
            </w:r>
          </w:p>
        </w:tc>
        <w:tc>
          <w:tcPr>
            <w:tcW w:w="1924" w:type="dxa"/>
            <w:tcMar>
              <w:left w:w="28" w:type="dxa"/>
              <w:right w:w="28" w:type="dxa"/>
            </w:tcMar>
            <w:vAlign w:val="center"/>
          </w:tcPr>
          <w:p w:rsidR="00DD5902" w:rsidRPr="00184A6F" w:rsidRDefault="00DD5902" w:rsidP="00B46625">
            <w:pPr>
              <w:spacing w:after="0"/>
              <w:ind w:firstLine="0"/>
              <w:jc w:val="center"/>
              <w:rPr>
                <w:sz w:val="20"/>
              </w:rPr>
            </w:pPr>
            <w:r w:rsidRPr="00184A6F">
              <w:rPr>
                <w:sz w:val="20"/>
              </w:rPr>
              <w:t>1</w:t>
            </w:r>
          </w:p>
        </w:tc>
        <w:tc>
          <w:tcPr>
            <w:tcW w:w="1967" w:type="dxa"/>
            <w:tcMar>
              <w:left w:w="28" w:type="dxa"/>
              <w:right w:w="28" w:type="dxa"/>
            </w:tcMar>
            <w:vAlign w:val="center"/>
          </w:tcPr>
          <w:p w:rsidR="00DD5902" w:rsidRPr="00184A6F" w:rsidRDefault="00DD5902" w:rsidP="00B46625">
            <w:pPr>
              <w:spacing w:after="0"/>
              <w:ind w:firstLine="0"/>
              <w:jc w:val="center"/>
              <w:rPr>
                <w:sz w:val="20"/>
              </w:rPr>
            </w:pPr>
            <w:r w:rsidRPr="00184A6F">
              <w:rPr>
                <w:sz w:val="20"/>
              </w:rPr>
              <w:t>2…3</w:t>
            </w:r>
          </w:p>
        </w:tc>
        <w:tc>
          <w:tcPr>
            <w:tcW w:w="1924" w:type="dxa"/>
            <w:tcMar>
              <w:left w:w="28" w:type="dxa"/>
              <w:right w:w="28" w:type="dxa"/>
            </w:tcMar>
            <w:vAlign w:val="center"/>
          </w:tcPr>
          <w:p w:rsidR="00DD5902" w:rsidRPr="00184A6F" w:rsidRDefault="00DD5902" w:rsidP="00B46625">
            <w:pPr>
              <w:spacing w:after="0"/>
              <w:ind w:firstLine="0"/>
              <w:jc w:val="center"/>
              <w:rPr>
                <w:sz w:val="20"/>
              </w:rPr>
            </w:pPr>
            <w:r w:rsidRPr="00184A6F">
              <w:rPr>
                <w:sz w:val="20"/>
              </w:rPr>
              <w:t>2</w:t>
            </w:r>
          </w:p>
        </w:tc>
      </w:tr>
      <w:tr w:rsidR="00DD5902" w:rsidRPr="00184A6F" w:rsidTr="00322EE7">
        <w:trPr>
          <w:jc w:val="center"/>
        </w:trPr>
        <w:tc>
          <w:tcPr>
            <w:tcW w:w="1938" w:type="dxa"/>
            <w:tcMar>
              <w:left w:w="28" w:type="dxa"/>
              <w:right w:w="28" w:type="dxa"/>
            </w:tcMar>
            <w:vAlign w:val="center"/>
          </w:tcPr>
          <w:p w:rsidR="00DD5902" w:rsidRPr="00184A6F" w:rsidRDefault="00DD5902" w:rsidP="00F55C1D">
            <w:pPr>
              <w:spacing w:after="0"/>
              <w:ind w:firstLine="0"/>
              <w:rPr>
                <w:sz w:val="20"/>
              </w:rPr>
            </w:pPr>
            <w:r w:rsidRPr="00184A6F">
              <w:rPr>
                <w:sz w:val="20"/>
              </w:rPr>
              <w:t>Отсев (менее 15 мм)</w:t>
            </w:r>
          </w:p>
        </w:tc>
        <w:tc>
          <w:tcPr>
            <w:tcW w:w="1941" w:type="dxa"/>
            <w:tcMar>
              <w:left w:w="28" w:type="dxa"/>
              <w:right w:w="28" w:type="dxa"/>
            </w:tcMar>
            <w:vAlign w:val="center"/>
          </w:tcPr>
          <w:p w:rsidR="00DD5902" w:rsidRPr="00184A6F" w:rsidRDefault="00DD5902" w:rsidP="00B46625">
            <w:pPr>
              <w:spacing w:after="0"/>
              <w:ind w:firstLine="0"/>
              <w:jc w:val="center"/>
              <w:rPr>
                <w:sz w:val="20"/>
              </w:rPr>
            </w:pPr>
            <w:r w:rsidRPr="00184A6F">
              <w:rPr>
                <w:sz w:val="20"/>
              </w:rPr>
              <w:t>5…7</w:t>
            </w:r>
          </w:p>
        </w:tc>
        <w:tc>
          <w:tcPr>
            <w:tcW w:w="1924" w:type="dxa"/>
            <w:tcMar>
              <w:left w:w="28" w:type="dxa"/>
              <w:right w:w="28" w:type="dxa"/>
            </w:tcMar>
            <w:vAlign w:val="center"/>
          </w:tcPr>
          <w:p w:rsidR="00DD5902" w:rsidRPr="00184A6F" w:rsidRDefault="00DD5902" w:rsidP="00B46625">
            <w:pPr>
              <w:spacing w:after="0"/>
              <w:ind w:firstLine="0"/>
              <w:jc w:val="center"/>
              <w:rPr>
                <w:sz w:val="20"/>
              </w:rPr>
            </w:pPr>
            <w:r w:rsidRPr="00184A6F">
              <w:rPr>
                <w:sz w:val="20"/>
              </w:rPr>
              <w:t>6</w:t>
            </w:r>
          </w:p>
        </w:tc>
        <w:tc>
          <w:tcPr>
            <w:tcW w:w="1967" w:type="dxa"/>
            <w:tcMar>
              <w:left w:w="28" w:type="dxa"/>
              <w:right w:w="28" w:type="dxa"/>
            </w:tcMar>
            <w:vAlign w:val="center"/>
          </w:tcPr>
          <w:p w:rsidR="00DD5902" w:rsidRPr="00184A6F" w:rsidRDefault="00DD5902" w:rsidP="00B46625">
            <w:pPr>
              <w:spacing w:after="0"/>
              <w:ind w:firstLine="0"/>
              <w:jc w:val="center"/>
              <w:rPr>
                <w:sz w:val="20"/>
              </w:rPr>
            </w:pPr>
            <w:r w:rsidRPr="00184A6F">
              <w:rPr>
                <w:sz w:val="20"/>
              </w:rPr>
              <w:t>5…7</w:t>
            </w:r>
          </w:p>
        </w:tc>
        <w:tc>
          <w:tcPr>
            <w:tcW w:w="1924" w:type="dxa"/>
            <w:tcMar>
              <w:left w:w="28" w:type="dxa"/>
              <w:right w:w="28" w:type="dxa"/>
            </w:tcMar>
            <w:vAlign w:val="center"/>
          </w:tcPr>
          <w:p w:rsidR="00DD5902" w:rsidRPr="00184A6F" w:rsidRDefault="00DD5902" w:rsidP="00B46625">
            <w:pPr>
              <w:spacing w:after="0"/>
              <w:ind w:firstLine="0"/>
              <w:jc w:val="center"/>
              <w:rPr>
                <w:sz w:val="20"/>
              </w:rPr>
            </w:pPr>
            <w:r w:rsidRPr="00184A6F">
              <w:rPr>
                <w:sz w:val="20"/>
              </w:rPr>
              <w:t>5</w:t>
            </w:r>
          </w:p>
        </w:tc>
      </w:tr>
      <w:tr w:rsidR="00DD5902" w:rsidRPr="00184A6F" w:rsidTr="00322EE7">
        <w:trPr>
          <w:jc w:val="center"/>
        </w:trPr>
        <w:tc>
          <w:tcPr>
            <w:tcW w:w="3879" w:type="dxa"/>
            <w:gridSpan w:val="2"/>
            <w:tcMar>
              <w:left w:w="28" w:type="dxa"/>
              <w:right w:w="28" w:type="dxa"/>
            </w:tcMar>
            <w:vAlign w:val="center"/>
          </w:tcPr>
          <w:p w:rsidR="00DD5902" w:rsidRPr="00184A6F" w:rsidRDefault="00DD5902" w:rsidP="00DD5902">
            <w:pPr>
              <w:spacing w:after="0"/>
              <w:ind w:firstLine="0"/>
              <w:rPr>
                <w:sz w:val="20"/>
              </w:rPr>
            </w:pPr>
            <w:r w:rsidRPr="00184A6F">
              <w:rPr>
                <w:sz w:val="20"/>
              </w:rPr>
              <w:t>ИТОГО:</w:t>
            </w:r>
          </w:p>
        </w:tc>
        <w:tc>
          <w:tcPr>
            <w:tcW w:w="1924" w:type="dxa"/>
            <w:tcMar>
              <w:left w:w="28" w:type="dxa"/>
              <w:right w:w="28" w:type="dxa"/>
            </w:tcMar>
            <w:vAlign w:val="center"/>
          </w:tcPr>
          <w:p w:rsidR="00DD5902" w:rsidRPr="00184A6F" w:rsidRDefault="00DD5902" w:rsidP="00B46625">
            <w:pPr>
              <w:spacing w:after="0"/>
              <w:ind w:firstLine="0"/>
              <w:jc w:val="center"/>
              <w:rPr>
                <w:sz w:val="20"/>
              </w:rPr>
            </w:pPr>
            <w:r w:rsidRPr="00184A6F">
              <w:rPr>
                <w:sz w:val="20"/>
              </w:rPr>
              <w:t>100</w:t>
            </w:r>
          </w:p>
        </w:tc>
        <w:tc>
          <w:tcPr>
            <w:tcW w:w="1967" w:type="dxa"/>
            <w:tcMar>
              <w:left w:w="28" w:type="dxa"/>
              <w:right w:w="28" w:type="dxa"/>
            </w:tcMar>
            <w:vAlign w:val="center"/>
          </w:tcPr>
          <w:p w:rsidR="00DD5902" w:rsidRPr="00184A6F" w:rsidRDefault="00DD5902" w:rsidP="00B46625">
            <w:pPr>
              <w:spacing w:after="0"/>
              <w:ind w:firstLine="0"/>
              <w:jc w:val="center"/>
              <w:rPr>
                <w:sz w:val="20"/>
              </w:rPr>
            </w:pPr>
          </w:p>
        </w:tc>
        <w:tc>
          <w:tcPr>
            <w:tcW w:w="1924" w:type="dxa"/>
            <w:tcMar>
              <w:left w:w="28" w:type="dxa"/>
              <w:right w:w="28" w:type="dxa"/>
            </w:tcMar>
            <w:vAlign w:val="center"/>
          </w:tcPr>
          <w:p w:rsidR="00DD5902" w:rsidRPr="00184A6F" w:rsidRDefault="00DD5902" w:rsidP="00B46625">
            <w:pPr>
              <w:spacing w:after="0"/>
              <w:ind w:firstLine="0"/>
              <w:jc w:val="center"/>
              <w:rPr>
                <w:sz w:val="20"/>
              </w:rPr>
            </w:pPr>
            <w:r w:rsidRPr="00184A6F">
              <w:rPr>
                <w:sz w:val="20"/>
              </w:rPr>
              <w:t>100</w:t>
            </w:r>
          </w:p>
        </w:tc>
      </w:tr>
    </w:tbl>
    <w:p w:rsidR="00322EE7" w:rsidRPr="00A06A6C" w:rsidRDefault="00B46625" w:rsidP="00322EE7">
      <w:pPr>
        <w:spacing w:before="200"/>
        <w:ind w:firstLine="0"/>
        <w:jc w:val="center"/>
        <w:rPr>
          <w:rFonts w:cs="Times New Roman"/>
          <w:u w:val="single"/>
        </w:rPr>
      </w:pPr>
      <w:r w:rsidRPr="00A06A6C">
        <w:rPr>
          <w:rFonts w:cs="Times New Roman"/>
          <w:u w:val="single"/>
        </w:rPr>
        <w:t>Ориентировочный состав крупногабаритных отходов</w:t>
      </w:r>
    </w:p>
    <w:p w:rsidR="00322EE7" w:rsidRPr="00184A6F" w:rsidRDefault="00322EE7" w:rsidP="00322EE7">
      <w:pPr>
        <w:spacing w:before="200"/>
        <w:ind w:firstLine="0"/>
        <w:jc w:val="right"/>
        <w:rPr>
          <w:rFonts w:cs="Times New Roman"/>
        </w:rPr>
      </w:pPr>
      <w:r w:rsidRPr="00184A6F">
        <w:rPr>
          <w:rFonts w:cs="Times New Roman"/>
        </w:rPr>
        <w:t>Таблица 3.</w:t>
      </w:r>
      <w:r>
        <w:rPr>
          <w:rFonts w:cs="Times New Roman"/>
        </w:rPr>
        <w:t>6</w:t>
      </w:r>
    </w:p>
    <w:tbl>
      <w:tblPr>
        <w:tblStyle w:val="af1"/>
        <w:tblW w:w="0" w:type="auto"/>
        <w:jc w:val="center"/>
        <w:tblLook w:val="04A0"/>
      </w:tblPr>
      <w:tblGrid>
        <w:gridCol w:w="2549"/>
        <w:gridCol w:w="1932"/>
        <w:gridCol w:w="5213"/>
      </w:tblGrid>
      <w:tr w:rsidR="004900C0" w:rsidRPr="00184A6F" w:rsidTr="00322EE7">
        <w:trPr>
          <w:tblHeader/>
          <w:jc w:val="center"/>
        </w:trPr>
        <w:tc>
          <w:tcPr>
            <w:tcW w:w="2549" w:type="dxa"/>
            <w:tcMar>
              <w:left w:w="28" w:type="dxa"/>
              <w:right w:w="28" w:type="dxa"/>
            </w:tcMar>
            <w:vAlign w:val="center"/>
          </w:tcPr>
          <w:p w:rsidR="004900C0" w:rsidRPr="00184A6F" w:rsidRDefault="00DD5902" w:rsidP="004900C0">
            <w:pPr>
              <w:spacing w:after="0"/>
              <w:ind w:firstLine="0"/>
              <w:jc w:val="center"/>
              <w:rPr>
                <w:b/>
                <w:sz w:val="20"/>
              </w:rPr>
            </w:pPr>
            <w:r w:rsidRPr="00184A6F">
              <w:rPr>
                <w:b/>
                <w:sz w:val="20"/>
              </w:rPr>
              <w:t>Материал</w:t>
            </w:r>
          </w:p>
        </w:tc>
        <w:tc>
          <w:tcPr>
            <w:tcW w:w="1932" w:type="dxa"/>
            <w:tcMar>
              <w:left w:w="28" w:type="dxa"/>
              <w:right w:w="28" w:type="dxa"/>
            </w:tcMar>
            <w:vAlign w:val="center"/>
          </w:tcPr>
          <w:p w:rsidR="004900C0" w:rsidRPr="00184A6F" w:rsidRDefault="00DD5902" w:rsidP="004900C0">
            <w:pPr>
              <w:spacing w:after="0"/>
              <w:ind w:firstLine="0"/>
              <w:jc w:val="center"/>
              <w:rPr>
                <w:b/>
                <w:sz w:val="20"/>
              </w:rPr>
            </w:pPr>
            <w:r w:rsidRPr="00184A6F">
              <w:rPr>
                <w:b/>
                <w:sz w:val="20"/>
              </w:rPr>
              <w:t>Содержание, % по массе</w:t>
            </w:r>
          </w:p>
        </w:tc>
        <w:tc>
          <w:tcPr>
            <w:tcW w:w="5213" w:type="dxa"/>
            <w:tcMar>
              <w:left w:w="28" w:type="dxa"/>
              <w:right w:w="28" w:type="dxa"/>
            </w:tcMar>
            <w:vAlign w:val="center"/>
          </w:tcPr>
          <w:p w:rsidR="004900C0" w:rsidRPr="00184A6F" w:rsidRDefault="00DD5902" w:rsidP="004900C0">
            <w:pPr>
              <w:spacing w:after="0"/>
              <w:ind w:firstLine="0"/>
              <w:jc w:val="center"/>
              <w:rPr>
                <w:b/>
                <w:sz w:val="20"/>
              </w:rPr>
            </w:pPr>
            <w:r w:rsidRPr="00184A6F">
              <w:rPr>
                <w:b/>
                <w:sz w:val="20"/>
              </w:rPr>
              <w:t>Составляющие</w:t>
            </w:r>
          </w:p>
        </w:tc>
      </w:tr>
      <w:tr w:rsidR="004900C0" w:rsidRPr="00184A6F" w:rsidTr="00322EE7">
        <w:trPr>
          <w:jc w:val="center"/>
        </w:trPr>
        <w:tc>
          <w:tcPr>
            <w:tcW w:w="2549" w:type="dxa"/>
            <w:tcMar>
              <w:left w:w="28" w:type="dxa"/>
              <w:right w:w="28" w:type="dxa"/>
            </w:tcMar>
            <w:vAlign w:val="center"/>
          </w:tcPr>
          <w:p w:rsidR="004900C0" w:rsidRPr="00184A6F" w:rsidRDefault="00F55C1D" w:rsidP="00002158">
            <w:pPr>
              <w:spacing w:after="0"/>
              <w:ind w:firstLine="0"/>
              <w:jc w:val="left"/>
              <w:rPr>
                <w:sz w:val="20"/>
              </w:rPr>
            </w:pPr>
            <w:r w:rsidRPr="00184A6F">
              <w:rPr>
                <w:sz w:val="20"/>
              </w:rPr>
              <w:t>Дерево</w:t>
            </w:r>
          </w:p>
        </w:tc>
        <w:tc>
          <w:tcPr>
            <w:tcW w:w="1932" w:type="dxa"/>
            <w:tcMar>
              <w:left w:w="28" w:type="dxa"/>
              <w:right w:w="28" w:type="dxa"/>
            </w:tcMar>
            <w:vAlign w:val="center"/>
          </w:tcPr>
          <w:p w:rsidR="004900C0" w:rsidRPr="00184A6F" w:rsidRDefault="00F55C1D" w:rsidP="004900C0">
            <w:pPr>
              <w:spacing w:after="0"/>
              <w:ind w:firstLine="0"/>
              <w:jc w:val="center"/>
              <w:rPr>
                <w:sz w:val="20"/>
              </w:rPr>
            </w:pPr>
            <w:r w:rsidRPr="00184A6F">
              <w:rPr>
                <w:sz w:val="20"/>
              </w:rPr>
              <w:t>60</w:t>
            </w:r>
          </w:p>
        </w:tc>
        <w:tc>
          <w:tcPr>
            <w:tcW w:w="5213" w:type="dxa"/>
            <w:tcMar>
              <w:left w:w="28" w:type="dxa"/>
              <w:right w:w="28" w:type="dxa"/>
            </w:tcMar>
            <w:vAlign w:val="center"/>
          </w:tcPr>
          <w:p w:rsidR="004900C0" w:rsidRPr="00184A6F" w:rsidRDefault="00F55C1D" w:rsidP="00002158">
            <w:pPr>
              <w:spacing w:after="0"/>
              <w:ind w:firstLine="0"/>
              <w:jc w:val="left"/>
              <w:rPr>
                <w:sz w:val="20"/>
              </w:rPr>
            </w:pPr>
            <w:r w:rsidRPr="00184A6F">
              <w:rPr>
                <w:sz w:val="20"/>
              </w:rPr>
              <w:t>Мебель, обрезки деревьев, ящики, фанера</w:t>
            </w:r>
          </w:p>
        </w:tc>
      </w:tr>
      <w:tr w:rsidR="004900C0" w:rsidRPr="00184A6F" w:rsidTr="00322EE7">
        <w:trPr>
          <w:jc w:val="center"/>
        </w:trPr>
        <w:tc>
          <w:tcPr>
            <w:tcW w:w="2549" w:type="dxa"/>
            <w:tcMar>
              <w:left w:w="28" w:type="dxa"/>
              <w:right w:w="28" w:type="dxa"/>
            </w:tcMar>
            <w:vAlign w:val="center"/>
          </w:tcPr>
          <w:p w:rsidR="004900C0" w:rsidRPr="00184A6F" w:rsidRDefault="00F55C1D" w:rsidP="00002158">
            <w:pPr>
              <w:spacing w:after="0"/>
              <w:ind w:firstLine="0"/>
              <w:jc w:val="left"/>
              <w:rPr>
                <w:sz w:val="20"/>
              </w:rPr>
            </w:pPr>
            <w:r w:rsidRPr="00184A6F">
              <w:rPr>
                <w:sz w:val="20"/>
              </w:rPr>
              <w:t>Бумага, картон</w:t>
            </w:r>
          </w:p>
        </w:tc>
        <w:tc>
          <w:tcPr>
            <w:tcW w:w="1932" w:type="dxa"/>
            <w:tcMar>
              <w:left w:w="28" w:type="dxa"/>
              <w:right w:w="28" w:type="dxa"/>
            </w:tcMar>
            <w:vAlign w:val="center"/>
          </w:tcPr>
          <w:p w:rsidR="004900C0" w:rsidRPr="00184A6F" w:rsidRDefault="00F55C1D" w:rsidP="004900C0">
            <w:pPr>
              <w:spacing w:after="0"/>
              <w:ind w:firstLine="0"/>
              <w:jc w:val="center"/>
              <w:rPr>
                <w:sz w:val="20"/>
              </w:rPr>
            </w:pPr>
            <w:r w:rsidRPr="00184A6F">
              <w:rPr>
                <w:sz w:val="20"/>
              </w:rPr>
              <w:t>6</w:t>
            </w:r>
          </w:p>
        </w:tc>
        <w:tc>
          <w:tcPr>
            <w:tcW w:w="5213" w:type="dxa"/>
            <w:tcMar>
              <w:left w:w="28" w:type="dxa"/>
              <w:right w:w="28" w:type="dxa"/>
            </w:tcMar>
            <w:vAlign w:val="center"/>
          </w:tcPr>
          <w:p w:rsidR="004900C0" w:rsidRPr="00184A6F" w:rsidRDefault="00F55C1D" w:rsidP="00002158">
            <w:pPr>
              <w:spacing w:after="0"/>
              <w:ind w:firstLine="0"/>
              <w:jc w:val="left"/>
              <w:rPr>
                <w:sz w:val="20"/>
              </w:rPr>
            </w:pPr>
            <w:r w:rsidRPr="00184A6F">
              <w:rPr>
                <w:sz w:val="20"/>
              </w:rPr>
              <w:t>Упаковочные материалы</w:t>
            </w:r>
          </w:p>
        </w:tc>
      </w:tr>
      <w:tr w:rsidR="004900C0" w:rsidRPr="00184A6F" w:rsidTr="00322EE7">
        <w:trPr>
          <w:jc w:val="center"/>
        </w:trPr>
        <w:tc>
          <w:tcPr>
            <w:tcW w:w="2549" w:type="dxa"/>
            <w:tcMar>
              <w:left w:w="28" w:type="dxa"/>
              <w:right w:w="28" w:type="dxa"/>
            </w:tcMar>
            <w:vAlign w:val="center"/>
          </w:tcPr>
          <w:p w:rsidR="004900C0" w:rsidRPr="00184A6F" w:rsidRDefault="00F55C1D" w:rsidP="00002158">
            <w:pPr>
              <w:spacing w:after="0"/>
              <w:ind w:firstLine="0"/>
              <w:jc w:val="left"/>
              <w:rPr>
                <w:sz w:val="20"/>
              </w:rPr>
            </w:pPr>
            <w:r w:rsidRPr="00184A6F">
              <w:rPr>
                <w:sz w:val="20"/>
              </w:rPr>
              <w:t>Пластмасса</w:t>
            </w:r>
          </w:p>
        </w:tc>
        <w:tc>
          <w:tcPr>
            <w:tcW w:w="1932" w:type="dxa"/>
            <w:tcMar>
              <w:left w:w="28" w:type="dxa"/>
              <w:right w:w="28" w:type="dxa"/>
            </w:tcMar>
            <w:vAlign w:val="center"/>
          </w:tcPr>
          <w:p w:rsidR="004900C0" w:rsidRPr="00184A6F" w:rsidRDefault="00F55C1D" w:rsidP="004900C0">
            <w:pPr>
              <w:spacing w:after="0"/>
              <w:ind w:firstLine="0"/>
              <w:jc w:val="center"/>
              <w:rPr>
                <w:sz w:val="20"/>
              </w:rPr>
            </w:pPr>
            <w:r w:rsidRPr="00184A6F">
              <w:rPr>
                <w:sz w:val="20"/>
              </w:rPr>
              <w:t>4</w:t>
            </w:r>
          </w:p>
        </w:tc>
        <w:tc>
          <w:tcPr>
            <w:tcW w:w="5213" w:type="dxa"/>
            <w:tcMar>
              <w:left w:w="28" w:type="dxa"/>
              <w:right w:w="28" w:type="dxa"/>
            </w:tcMar>
            <w:vAlign w:val="center"/>
          </w:tcPr>
          <w:p w:rsidR="004900C0" w:rsidRPr="00184A6F" w:rsidRDefault="00F55C1D" w:rsidP="00002158">
            <w:pPr>
              <w:spacing w:after="0"/>
              <w:ind w:firstLine="0"/>
              <w:jc w:val="left"/>
              <w:rPr>
                <w:sz w:val="20"/>
              </w:rPr>
            </w:pPr>
            <w:r w:rsidRPr="00184A6F">
              <w:rPr>
                <w:sz w:val="20"/>
              </w:rPr>
              <w:t>Тазы, линолеум, пленка</w:t>
            </w:r>
          </w:p>
        </w:tc>
      </w:tr>
      <w:tr w:rsidR="004900C0" w:rsidRPr="00184A6F" w:rsidTr="00322EE7">
        <w:trPr>
          <w:jc w:val="center"/>
        </w:trPr>
        <w:tc>
          <w:tcPr>
            <w:tcW w:w="2549" w:type="dxa"/>
            <w:tcMar>
              <w:left w:w="28" w:type="dxa"/>
              <w:right w:w="28" w:type="dxa"/>
            </w:tcMar>
            <w:vAlign w:val="center"/>
          </w:tcPr>
          <w:p w:rsidR="004900C0" w:rsidRPr="00184A6F" w:rsidRDefault="00F55C1D" w:rsidP="00002158">
            <w:pPr>
              <w:spacing w:after="0"/>
              <w:ind w:firstLine="0"/>
              <w:jc w:val="left"/>
              <w:rPr>
                <w:sz w:val="20"/>
              </w:rPr>
            </w:pPr>
            <w:r w:rsidRPr="00184A6F">
              <w:rPr>
                <w:sz w:val="20"/>
              </w:rPr>
              <w:t>Керамика, стекло</w:t>
            </w:r>
          </w:p>
        </w:tc>
        <w:tc>
          <w:tcPr>
            <w:tcW w:w="1932" w:type="dxa"/>
            <w:tcMar>
              <w:left w:w="28" w:type="dxa"/>
              <w:right w:w="28" w:type="dxa"/>
            </w:tcMar>
            <w:vAlign w:val="center"/>
          </w:tcPr>
          <w:p w:rsidR="004900C0" w:rsidRPr="00184A6F" w:rsidRDefault="00F55C1D" w:rsidP="004900C0">
            <w:pPr>
              <w:spacing w:after="0"/>
              <w:ind w:firstLine="0"/>
              <w:jc w:val="center"/>
              <w:rPr>
                <w:sz w:val="20"/>
              </w:rPr>
            </w:pPr>
            <w:r w:rsidRPr="00184A6F">
              <w:rPr>
                <w:sz w:val="20"/>
              </w:rPr>
              <w:t>15</w:t>
            </w:r>
          </w:p>
        </w:tc>
        <w:tc>
          <w:tcPr>
            <w:tcW w:w="5213" w:type="dxa"/>
            <w:tcMar>
              <w:left w:w="28" w:type="dxa"/>
              <w:right w:w="28" w:type="dxa"/>
            </w:tcMar>
            <w:vAlign w:val="center"/>
          </w:tcPr>
          <w:p w:rsidR="004900C0" w:rsidRPr="00184A6F" w:rsidRDefault="00F55C1D" w:rsidP="00002158">
            <w:pPr>
              <w:spacing w:after="0"/>
              <w:ind w:firstLine="0"/>
              <w:jc w:val="left"/>
              <w:rPr>
                <w:sz w:val="20"/>
              </w:rPr>
            </w:pPr>
            <w:r w:rsidRPr="00184A6F">
              <w:rPr>
                <w:sz w:val="20"/>
              </w:rPr>
              <w:t>Раковины, унитазы, листовое стекло</w:t>
            </w:r>
          </w:p>
        </w:tc>
      </w:tr>
      <w:tr w:rsidR="004900C0" w:rsidRPr="00184A6F" w:rsidTr="00322EE7">
        <w:trPr>
          <w:jc w:val="center"/>
        </w:trPr>
        <w:tc>
          <w:tcPr>
            <w:tcW w:w="2549" w:type="dxa"/>
            <w:tcMar>
              <w:left w:w="28" w:type="dxa"/>
              <w:right w:w="28" w:type="dxa"/>
            </w:tcMar>
            <w:vAlign w:val="center"/>
          </w:tcPr>
          <w:p w:rsidR="004900C0" w:rsidRPr="00184A6F" w:rsidRDefault="00F55C1D" w:rsidP="00002158">
            <w:pPr>
              <w:spacing w:after="0"/>
              <w:ind w:firstLine="0"/>
              <w:jc w:val="left"/>
              <w:rPr>
                <w:sz w:val="20"/>
              </w:rPr>
            </w:pPr>
            <w:r w:rsidRPr="00184A6F">
              <w:rPr>
                <w:sz w:val="20"/>
              </w:rPr>
              <w:t>Металл</w:t>
            </w:r>
          </w:p>
        </w:tc>
        <w:tc>
          <w:tcPr>
            <w:tcW w:w="1932" w:type="dxa"/>
            <w:tcMar>
              <w:left w:w="28" w:type="dxa"/>
              <w:right w:w="28" w:type="dxa"/>
            </w:tcMar>
            <w:vAlign w:val="center"/>
          </w:tcPr>
          <w:p w:rsidR="004900C0" w:rsidRPr="00184A6F" w:rsidRDefault="00F55C1D" w:rsidP="004900C0">
            <w:pPr>
              <w:spacing w:after="0"/>
              <w:ind w:firstLine="0"/>
              <w:jc w:val="center"/>
              <w:rPr>
                <w:sz w:val="20"/>
              </w:rPr>
            </w:pPr>
            <w:r w:rsidRPr="00184A6F">
              <w:rPr>
                <w:sz w:val="20"/>
              </w:rPr>
              <w:t>10</w:t>
            </w:r>
          </w:p>
        </w:tc>
        <w:tc>
          <w:tcPr>
            <w:tcW w:w="5213" w:type="dxa"/>
            <w:tcMar>
              <w:left w:w="28" w:type="dxa"/>
              <w:right w:w="28" w:type="dxa"/>
            </w:tcMar>
            <w:vAlign w:val="center"/>
          </w:tcPr>
          <w:p w:rsidR="004900C0" w:rsidRPr="00184A6F" w:rsidRDefault="00F55C1D" w:rsidP="00002158">
            <w:pPr>
              <w:spacing w:after="0"/>
              <w:ind w:firstLine="0"/>
              <w:jc w:val="left"/>
              <w:rPr>
                <w:sz w:val="20"/>
              </w:rPr>
            </w:pPr>
            <w:r w:rsidRPr="00184A6F">
              <w:rPr>
                <w:sz w:val="20"/>
              </w:rPr>
              <w:t xml:space="preserve">Бытовая техника, велосипеды, радиаторы отопления, </w:t>
            </w:r>
            <w:proofErr w:type="gramStart"/>
            <w:r w:rsidRPr="00184A6F">
              <w:rPr>
                <w:sz w:val="20"/>
              </w:rPr>
              <w:t>детали</w:t>
            </w:r>
            <w:proofErr w:type="gramEnd"/>
            <w:r w:rsidRPr="00184A6F">
              <w:rPr>
                <w:sz w:val="20"/>
              </w:rPr>
              <w:t xml:space="preserve"> а/машин</w:t>
            </w:r>
          </w:p>
        </w:tc>
      </w:tr>
      <w:tr w:rsidR="004900C0" w:rsidRPr="00184A6F" w:rsidTr="00322EE7">
        <w:trPr>
          <w:jc w:val="center"/>
        </w:trPr>
        <w:tc>
          <w:tcPr>
            <w:tcW w:w="2549" w:type="dxa"/>
            <w:tcMar>
              <w:left w:w="28" w:type="dxa"/>
              <w:right w:w="28" w:type="dxa"/>
            </w:tcMar>
            <w:vAlign w:val="center"/>
          </w:tcPr>
          <w:p w:rsidR="004900C0" w:rsidRPr="00184A6F" w:rsidRDefault="00F55C1D" w:rsidP="00002158">
            <w:pPr>
              <w:spacing w:after="0"/>
              <w:ind w:firstLine="0"/>
              <w:jc w:val="left"/>
              <w:rPr>
                <w:sz w:val="20"/>
              </w:rPr>
            </w:pPr>
            <w:r w:rsidRPr="00184A6F">
              <w:rPr>
                <w:sz w:val="20"/>
              </w:rPr>
              <w:t>Резина, кожа, изделия из смешанных материалов</w:t>
            </w:r>
          </w:p>
        </w:tc>
        <w:tc>
          <w:tcPr>
            <w:tcW w:w="1932" w:type="dxa"/>
            <w:tcMar>
              <w:left w:w="28" w:type="dxa"/>
              <w:right w:w="28" w:type="dxa"/>
            </w:tcMar>
            <w:vAlign w:val="center"/>
          </w:tcPr>
          <w:p w:rsidR="004900C0" w:rsidRPr="00184A6F" w:rsidRDefault="00F55C1D" w:rsidP="004900C0">
            <w:pPr>
              <w:spacing w:after="0"/>
              <w:ind w:firstLine="0"/>
              <w:jc w:val="center"/>
              <w:rPr>
                <w:sz w:val="20"/>
              </w:rPr>
            </w:pPr>
            <w:r w:rsidRPr="00184A6F">
              <w:rPr>
                <w:sz w:val="20"/>
              </w:rPr>
              <w:t>5</w:t>
            </w:r>
          </w:p>
        </w:tc>
        <w:tc>
          <w:tcPr>
            <w:tcW w:w="5213" w:type="dxa"/>
            <w:tcMar>
              <w:left w:w="28" w:type="dxa"/>
              <w:right w:w="28" w:type="dxa"/>
            </w:tcMar>
            <w:vAlign w:val="center"/>
          </w:tcPr>
          <w:p w:rsidR="004900C0" w:rsidRPr="00184A6F" w:rsidRDefault="00F55C1D" w:rsidP="00002158">
            <w:pPr>
              <w:spacing w:after="0"/>
              <w:ind w:firstLine="0"/>
              <w:jc w:val="left"/>
              <w:rPr>
                <w:sz w:val="20"/>
              </w:rPr>
            </w:pPr>
            <w:r w:rsidRPr="00184A6F">
              <w:rPr>
                <w:sz w:val="20"/>
              </w:rPr>
              <w:t>Шины, чемоданы, диваны, телевизоры</w:t>
            </w:r>
          </w:p>
        </w:tc>
      </w:tr>
    </w:tbl>
    <w:p w:rsidR="00EF55EE" w:rsidRDefault="00EF55EE" w:rsidP="00EF55EE"/>
    <w:p w:rsidR="004900C0" w:rsidRPr="00184A6F" w:rsidRDefault="004900C0" w:rsidP="00EF55EE">
      <w:r w:rsidRPr="00184A6F">
        <w:t xml:space="preserve">При развитии системы сбора вторичного сырья возможны три схемы: </w:t>
      </w:r>
    </w:p>
    <w:p w:rsidR="00B46625" w:rsidRPr="00184A6F" w:rsidRDefault="004900C0" w:rsidP="0017013D">
      <w:pPr>
        <w:pStyle w:val="af6"/>
        <w:numPr>
          <w:ilvl w:val="0"/>
          <w:numId w:val="13"/>
        </w:numPr>
        <w:spacing w:line="276" w:lineRule="auto"/>
        <w:ind w:left="851" w:hanging="288"/>
        <w:contextualSpacing w:val="0"/>
        <w:rPr>
          <w:sz w:val="24"/>
        </w:rPr>
      </w:pPr>
      <w:r w:rsidRPr="00184A6F">
        <w:rPr>
          <w:sz w:val="24"/>
        </w:rPr>
        <w:t xml:space="preserve">установка контейнеров для селективного сбора бумаги, стекла, пластика, металла в жилых кварталах; </w:t>
      </w:r>
    </w:p>
    <w:p w:rsidR="004900C0" w:rsidRPr="00184A6F" w:rsidRDefault="004900C0" w:rsidP="0017013D">
      <w:pPr>
        <w:pStyle w:val="af6"/>
        <w:numPr>
          <w:ilvl w:val="0"/>
          <w:numId w:val="13"/>
        </w:numPr>
        <w:spacing w:line="276" w:lineRule="auto"/>
        <w:ind w:left="850" w:hanging="289"/>
        <w:contextualSpacing w:val="0"/>
        <w:rPr>
          <w:sz w:val="24"/>
        </w:rPr>
      </w:pPr>
      <w:r w:rsidRPr="00184A6F">
        <w:rPr>
          <w:sz w:val="24"/>
        </w:rPr>
        <w:t xml:space="preserve">создание сети комплексных приемных пунктов сбора вторичных ресурсов; </w:t>
      </w:r>
    </w:p>
    <w:p w:rsidR="004900C0" w:rsidRPr="00184A6F" w:rsidRDefault="004900C0" w:rsidP="0017013D">
      <w:pPr>
        <w:pStyle w:val="af6"/>
        <w:numPr>
          <w:ilvl w:val="0"/>
          <w:numId w:val="13"/>
        </w:numPr>
        <w:spacing w:after="120" w:line="276" w:lineRule="auto"/>
        <w:ind w:left="850" w:hanging="289"/>
        <w:contextualSpacing w:val="0"/>
        <w:rPr>
          <w:sz w:val="24"/>
        </w:rPr>
      </w:pPr>
      <w:r w:rsidRPr="00184A6F">
        <w:rPr>
          <w:sz w:val="24"/>
        </w:rPr>
        <w:t xml:space="preserve">организация передвижных пунктов сбора вторичных материальных ресурсов. </w:t>
      </w:r>
    </w:p>
    <w:p w:rsidR="004900C0" w:rsidRPr="00184A6F" w:rsidRDefault="004900C0" w:rsidP="00EF55EE">
      <w:r w:rsidRPr="00184A6F">
        <w:t xml:space="preserve">Создание приемных пунктов для сбора вторсырья с активным привлечением части предпринимателей сферы малого бизнеса, кроме всего прочего, приведет к созданию новых рабочих мест, в том числе для инвалидов, а также источника дополнительного дохода для наиболее неимущих слоев населения. </w:t>
      </w:r>
    </w:p>
    <w:p w:rsidR="004900C0" w:rsidRPr="00184A6F" w:rsidRDefault="004900C0" w:rsidP="00EF55EE">
      <w:r w:rsidRPr="00184A6F">
        <w:t xml:space="preserve">Раздельный сбор вторичного сырья позволяет добиться значительного сокращения объемов ТБО, что существенно снижает загрузку полигона ТБО, уменьшает число стихийных свалок, оздоровляет экологическую обстановку. Дальнейшая переработка собираемого таким образом сырья является экологически приемлемым, </w:t>
      </w:r>
      <w:proofErr w:type="spellStart"/>
      <w:r w:rsidRPr="00184A6F">
        <w:t>энерго</w:t>
      </w:r>
      <w:proofErr w:type="spellEnd"/>
      <w:r w:rsidRPr="00184A6F">
        <w:t xml:space="preserve">- и ресурсосберегающим производством. </w:t>
      </w:r>
    </w:p>
    <w:p w:rsidR="004900C0" w:rsidRPr="00184A6F" w:rsidRDefault="004900C0" w:rsidP="00EF55EE">
      <w:r w:rsidRPr="00184A6F">
        <w:t xml:space="preserve">Несмотря на то, что ТБО из жилого фонда являются крупным источником вторичного сырья, практическая реализация селективного сбора полезных компонентов отходов представляет собой сложную проблему, связанную как с организацией сбора, так и с фактической переработкой загрязненного материала, а также с уровнем цен на вторичное сырье соответствующего качества. Наибольший интерес представляет селективный сбор утильных фракций от общественных и торговых предприятий, качество которых выше, чем качество утильных фракций ТБО жилого фонда. Также следует отметить, что в торговых точках легче, чем в жилой зоне организовать централизованный селективный сбор и транспортировку утильных компонентов. </w:t>
      </w:r>
    </w:p>
    <w:p w:rsidR="00673DE2" w:rsidRPr="00184A6F" w:rsidRDefault="00673DE2" w:rsidP="00EF55EE">
      <w:r w:rsidRPr="00CC3E3D">
        <w:t>Максимальный экономический и экологический эффект, связанный с извлечением утильных фракций и экономией</w:t>
      </w:r>
      <w:r w:rsidRPr="00184A6F">
        <w:t xml:space="preserve"> природных ресурсов, реализуется на двух стадиях сбора и удаления ТБО: при селективном сборе ТБО общественных и торговых предприятий и при сборе вторсырья от населения на специально организованных пунктах. </w:t>
      </w:r>
    </w:p>
    <w:p w:rsidR="00673DE2" w:rsidRPr="00184A6F" w:rsidRDefault="00673DE2" w:rsidP="00EF55EE">
      <w:r w:rsidRPr="00184A6F">
        <w:t xml:space="preserve">Для </w:t>
      </w:r>
      <w:r w:rsidR="00EB631B">
        <w:t>муниципального образования «</w:t>
      </w:r>
      <w:proofErr w:type="spellStart"/>
      <w:r w:rsidR="00EB631B">
        <w:t>Федорогорское</w:t>
      </w:r>
      <w:proofErr w:type="spellEnd"/>
      <w:r w:rsidR="00EB631B">
        <w:t>»</w:t>
      </w:r>
      <w:r w:rsidRPr="00184A6F">
        <w:t xml:space="preserve"> возможна организация стационарного пункта приема в </w:t>
      </w:r>
      <w:r w:rsidR="00E41BAB">
        <w:t>д. Никифоро</w:t>
      </w:r>
      <w:r w:rsidR="00FA3654">
        <w:t>в</w:t>
      </w:r>
      <w:r w:rsidR="00E41BAB">
        <w:t>ская</w:t>
      </w:r>
      <w:r w:rsidRPr="00184A6F">
        <w:t>, что обеспечит охват населения и предприятий, организаций. Основную долю вторсырья в составе ТБО, согласно табл</w:t>
      </w:r>
      <w:r w:rsidR="006861DF">
        <w:t>ице</w:t>
      </w:r>
      <w:r w:rsidRPr="00184A6F">
        <w:t xml:space="preserve"> 3.</w:t>
      </w:r>
      <w:r w:rsidR="00002158">
        <w:t>5</w:t>
      </w:r>
      <w:r w:rsidRPr="00184A6F">
        <w:t xml:space="preserve">, составляет макулатура. Поэтому стационарный пункт приема рекомендуется в первую очередь оснастить прессовым оборудованием для макулатуры. </w:t>
      </w:r>
    </w:p>
    <w:p w:rsidR="00673DE2" w:rsidRPr="00184A6F" w:rsidRDefault="00673DE2" w:rsidP="007D087E">
      <w:pPr>
        <w:pStyle w:val="2"/>
      </w:pPr>
      <w:bookmarkStart w:id="55" w:name="_Toc474924723"/>
      <w:r w:rsidRPr="00184A6F">
        <w:t>Размещение и обезвреживание бытовых отходов</w:t>
      </w:r>
      <w:bookmarkEnd w:id="55"/>
    </w:p>
    <w:p w:rsidR="00673DE2" w:rsidRPr="00184A6F" w:rsidRDefault="00673DE2" w:rsidP="00EF55EE">
      <w:r w:rsidRPr="00184A6F">
        <w:t>В настоящее время предусматриваются 3 основных метода обезвреживания отходов: обезвреживание на полигонах, биотермическая переработка в компост (</w:t>
      </w:r>
      <w:proofErr w:type="spellStart"/>
      <w:r w:rsidRPr="00184A6F">
        <w:t>биотопливо</w:t>
      </w:r>
      <w:proofErr w:type="spellEnd"/>
      <w:r w:rsidRPr="00184A6F">
        <w:t xml:space="preserve"> и органическое удобрение) на мусороперерабатывающих заводах, сжигание на специализированных мусоросжигательных заводах с утилизацией тепла. </w:t>
      </w:r>
    </w:p>
    <w:p w:rsidR="00673DE2" w:rsidRPr="00184A6F" w:rsidRDefault="00673DE2" w:rsidP="00EF55EE">
      <w:r w:rsidRPr="00184A6F">
        <w:t xml:space="preserve">Методы обезвреживания бытовых отходов выбирают на основе технико-экономических обоснований в зависимости от местных условий и санитарных требований. </w:t>
      </w:r>
    </w:p>
    <w:p w:rsidR="00673DE2" w:rsidRPr="00184A6F" w:rsidRDefault="00673DE2" w:rsidP="00EF55EE">
      <w:r w:rsidRPr="00184A6F">
        <w:t xml:space="preserve">Строительство сооружений по промышленной переработке бытовых отходов экономически целесообразно для городов с населением свыше 250 тыс. чел. с размещением их в промышленной зоне городов. </w:t>
      </w:r>
    </w:p>
    <w:p w:rsidR="00673DE2" w:rsidRPr="00184A6F" w:rsidRDefault="00673DE2" w:rsidP="00EF55EE">
      <w:r w:rsidRPr="00184A6F">
        <w:t xml:space="preserve">Строительство мусороперерабатывающих заводов оправдано при условии гарантированного потребления компоста городским озеленением, колхозами и совхозами, расположенными в пригородной зоне. </w:t>
      </w:r>
    </w:p>
    <w:p w:rsidR="00673DE2" w:rsidRPr="00184A6F" w:rsidRDefault="00673DE2" w:rsidP="00EF55EE">
      <w:r w:rsidRPr="00184A6F">
        <w:t xml:space="preserve">Строительство мусоросжигательных заводов следует предусматривать в городах, в которых по климатическим условиям и санитарно-эпидемиологическим требованиям метод сжигания является наиболее надежным (курортные зоны, города Крайнего Севера и города с особыми санитарно-эпидемиологическими условиями). </w:t>
      </w:r>
    </w:p>
    <w:p w:rsidR="00754AA9" w:rsidRPr="00184A6F" w:rsidRDefault="00673DE2" w:rsidP="00C16FE2">
      <w:r w:rsidRPr="00184A6F">
        <w:t xml:space="preserve">Обобщая вышеизложенное, можно рекомендовать в качестве основного способа обезвреживания отходов </w:t>
      </w:r>
      <w:r w:rsidR="00EB631B">
        <w:t>муниципального образования «</w:t>
      </w:r>
      <w:proofErr w:type="spellStart"/>
      <w:r w:rsidR="00EB631B">
        <w:t>Федорогорское</w:t>
      </w:r>
      <w:proofErr w:type="spellEnd"/>
      <w:r w:rsidR="00EB631B">
        <w:t>»</w:t>
      </w:r>
      <w:r w:rsidR="00CC3E3D">
        <w:t xml:space="preserve"> размещение на полигоне</w:t>
      </w:r>
      <w:r w:rsidR="00F31C63" w:rsidRPr="00184A6F">
        <w:rPr>
          <w:spacing w:val="1"/>
        </w:rPr>
        <w:t xml:space="preserve">. </w:t>
      </w:r>
    </w:p>
    <w:p w:rsidR="00673DE2" w:rsidRPr="00184A6F" w:rsidRDefault="00754AA9" w:rsidP="00EF55EE">
      <w:r w:rsidRPr="00184A6F">
        <w:t>В</w:t>
      </w:r>
      <w:r w:rsidR="00673DE2" w:rsidRPr="00184A6F">
        <w:t xml:space="preserve"> настоящее время отходы вывозятся на </w:t>
      </w:r>
      <w:r w:rsidR="00E41BAB">
        <w:t>4 свалки ТБО</w:t>
      </w:r>
      <w:r w:rsidR="00673DE2" w:rsidRPr="00184A6F">
        <w:t>, расположенн</w:t>
      </w:r>
      <w:r w:rsidR="00C16FE2">
        <w:t>ые</w:t>
      </w:r>
      <w:r w:rsidR="00673DE2" w:rsidRPr="00184A6F">
        <w:t xml:space="preserve"> в</w:t>
      </w:r>
      <w:r w:rsidR="009B7BDC" w:rsidRPr="00184A6F">
        <w:t xml:space="preserve"> </w:t>
      </w:r>
      <w:r w:rsidR="0090688E">
        <w:t>муниципальном образовании</w:t>
      </w:r>
      <w:r w:rsidR="00673DE2" w:rsidRPr="00184A6F">
        <w:t>. Необходимо провести работы по обустройству данн</w:t>
      </w:r>
      <w:r w:rsidR="00C16FE2">
        <w:t>ых</w:t>
      </w:r>
      <w:r w:rsidR="00673DE2" w:rsidRPr="00184A6F">
        <w:t xml:space="preserve"> объект</w:t>
      </w:r>
      <w:r w:rsidR="00C16FE2">
        <w:t>ов</w:t>
      </w:r>
      <w:r w:rsidR="00673DE2" w:rsidRPr="00184A6F">
        <w:t xml:space="preserve"> в соответствии с требованиями санитарных норм. Кроме того, желательно сокращать количество вывозимых отходов путем раздельного сбора, сортировки и переработки. </w:t>
      </w:r>
    </w:p>
    <w:p w:rsidR="00146E26" w:rsidRPr="00184A6F" w:rsidRDefault="00146E26" w:rsidP="00EF55EE">
      <w:r w:rsidRPr="00184A6F">
        <w:rPr>
          <w:lang w:eastAsia="ru-RU"/>
        </w:rPr>
        <w:t xml:space="preserve">На территории </w:t>
      </w:r>
      <w:r w:rsidR="00EB631B">
        <w:rPr>
          <w:lang w:eastAsia="ru-RU"/>
        </w:rPr>
        <w:t>муниципального образования «</w:t>
      </w:r>
      <w:proofErr w:type="spellStart"/>
      <w:r w:rsidR="00EB631B">
        <w:rPr>
          <w:lang w:eastAsia="ru-RU"/>
        </w:rPr>
        <w:t>Федорогорское</w:t>
      </w:r>
      <w:proofErr w:type="spellEnd"/>
      <w:r w:rsidR="00EB631B">
        <w:rPr>
          <w:lang w:eastAsia="ru-RU"/>
        </w:rPr>
        <w:t>»</w:t>
      </w:r>
      <w:r w:rsidRPr="00184A6F">
        <w:rPr>
          <w:lang w:eastAsia="ru-RU"/>
        </w:rPr>
        <w:t xml:space="preserve"> периодически образуются несанкционированные свалки, которые силами Администрации </w:t>
      </w:r>
      <w:r w:rsidR="005803AA">
        <w:rPr>
          <w:lang w:eastAsia="ru-RU"/>
        </w:rPr>
        <w:t>муниципального образования</w:t>
      </w:r>
      <w:r w:rsidRPr="00184A6F">
        <w:rPr>
          <w:lang w:eastAsia="ru-RU"/>
        </w:rPr>
        <w:t xml:space="preserve"> ликвидируются. Стихийные свалки отрицательно влияют на окружающую среду: они привлекают птиц, насекомых, а в жаркое время при определенных условиях некоторые отходы могут возгораться, загрязняя атмосферный воздух продуктами горения и создавая пожароопасную обстановку</w:t>
      </w:r>
      <w:r w:rsidR="00673DE2" w:rsidRPr="00184A6F">
        <w:t xml:space="preserve">. </w:t>
      </w:r>
    </w:p>
    <w:p w:rsidR="00E34E74" w:rsidRPr="00184A6F" w:rsidRDefault="00BD5890" w:rsidP="007D087E">
      <w:pPr>
        <w:pStyle w:val="2"/>
      </w:pPr>
      <w:bookmarkStart w:id="56" w:name="_Toc474924724"/>
      <w:r w:rsidRPr="00184A6F">
        <w:t>Порядок обращения с ртутьсодержащими отходами</w:t>
      </w:r>
      <w:bookmarkEnd w:id="56"/>
    </w:p>
    <w:p w:rsidR="00C93F40" w:rsidRDefault="00C93F40" w:rsidP="00414713">
      <w:r w:rsidRPr="00184A6F">
        <w:t>Ртуть относится к группе особо токсичных веществ 1 класса опасности и</w:t>
      </w:r>
      <w:r w:rsidR="00414713">
        <w:t>,</w:t>
      </w:r>
      <w:r w:rsidRPr="00184A6F">
        <w:t xml:space="preserve"> попадая в почву, воду и воздух, загрязняет и отравляет окружающую среду. Источником загрязнения являются ртутьсодержащие лампы, термометры и приборы. К ртутьсодержащим отходам (далее – РСО) относятся металлическая ртуть, отработанные ртутьсодержащие лампы, прочие изделия с ртутным заполнением, утратившие потребительские свойс</w:t>
      </w:r>
      <w:r w:rsidR="00414713">
        <w:t>тва, подлежащие обезвреживанию.</w:t>
      </w:r>
    </w:p>
    <w:p w:rsidR="00414713" w:rsidRPr="00F61D07" w:rsidRDefault="00414713" w:rsidP="00414713">
      <w:r w:rsidRPr="00F61D07">
        <w:t xml:space="preserve">Сбор, упаковка, временное хранение и транспортирование РСО осуществляются в соответствии с требованиями </w:t>
      </w:r>
      <w:proofErr w:type="spellStart"/>
      <w:r w:rsidRPr="00F61D07">
        <w:t>ГОСТа</w:t>
      </w:r>
      <w:proofErr w:type="spellEnd"/>
      <w:r w:rsidRPr="00F61D07">
        <w:t xml:space="preserve"> 25834 «Лампы электрические, маркировка, упаковка, транспортирование и хранение», </w:t>
      </w:r>
      <w:proofErr w:type="spellStart"/>
      <w:r w:rsidRPr="00F61D07">
        <w:t>ГОСТа</w:t>
      </w:r>
      <w:proofErr w:type="spellEnd"/>
      <w:r w:rsidRPr="00F61D07">
        <w:t xml:space="preserve"> 12.3.031-83 «Работы с ртутью. Требования безопасности», </w:t>
      </w:r>
      <w:proofErr w:type="spellStart"/>
      <w:r w:rsidRPr="00F61D07">
        <w:t>ГОСТа</w:t>
      </w:r>
      <w:proofErr w:type="spellEnd"/>
      <w:r w:rsidRPr="00F61D07">
        <w:t xml:space="preserve"> 21575 «Ящики из гофрированного картона для люминесцентных ламп», Санитарных правил при работе с ртутью, ее соединениями и приборами с ртутным заполнением от 04.04.88.  </w:t>
      </w:r>
    </w:p>
    <w:p w:rsidR="00414713" w:rsidRPr="00F61D07" w:rsidRDefault="00414713" w:rsidP="00414713">
      <w:r w:rsidRPr="00F61D07">
        <w:t>Хранение РСО должно проводиться в специально оборудованном помещении, расположенном отдельно от производственных помещений. Помещение для хранения твердых ртутьсодержащих отходов (класс</w:t>
      </w:r>
      <w:proofErr w:type="gramStart"/>
      <w:r w:rsidRPr="00F61D07">
        <w:t xml:space="preserve"> Е</w:t>
      </w:r>
      <w:proofErr w:type="gramEnd"/>
      <w:r w:rsidRPr="00F61D07">
        <w:t xml:space="preserve"> по ГОСТ 639-78 «Лом и отходы цветных металлов и сплавов. </w:t>
      </w:r>
      <w:proofErr w:type="gramStart"/>
      <w:r w:rsidRPr="00F61D07">
        <w:t xml:space="preserve">Общие технические условия»), а также ламп с ртутным заполнением и твердых отходов класса Г по ГОСТ 1639-78 должно располагаться на расстоянии не менее 100 м от производственных зданий.  </w:t>
      </w:r>
      <w:proofErr w:type="gramEnd"/>
    </w:p>
    <w:p w:rsidR="00414713" w:rsidRPr="00F61D07" w:rsidRDefault="00414713" w:rsidP="00414713">
      <w:proofErr w:type="gramStart"/>
      <w:r w:rsidRPr="00F61D07">
        <w:t>Хранение и транспортирование РСО должно осуществляться в герметичных емкостях, устойчивых к механическим, химическим, термическим и прочим воздействиям (ГОСТ 12.3.031-83 «Работа с ртут</w:t>
      </w:r>
      <w:r w:rsidR="0098633B">
        <w:t>ью.</w:t>
      </w:r>
      <w:proofErr w:type="gramEnd"/>
      <w:r w:rsidR="0098633B">
        <w:t xml:space="preserve"> </w:t>
      </w:r>
      <w:proofErr w:type="gramStart"/>
      <w:r w:rsidR="0098633B">
        <w:t>Требования безопасности»).</w:t>
      </w:r>
      <w:proofErr w:type="gramEnd"/>
    </w:p>
    <w:p w:rsidR="00414713" w:rsidRPr="00FF41BE" w:rsidRDefault="00414713" w:rsidP="00414713">
      <w:pPr>
        <w:rPr>
          <w:highlight w:val="yellow"/>
        </w:rPr>
      </w:pPr>
      <w:r w:rsidRPr="00F61D07">
        <w:t xml:space="preserve">Ввиду того, что РСО согласно </w:t>
      </w:r>
      <w:proofErr w:type="spellStart"/>
      <w:r w:rsidRPr="00F61D07">
        <w:t>ГОСТу</w:t>
      </w:r>
      <w:proofErr w:type="spellEnd"/>
      <w:r w:rsidRPr="00F61D07">
        <w:t xml:space="preserve"> 19403 «Грузы опасные» относятся к категории опасных грузов, их перевозку следует осуществлять согласно Правилам перевозки опасных грузов автомобильным транспортом. На каждый рейс машины, перевозящей отходы, инженером-экологом должен оформляться паспорт на вывоз отходов. Факт сдачи ртутьсодержащих отходов подтверждается возращением паспорта на вывоз отходов с отметкой о приеме представителя специализированного предприятия. </w:t>
      </w:r>
    </w:p>
    <w:p w:rsidR="00414713" w:rsidRPr="00032298" w:rsidRDefault="00414713" w:rsidP="00414713">
      <w:r w:rsidRPr="00032298">
        <w:t xml:space="preserve">При транспортировании ртутьсодержащих отходов необходимо обеспечивать обязательную укладку мест правильными рядами во избежание повреждения тары в пути, потери ртути и загрязнения транспортных средств и окружающей природной среды ртутью. Битые лампы должны транспортироваться в герметичных контейнерах с ручками для переноса. </w:t>
      </w:r>
    </w:p>
    <w:p w:rsidR="00414713" w:rsidRPr="00032298" w:rsidRDefault="00414713" w:rsidP="00414713">
      <w:r w:rsidRPr="00032298">
        <w:t xml:space="preserve">Сбор ртутьсодержащих отходов проводится специализированной организацией, обезвреживание ртутьсодержащих отходов проводится организацией, имеющей лицензию на обезвреживание. Сбор ртутьсодержащих отходов от населения осуществляется: </w:t>
      </w:r>
    </w:p>
    <w:p w:rsidR="00414713" w:rsidRPr="00032298" w:rsidRDefault="0060375E" w:rsidP="0060375E">
      <w:pPr>
        <w:spacing w:after="0"/>
      </w:pPr>
      <w:r w:rsidRPr="00184A6F">
        <w:t>–</w:t>
      </w:r>
      <w:r w:rsidR="00414713">
        <w:t> </w:t>
      </w:r>
      <w:r w:rsidR="00414713" w:rsidRPr="00032298">
        <w:t xml:space="preserve">товариществом собственников жилья, либо жилищным кооперативом или иным специализированным потребительским кооперативов, либо юридическим лицом и индивидуальным предпринимателем, заключившим договоры на оказание услуг по содержанию и ремонту общего имущества в доме; </w:t>
      </w:r>
    </w:p>
    <w:p w:rsidR="00414713" w:rsidRPr="00032298" w:rsidRDefault="0060375E" w:rsidP="0060375E">
      <w:pPr>
        <w:spacing w:after="0"/>
      </w:pPr>
      <w:r w:rsidRPr="00184A6F">
        <w:t>–</w:t>
      </w:r>
      <w:r w:rsidR="00414713">
        <w:t> </w:t>
      </w:r>
      <w:r w:rsidR="00414713" w:rsidRPr="00032298">
        <w:t xml:space="preserve">юридическим лицом и индивидуальным предпринимателем, заключившим с собственниками помещений многоквартирного дома договоры на оказание услуг по содержанию и ремонту общего имущества в таком доме; </w:t>
      </w:r>
    </w:p>
    <w:p w:rsidR="00414713" w:rsidRPr="00032298" w:rsidRDefault="0060375E" w:rsidP="00414713">
      <w:r w:rsidRPr="00184A6F">
        <w:t>–</w:t>
      </w:r>
      <w:r w:rsidR="00414713">
        <w:t> </w:t>
      </w:r>
      <w:r w:rsidR="00414713" w:rsidRPr="00032298">
        <w:t xml:space="preserve">при проживании физических лиц в частном секторе – путем </w:t>
      </w:r>
      <w:proofErr w:type="spellStart"/>
      <w:r w:rsidR="00414713" w:rsidRPr="00032298">
        <w:t>подворового</w:t>
      </w:r>
      <w:proofErr w:type="spellEnd"/>
      <w:r w:rsidR="00414713" w:rsidRPr="00032298">
        <w:t xml:space="preserve"> объезда на основании плана-графика, с указанием места и времени сбора, разрабатываемого специализированной организацией-перевозчиком, либо путем индивидуального вывоза по заявкам, поступившим от жителей в диспетчерские службы специализированной организации.  </w:t>
      </w:r>
    </w:p>
    <w:p w:rsidR="00414713" w:rsidRPr="00032298" w:rsidRDefault="00414713" w:rsidP="00414713">
      <w:r w:rsidRPr="00032298">
        <w:t xml:space="preserve">Оплата расходов по сбору и вывозу отходов осуществляется на основании договора или контракта между </w:t>
      </w:r>
      <w:r w:rsidR="00FD7FFA">
        <w:t>А</w:t>
      </w:r>
      <w:r w:rsidRPr="00032298">
        <w:t xml:space="preserve">дминистрацией и специализированной организацией-перевозчиком в соответствии с действующим законодательством.  </w:t>
      </w:r>
    </w:p>
    <w:p w:rsidR="00414713" w:rsidRPr="00032298" w:rsidRDefault="00414713" w:rsidP="00414713">
      <w:r w:rsidRPr="00032298">
        <w:t>Организации и предприятия, не относящиеся к субъект</w:t>
      </w:r>
      <w:r w:rsidR="00FD7FFA">
        <w:t>а</w:t>
      </w:r>
      <w:r w:rsidRPr="00032298">
        <w:t xml:space="preserve">м малого и среднего бизнеса, разрабатывают и согласовывают в установленном порядке проекты нормативов образования и лимитов размещения отходов.  </w:t>
      </w:r>
    </w:p>
    <w:p w:rsidR="00414713" w:rsidRDefault="00414713" w:rsidP="00414713">
      <w:r w:rsidRPr="00032298">
        <w:t>Организации, отчитывающиеся по форме федерального государственного статистического наблюдения 2-ТП (отходы) «Сведения об образовании, использовании, обезвреживании, транспортировании и размещении отходов производства и потребления», включают данные об РСО в указанную форму.</w:t>
      </w:r>
    </w:p>
    <w:p w:rsidR="00637A07" w:rsidRPr="00184A6F" w:rsidRDefault="00637A07" w:rsidP="007D087E">
      <w:pPr>
        <w:pStyle w:val="2"/>
      </w:pPr>
      <w:bookmarkStart w:id="57" w:name="_Toc474924725"/>
      <w:r w:rsidRPr="00184A6F">
        <w:t>Обращение с безнадзорными животными</w:t>
      </w:r>
      <w:bookmarkEnd w:id="57"/>
    </w:p>
    <w:p w:rsidR="00637A07" w:rsidRPr="00184A6F" w:rsidRDefault="00637A07" w:rsidP="004E50BD">
      <w:r w:rsidRPr="00184A6F">
        <w:t xml:space="preserve">Безнадзорными признаются животные, находящиеся без сопровождающего лица на территории населенного пункта вне пределов жилых или специально отгороженных для содержания животных помещений, независимо от наличия ошейника с номерным знаком. </w:t>
      </w:r>
    </w:p>
    <w:p w:rsidR="00637A07" w:rsidRPr="00184A6F" w:rsidRDefault="00637A07" w:rsidP="00EF55EE">
      <w:r w:rsidRPr="00184A6F">
        <w:t xml:space="preserve">Организация отлова безнадзорных животных возлагается на органы местного самоуправления муниципальных образований, в обязанности которых входит также оборудование, финансирование (бюджетом муниципального образования должны быть предусмотрены соответствующие расходы) и контроль системы пунктов приема, передержки и </w:t>
      </w:r>
      <w:proofErr w:type="spellStart"/>
      <w:r w:rsidRPr="00184A6F">
        <w:t>карантирования</w:t>
      </w:r>
      <w:proofErr w:type="spellEnd"/>
      <w:r w:rsidRPr="00184A6F">
        <w:t xml:space="preserve"> отловленных животных, собственно же работы по содержанию животных выполняются коммунальными службами. </w:t>
      </w:r>
    </w:p>
    <w:p w:rsidR="00637A07" w:rsidRPr="00184A6F" w:rsidRDefault="00637A07" w:rsidP="00EF55EE">
      <w:r w:rsidRPr="00184A6F">
        <w:t xml:space="preserve">Отлов, транспортировка и содержание безнадзорных животных производятся в соответствии с рекомендациями органов ветеринарного надзора, и конкретная программа мероприятий, порядок и способы их осуществления разрабатываются совместно с органами ветеринарного надзора муниципального образования (населенного пункта, субъекта федерации). </w:t>
      </w:r>
    </w:p>
    <w:p w:rsidR="00637A07" w:rsidRPr="00184A6F" w:rsidRDefault="00637A07" w:rsidP="00EF55EE">
      <w:r w:rsidRPr="00184A6F">
        <w:t xml:space="preserve">Отлов животных должен производиться методами, исключающими нанесение животным увечий или иного вреда здоровью. К разрешенным средствам отлова относятся: обездвиживающие препараты (с дозировкой в зависимости от веса животного), сети, сачки-ловушки, а также другие средства и приспособления, не наносящие вреда здоровью животных в момент отлова. Отлов должен производиться под наблюдением представителей ветеринарного надзора. Отстрел животных возможен только в том случае, если не возможен отлов и установлена опасность животного. </w:t>
      </w:r>
    </w:p>
    <w:p w:rsidR="00637A07" w:rsidRPr="00184A6F" w:rsidRDefault="00637A07" w:rsidP="00EF55EE">
      <w:r w:rsidRPr="00184A6F">
        <w:t xml:space="preserve">В целях недопущения жестокого обращения с животными и причинения вреда их здоровью, органы местного самоуправления вправе обязать юридических лиц, производящих отлов безнадзорных животных, нести материальную ответственность за причинение вреда здоровью отлавливаемых животных. </w:t>
      </w:r>
    </w:p>
    <w:p w:rsidR="00637A07" w:rsidRPr="00184A6F" w:rsidRDefault="00637A07" w:rsidP="00EF55EE">
      <w:r w:rsidRPr="00184A6F">
        <w:t xml:space="preserve">Отловленные животные подлежат обязательной регистрации и освидетельствованию специалистами ветеринарной службы – в целях предотвращения распространения заболеваний. Одновременно принимаются меры по идентификации животного, поскольку при определении владельца, животное необходимо возвратить. </w:t>
      </w:r>
    </w:p>
    <w:p w:rsidR="00637A07" w:rsidRPr="00184A6F" w:rsidRDefault="00637A07" w:rsidP="00EF55EE">
      <w:r w:rsidRPr="00184A6F">
        <w:t xml:space="preserve">Поиск собственника животного производится всеми доступными средствами: по специально организованному реестру, с использованием средств массовой информации. </w:t>
      </w:r>
    </w:p>
    <w:p w:rsidR="00637A07" w:rsidRPr="00184A6F" w:rsidRDefault="00637A07" w:rsidP="00EF55EE">
      <w:r w:rsidRPr="00184A6F">
        <w:t xml:space="preserve">При наличии у животного трудноизлечимых или неизлечимых заболеваний, ветеринарным врачом принимается решение об эвтаназии. При возвращении животного с установленным заболеванием необходимо обязать владельца провести лечение и прочие санитарно-эпидемиологические мероприятия. Передача животного собственнику производится с заполнением и подписанием соответствующих документов. </w:t>
      </w:r>
    </w:p>
    <w:p w:rsidR="00637A07" w:rsidRPr="00184A6F" w:rsidRDefault="00637A07" w:rsidP="00EF55EE">
      <w:r w:rsidRPr="00184A6F">
        <w:t xml:space="preserve">Расходы по отлову, ветеринарным мероприятиям и последующему содержанию животного в приюте оплачиваются установленным собственником животного по тарифам, определенным соответствующим законодательным документом, утвержденным органами местного самоуправления. </w:t>
      </w:r>
    </w:p>
    <w:p w:rsidR="005002A9" w:rsidRPr="00184A6F" w:rsidRDefault="00637A07" w:rsidP="00EF55EE">
      <w:r w:rsidRPr="00184A6F">
        <w:t>В отношении животных, не подлежащих эвтаназии, осуществляется их вакцинация, регистрация и постановка на учет в сеть лабораторного наблюдения. Ветеринарные мероприятия (эвтаназия, стерилизация и др.) проводятся только лицензированным ветеринарным специалистом, с</w:t>
      </w:r>
      <w:r w:rsidR="005002A9" w:rsidRPr="00184A6F">
        <w:t xml:space="preserve"> соблюдением правил обезболивания. Помещения приютов для безнадзорных животных должны соответствовать зоогигиеническим требованиям, содержание животных – ветеринарным требованиям. </w:t>
      </w:r>
    </w:p>
    <w:p w:rsidR="00637A07" w:rsidRPr="00184A6F" w:rsidRDefault="005002A9" w:rsidP="00EF55EE">
      <w:r w:rsidRPr="00184A6F">
        <w:t>Утилизация трупов животных (как биологических отходов) на территориях, не входящих в регион вечной мерзлоты, согласно Ветеринарно-санитарным правилам сбора, утилизации и уничтожения биологических отходов (утв</w:t>
      </w:r>
      <w:r w:rsidR="00E25A67" w:rsidRPr="00184A6F">
        <w:t>ерждены</w:t>
      </w:r>
      <w:r w:rsidRPr="00184A6F">
        <w:t xml:space="preserve"> Главным государственным ветеринарным инспектором Российской Федерации 04 декабря 1995 года № 13-7-2/469), производится сжиганием, либо размещением в скотомогильниках. </w:t>
      </w:r>
    </w:p>
    <w:p w:rsidR="005002A9" w:rsidRPr="0098633B" w:rsidRDefault="005002A9" w:rsidP="0098633B">
      <w:pPr>
        <w:jc w:val="center"/>
        <w:rPr>
          <w:b/>
        </w:rPr>
      </w:pPr>
      <w:r w:rsidRPr="0098633B">
        <w:rPr>
          <w:b/>
        </w:rPr>
        <w:t>Сжигание</w:t>
      </w:r>
    </w:p>
    <w:p w:rsidR="005002A9" w:rsidRPr="00184A6F" w:rsidRDefault="005002A9" w:rsidP="0098633B">
      <w:r w:rsidRPr="00184A6F">
        <w:t xml:space="preserve">Сжигание биологических отходов проводят под контролем ветеринарного специалиста, в специальных печах или земляных траншеях (ямах) до образования негорючего неорганического остатка. </w:t>
      </w:r>
    </w:p>
    <w:p w:rsidR="005002A9" w:rsidRPr="00184A6F" w:rsidRDefault="005002A9" w:rsidP="0098633B">
      <w:r w:rsidRPr="00184A6F">
        <w:t xml:space="preserve">Способы устройства земляных траншей (ям) для сжигания трупов: </w:t>
      </w:r>
    </w:p>
    <w:p w:rsidR="005002A9" w:rsidRPr="00184A6F" w:rsidRDefault="005002A9" w:rsidP="004E50BD">
      <w:pPr>
        <w:pStyle w:val="af6"/>
        <w:numPr>
          <w:ilvl w:val="0"/>
          <w:numId w:val="14"/>
        </w:numPr>
        <w:spacing w:line="276" w:lineRule="auto"/>
        <w:ind w:left="567" w:hanging="288"/>
        <w:contextualSpacing w:val="0"/>
        <w:rPr>
          <w:sz w:val="24"/>
        </w:rPr>
      </w:pPr>
      <w:r w:rsidRPr="00184A6F">
        <w:rPr>
          <w:sz w:val="24"/>
        </w:rPr>
        <w:t xml:space="preserve">Выкапывают две траншеи, расположенные крестообразно, длиной 2,6 м, шириной 0,6 м и глубиной 0,5 м. На дно траншеи кладут слой соломы, затем дрова до верхнего края ямы. Вместо дров можно использовать резиновые отходы или другие твердые горючие материалы. В середине, на стыке траншей (крестовина) накладывают перекладины из сырых бревен или металлических балок и на них помещают труп животного. По бокам и сверху труп обкладывают дровами и покрывают листами металла. Дрова в яме обливают керосином или другой горючей жидкостью и поджигают. </w:t>
      </w:r>
    </w:p>
    <w:p w:rsidR="005002A9" w:rsidRPr="00184A6F" w:rsidRDefault="005002A9" w:rsidP="004E50BD">
      <w:pPr>
        <w:pStyle w:val="af6"/>
        <w:numPr>
          <w:ilvl w:val="0"/>
          <w:numId w:val="14"/>
        </w:numPr>
        <w:spacing w:line="276" w:lineRule="auto"/>
        <w:ind w:left="567" w:hanging="288"/>
        <w:contextualSpacing w:val="0"/>
        <w:rPr>
          <w:sz w:val="24"/>
        </w:rPr>
      </w:pPr>
      <w:r w:rsidRPr="00184A6F">
        <w:rPr>
          <w:sz w:val="24"/>
        </w:rPr>
        <w:t>Роют яму (траншею) размером 2,5х</w:t>
      </w:r>
      <w:proofErr w:type="gramStart"/>
      <w:r w:rsidRPr="00184A6F">
        <w:rPr>
          <w:sz w:val="24"/>
        </w:rPr>
        <w:t>1</w:t>
      </w:r>
      <w:proofErr w:type="gramEnd"/>
      <w:r w:rsidRPr="00184A6F">
        <w:rPr>
          <w:sz w:val="24"/>
        </w:rPr>
        <w:t xml:space="preserve">,5 м и глубиной 0,7 м, причем вынутую землю укладывают параллельно продольным краям ямы в виде гряды. Яму заполняют сухими дровами, сложенными в клетку, до верхнего края ямы и поперек над ним. На земляную насыпь кладут </w:t>
      </w:r>
      <w:proofErr w:type="gramStart"/>
      <w:r w:rsidRPr="00184A6F">
        <w:rPr>
          <w:sz w:val="24"/>
        </w:rPr>
        <w:t>три-четыре металлические</w:t>
      </w:r>
      <w:proofErr w:type="gramEnd"/>
      <w:r w:rsidRPr="00184A6F">
        <w:rPr>
          <w:sz w:val="24"/>
        </w:rPr>
        <w:t xml:space="preserve"> балки или сырых бревна, на которых затем размещают труп. После этого поджигают дрова. </w:t>
      </w:r>
    </w:p>
    <w:p w:rsidR="005002A9" w:rsidRPr="00184A6F" w:rsidRDefault="005002A9" w:rsidP="004E50BD">
      <w:pPr>
        <w:pStyle w:val="af6"/>
        <w:numPr>
          <w:ilvl w:val="0"/>
          <w:numId w:val="14"/>
        </w:numPr>
        <w:spacing w:after="120" w:line="276" w:lineRule="auto"/>
        <w:ind w:left="567" w:hanging="289"/>
        <w:contextualSpacing w:val="0"/>
        <w:rPr>
          <w:sz w:val="24"/>
        </w:rPr>
      </w:pPr>
      <w:r w:rsidRPr="00184A6F">
        <w:rPr>
          <w:sz w:val="24"/>
        </w:rPr>
        <w:t xml:space="preserve">Выкапывают яму размером 2,0 </w:t>
      </w:r>
      <w:proofErr w:type="spellStart"/>
      <w:r w:rsidRPr="00184A6F">
        <w:rPr>
          <w:sz w:val="24"/>
        </w:rPr>
        <w:t>х</w:t>
      </w:r>
      <w:proofErr w:type="spellEnd"/>
      <w:r w:rsidRPr="00184A6F">
        <w:rPr>
          <w:sz w:val="24"/>
        </w:rPr>
        <w:t xml:space="preserve"> 2,0 м и глубиной 0,75 м, на дне ее вырывают вторую яму размером 2,0 </w:t>
      </w:r>
      <w:proofErr w:type="spellStart"/>
      <w:r w:rsidRPr="00184A6F">
        <w:rPr>
          <w:sz w:val="24"/>
        </w:rPr>
        <w:t>х</w:t>
      </w:r>
      <w:proofErr w:type="spellEnd"/>
      <w:r w:rsidRPr="00184A6F">
        <w:rPr>
          <w:sz w:val="24"/>
        </w:rPr>
        <w:t xml:space="preserve"> 1,0 м и глубиной 0,75 м. На дно нижней ямы кладут слой соломы, и ее заполняют сухими дровами. Дрова обливают керосином или другой горючей жидкостью. На обоих концах ямы, между поленницей дров и земляной стенкой, оставляют пу</w:t>
      </w:r>
      <w:r w:rsidR="008B1163" w:rsidRPr="00184A6F">
        <w:rPr>
          <w:sz w:val="24"/>
        </w:rPr>
        <w:t>стое пространство размером 15-</w:t>
      </w:r>
      <w:r w:rsidRPr="00184A6F">
        <w:rPr>
          <w:sz w:val="24"/>
        </w:rPr>
        <w:t>20 см для лучшей тяги воздуха. Нижнюю яму закрывают перекладинами из сырых бревен, на которых размещают труп животного. По бокам и сверху труп обкладывают дровами, затем слоем торфа (кизяка) и поджигают дрова в нижней яме.</w:t>
      </w:r>
      <w:r w:rsidR="00526728" w:rsidRPr="00184A6F">
        <w:rPr>
          <w:sz w:val="24"/>
        </w:rPr>
        <w:t xml:space="preserve"> </w:t>
      </w:r>
    </w:p>
    <w:p w:rsidR="00526728" w:rsidRPr="00184A6F" w:rsidRDefault="00526728" w:rsidP="00EF55EE">
      <w:r w:rsidRPr="00184A6F">
        <w:t xml:space="preserve">Траншеи (ямы) указанных размеров предназначены для сжигания трупов крупных животных. При сжигании трупов мелких животных размеры соответственно уменьшают. </w:t>
      </w:r>
    </w:p>
    <w:p w:rsidR="00526728" w:rsidRPr="00184A6F" w:rsidRDefault="00526728" w:rsidP="00EF55EE">
      <w:r w:rsidRPr="00184A6F">
        <w:t xml:space="preserve">Золу и другие несгоревшие неорганические остатки закапывают в той же яме, где проводилось сжигание. </w:t>
      </w:r>
    </w:p>
    <w:p w:rsidR="00526728" w:rsidRPr="00CD2393" w:rsidRDefault="00526728" w:rsidP="00CD2393">
      <w:pPr>
        <w:jc w:val="center"/>
        <w:rPr>
          <w:b/>
        </w:rPr>
      </w:pPr>
      <w:r w:rsidRPr="00CD2393">
        <w:rPr>
          <w:b/>
        </w:rPr>
        <w:t>Размещение и строительство скотомогильников (биотермических ям)</w:t>
      </w:r>
    </w:p>
    <w:p w:rsidR="00526728" w:rsidRPr="00184A6F" w:rsidRDefault="00526728" w:rsidP="004E50BD">
      <w:pPr>
        <w:pStyle w:val="af6"/>
        <w:numPr>
          <w:ilvl w:val="0"/>
          <w:numId w:val="16"/>
        </w:numPr>
        <w:spacing w:line="276" w:lineRule="auto"/>
        <w:ind w:left="567" w:hanging="295"/>
        <w:contextualSpacing w:val="0"/>
        <w:rPr>
          <w:sz w:val="24"/>
        </w:rPr>
      </w:pPr>
      <w:r w:rsidRPr="00184A6F">
        <w:rPr>
          <w:sz w:val="24"/>
        </w:rPr>
        <w:t xml:space="preserve">Выбор и отвод земельного участка для строительства скотомогильника или отдельно стоящей биотермической ямы проводят органы местной администрации по представлению организации государственной ветеринарной службы, согласованному с местным центром санитарно-эпидемиологического надзора. </w:t>
      </w:r>
    </w:p>
    <w:p w:rsidR="00526728" w:rsidRPr="00184A6F" w:rsidRDefault="00526728" w:rsidP="004E50BD">
      <w:pPr>
        <w:pStyle w:val="af6"/>
        <w:numPr>
          <w:ilvl w:val="0"/>
          <w:numId w:val="16"/>
        </w:numPr>
        <w:spacing w:line="276" w:lineRule="auto"/>
        <w:ind w:left="567" w:hanging="295"/>
        <w:contextualSpacing w:val="0"/>
        <w:rPr>
          <w:sz w:val="24"/>
        </w:rPr>
      </w:pPr>
      <w:r w:rsidRPr="00184A6F">
        <w:rPr>
          <w:sz w:val="24"/>
        </w:rPr>
        <w:t xml:space="preserve">Размещение скотомогильников (биотермических ям) в </w:t>
      </w:r>
      <w:proofErr w:type="spellStart"/>
      <w:r w:rsidRPr="00184A6F">
        <w:rPr>
          <w:sz w:val="24"/>
        </w:rPr>
        <w:t>водоохранной</w:t>
      </w:r>
      <w:proofErr w:type="spellEnd"/>
      <w:r w:rsidRPr="00184A6F">
        <w:rPr>
          <w:sz w:val="24"/>
        </w:rPr>
        <w:t xml:space="preserve">, лесопарковой и заповедной зонах категорически запрещается. </w:t>
      </w:r>
    </w:p>
    <w:p w:rsidR="00526728" w:rsidRPr="00184A6F" w:rsidRDefault="00526728" w:rsidP="004E50BD">
      <w:pPr>
        <w:pStyle w:val="af6"/>
        <w:numPr>
          <w:ilvl w:val="0"/>
          <w:numId w:val="16"/>
        </w:numPr>
        <w:spacing w:line="276" w:lineRule="auto"/>
        <w:ind w:left="567" w:hanging="295"/>
        <w:contextualSpacing w:val="0"/>
        <w:rPr>
          <w:sz w:val="24"/>
        </w:rPr>
      </w:pPr>
      <w:r w:rsidRPr="00184A6F">
        <w:rPr>
          <w:sz w:val="24"/>
        </w:rPr>
        <w:t xml:space="preserve">Скотомогильники (биотермические ямы) размещают на сухом возвышенном участке земли площадью не менее 600 кв.м. Уровень стояния грунтовых вод должен быть не менее 2 м от поверхности земли. </w:t>
      </w:r>
    </w:p>
    <w:p w:rsidR="00526728" w:rsidRPr="00184A6F" w:rsidRDefault="00526728" w:rsidP="004E50BD">
      <w:pPr>
        <w:pStyle w:val="af6"/>
        <w:numPr>
          <w:ilvl w:val="0"/>
          <w:numId w:val="16"/>
        </w:numPr>
        <w:spacing w:line="276" w:lineRule="auto"/>
        <w:ind w:left="567" w:hanging="295"/>
        <w:contextualSpacing w:val="0"/>
        <w:rPr>
          <w:sz w:val="24"/>
        </w:rPr>
      </w:pPr>
      <w:r w:rsidRPr="00184A6F">
        <w:rPr>
          <w:sz w:val="24"/>
        </w:rPr>
        <w:t xml:space="preserve">Размер санитарно-защитной зоны от скотомогильника (биотермической ямы) до: </w:t>
      </w:r>
    </w:p>
    <w:p w:rsidR="00526728" w:rsidRPr="00184A6F" w:rsidRDefault="00526728" w:rsidP="004E50BD">
      <w:pPr>
        <w:pStyle w:val="af6"/>
        <w:numPr>
          <w:ilvl w:val="0"/>
          <w:numId w:val="15"/>
        </w:numPr>
        <w:spacing w:line="276" w:lineRule="auto"/>
        <w:ind w:left="993" w:hanging="283"/>
        <w:contextualSpacing w:val="0"/>
        <w:rPr>
          <w:sz w:val="24"/>
        </w:rPr>
      </w:pPr>
      <w:r w:rsidRPr="00184A6F">
        <w:rPr>
          <w:sz w:val="24"/>
        </w:rPr>
        <w:t xml:space="preserve">жилых, общественных зданий, животноводческих ферм (комплексов) </w:t>
      </w:r>
      <w:r w:rsidR="00D024F2" w:rsidRPr="00184A6F">
        <w:rPr>
          <w:sz w:val="24"/>
        </w:rPr>
        <w:t>–</w:t>
      </w:r>
      <w:r w:rsidRPr="00184A6F">
        <w:rPr>
          <w:sz w:val="24"/>
        </w:rPr>
        <w:t xml:space="preserve"> 1000 м; </w:t>
      </w:r>
    </w:p>
    <w:p w:rsidR="00526728" w:rsidRPr="00184A6F" w:rsidRDefault="00526728" w:rsidP="004E50BD">
      <w:pPr>
        <w:pStyle w:val="af6"/>
        <w:numPr>
          <w:ilvl w:val="0"/>
          <w:numId w:val="15"/>
        </w:numPr>
        <w:spacing w:line="276" w:lineRule="auto"/>
        <w:ind w:left="993" w:hanging="283"/>
        <w:contextualSpacing w:val="0"/>
        <w:rPr>
          <w:sz w:val="24"/>
        </w:rPr>
      </w:pPr>
      <w:r w:rsidRPr="00184A6F">
        <w:rPr>
          <w:sz w:val="24"/>
        </w:rPr>
        <w:t xml:space="preserve">скотопрогонов и пастбищ </w:t>
      </w:r>
      <w:r w:rsidR="00D024F2" w:rsidRPr="00184A6F">
        <w:rPr>
          <w:sz w:val="24"/>
        </w:rPr>
        <w:t>–</w:t>
      </w:r>
      <w:r w:rsidRPr="00184A6F">
        <w:rPr>
          <w:sz w:val="24"/>
        </w:rPr>
        <w:t xml:space="preserve"> 200 м; </w:t>
      </w:r>
    </w:p>
    <w:p w:rsidR="00526728" w:rsidRPr="00184A6F" w:rsidRDefault="00526728" w:rsidP="004E50BD">
      <w:pPr>
        <w:pStyle w:val="af6"/>
        <w:numPr>
          <w:ilvl w:val="0"/>
          <w:numId w:val="15"/>
        </w:numPr>
        <w:spacing w:line="276" w:lineRule="auto"/>
        <w:ind w:left="993" w:hanging="283"/>
        <w:contextualSpacing w:val="0"/>
        <w:rPr>
          <w:sz w:val="24"/>
        </w:rPr>
      </w:pPr>
      <w:r w:rsidRPr="00184A6F">
        <w:rPr>
          <w:sz w:val="24"/>
        </w:rPr>
        <w:t xml:space="preserve">автомобильных, железных дорог в зависимости от их категории </w:t>
      </w:r>
      <w:r w:rsidR="00D024F2" w:rsidRPr="00184A6F">
        <w:rPr>
          <w:sz w:val="24"/>
        </w:rPr>
        <w:t>–</w:t>
      </w:r>
      <w:r w:rsidR="008B1163" w:rsidRPr="00184A6F">
        <w:rPr>
          <w:sz w:val="24"/>
        </w:rPr>
        <w:t xml:space="preserve"> 50-</w:t>
      </w:r>
      <w:r w:rsidRPr="00184A6F">
        <w:rPr>
          <w:sz w:val="24"/>
        </w:rPr>
        <w:t xml:space="preserve">300 м. </w:t>
      </w:r>
    </w:p>
    <w:p w:rsidR="00526728" w:rsidRPr="00184A6F" w:rsidRDefault="00526728" w:rsidP="004E50BD">
      <w:pPr>
        <w:pStyle w:val="af6"/>
        <w:numPr>
          <w:ilvl w:val="0"/>
          <w:numId w:val="16"/>
        </w:numPr>
        <w:spacing w:line="276" w:lineRule="auto"/>
        <w:ind w:left="567" w:hanging="284"/>
        <w:contextualSpacing w:val="0"/>
        <w:rPr>
          <w:sz w:val="24"/>
        </w:rPr>
      </w:pPr>
      <w:r w:rsidRPr="00184A6F">
        <w:rPr>
          <w:sz w:val="24"/>
        </w:rPr>
        <w:t xml:space="preserve">Биотермические ямы, расположенные на территории государственных ветеринарных организаций, входят в состав вспомогательных сооружений. Расстояние между ямой и производственными зданиями ветеринарных организаций, находящимися на этой территории, не регламентируется. </w:t>
      </w:r>
    </w:p>
    <w:p w:rsidR="00526728" w:rsidRPr="00184A6F" w:rsidRDefault="00526728" w:rsidP="004E50BD">
      <w:pPr>
        <w:pStyle w:val="af6"/>
        <w:numPr>
          <w:ilvl w:val="0"/>
          <w:numId w:val="16"/>
        </w:numPr>
        <w:spacing w:line="276" w:lineRule="auto"/>
        <w:ind w:left="567" w:hanging="284"/>
        <w:contextualSpacing w:val="0"/>
        <w:rPr>
          <w:sz w:val="24"/>
        </w:rPr>
      </w:pPr>
      <w:r w:rsidRPr="00184A6F">
        <w:rPr>
          <w:sz w:val="24"/>
        </w:rPr>
        <w:t>Территорию скотомогильника (биотермической ямы) огораживают глухим забором высотой не менее 2 м с въездными воротами. С внутренней стороны забора по всему периметру вы</w:t>
      </w:r>
      <w:r w:rsidR="008B1163" w:rsidRPr="00184A6F">
        <w:rPr>
          <w:sz w:val="24"/>
        </w:rPr>
        <w:t>капывают траншею глубиной 0,8-</w:t>
      </w:r>
      <w:r w:rsidRPr="00184A6F">
        <w:rPr>
          <w:sz w:val="24"/>
        </w:rPr>
        <w:t xml:space="preserve">1,4 м и шириной не менее 1,5 м с устройством вала из вынутого грунта. Через траншею перекидывают мост. </w:t>
      </w:r>
    </w:p>
    <w:p w:rsidR="00526728" w:rsidRPr="00184A6F" w:rsidRDefault="00526728" w:rsidP="004E50BD">
      <w:pPr>
        <w:pStyle w:val="af6"/>
        <w:numPr>
          <w:ilvl w:val="0"/>
          <w:numId w:val="16"/>
        </w:numPr>
        <w:spacing w:line="276" w:lineRule="auto"/>
        <w:ind w:left="567" w:hanging="284"/>
        <w:contextualSpacing w:val="0"/>
        <w:rPr>
          <w:sz w:val="24"/>
        </w:rPr>
      </w:pPr>
      <w:r w:rsidRPr="00184A6F">
        <w:rPr>
          <w:sz w:val="24"/>
        </w:rPr>
        <w:t xml:space="preserve">При строительстве биотермической ямы в центре участка выкапывают яму размером 3,0 </w:t>
      </w:r>
      <w:proofErr w:type="spellStart"/>
      <w:r w:rsidRPr="00184A6F">
        <w:rPr>
          <w:sz w:val="24"/>
        </w:rPr>
        <w:t>х</w:t>
      </w:r>
      <w:proofErr w:type="spellEnd"/>
      <w:r w:rsidRPr="00184A6F">
        <w:rPr>
          <w:sz w:val="24"/>
        </w:rPr>
        <w:t xml:space="preserve"> 3,0 м и глубиной 10 м. Стены ямы выкладывают из красного кирпича или другого водонепроницаемого материала и выводят выше уровня земли на 40 см с устройством </w:t>
      </w:r>
      <w:proofErr w:type="spellStart"/>
      <w:r w:rsidRPr="00184A6F">
        <w:rPr>
          <w:sz w:val="24"/>
        </w:rPr>
        <w:t>отмостки</w:t>
      </w:r>
      <w:proofErr w:type="spellEnd"/>
      <w:r w:rsidRPr="00184A6F">
        <w:rPr>
          <w:sz w:val="24"/>
        </w:rPr>
        <w:t xml:space="preserve">. На дно ямы укладывают слой щебенки и заливают бетоном. Стены ямы штукатурят бетонным раствором. Перекрытие ямы делают двухслойным. Между слоями закладывают утеплитель. В центре перекрытия оставляют отверстие размером 30 </w:t>
      </w:r>
      <w:proofErr w:type="spellStart"/>
      <w:r w:rsidRPr="00184A6F">
        <w:rPr>
          <w:sz w:val="24"/>
        </w:rPr>
        <w:t>х</w:t>
      </w:r>
      <w:proofErr w:type="spellEnd"/>
      <w:r w:rsidRPr="00184A6F">
        <w:rPr>
          <w:sz w:val="24"/>
        </w:rPr>
        <w:t xml:space="preserve"> 30 см, плотно закрываемое крышкой. Из ямы выводят вытяжную трубу диаметром 25 см и высотой 3 м. </w:t>
      </w:r>
    </w:p>
    <w:p w:rsidR="00C46DA8" w:rsidRPr="00184A6F" w:rsidRDefault="00C46DA8" w:rsidP="004E50BD">
      <w:pPr>
        <w:pStyle w:val="af6"/>
        <w:numPr>
          <w:ilvl w:val="0"/>
          <w:numId w:val="16"/>
        </w:numPr>
        <w:spacing w:line="276" w:lineRule="auto"/>
        <w:ind w:left="567" w:hanging="284"/>
        <w:contextualSpacing w:val="0"/>
        <w:rPr>
          <w:sz w:val="24"/>
        </w:rPr>
      </w:pPr>
      <w:r w:rsidRPr="00184A6F">
        <w:rPr>
          <w:sz w:val="24"/>
        </w:rPr>
        <w:t xml:space="preserve">Над ямой на высоте 2,5 м строят навес длиной 6 м, шириной 3 м. Рядом пристраивают помещение для вскрытия трупов животных, хранения дезинфицирующих средств, инвентаря, спецодежды и инструментов. </w:t>
      </w:r>
    </w:p>
    <w:p w:rsidR="00C46DA8" w:rsidRPr="00184A6F" w:rsidRDefault="00C46DA8" w:rsidP="004E50BD">
      <w:pPr>
        <w:pStyle w:val="af6"/>
        <w:numPr>
          <w:ilvl w:val="0"/>
          <w:numId w:val="16"/>
        </w:numPr>
        <w:spacing w:line="276" w:lineRule="auto"/>
        <w:ind w:left="567" w:hanging="284"/>
        <w:contextualSpacing w:val="0"/>
        <w:rPr>
          <w:sz w:val="24"/>
        </w:rPr>
      </w:pPr>
      <w:r w:rsidRPr="00184A6F">
        <w:rPr>
          <w:sz w:val="24"/>
        </w:rPr>
        <w:t xml:space="preserve">Приемку построенного скотомогильника (биотермической ямы) проводят с обязательным участием представителей государственного ветеринарного и санитарного надзора с составлением акта приемки. </w:t>
      </w:r>
    </w:p>
    <w:p w:rsidR="00526728" w:rsidRPr="00184A6F" w:rsidRDefault="00C46DA8" w:rsidP="00B35CDD">
      <w:pPr>
        <w:pStyle w:val="af6"/>
        <w:numPr>
          <w:ilvl w:val="0"/>
          <w:numId w:val="16"/>
        </w:numPr>
        <w:spacing w:after="120" w:line="276" w:lineRule="auto"/>
        <w:ind w:left="568" w:hanging="284"/>
        <w:contextualSpacing w:val="0"/>
        <w:rPr>
          <w:sz w:val="24"/>
        </w:rPr>
      </w:pPr>
      <w:r w:rsidRPr="00184A6F">
        <w:rPr>
          <w:sz w:val="24"/>
        </w:rPr>
        <w:t>Скотомогильник (биотермическая яма) должен иметь удобные подъездные пути.</w:t>
      </w:r>
      <w:r w:rsidR="00834015" w:rsidRPr="00184A6F">
        <w:rPr>
          <w:sz w:val="24"/>
        </w:rPr>
        <w:t xml:space="preserve"> </w:t>
      </w:r>
    </w:p>
    <w:p w:rsidR="00794918" w:rsidRPr="004E50BD" w:rsidRDefault="00794918" w:rsidP="00E522C8">
      <w:pPr>
        <w:jc w:val="center"/>
        <w:rPr>
          <w:b/>
        </w:rPr>
      </w:pPr>
      <w:r w:rsidRPr="004E50BD">
        <w:rPr>
          <w:b/>
        </w:rPr>
        <w:t>Эксплуатация</w:t>
      </w:r>
    </w:p>
    <w:p w:rsidR="00794918" w:rsidRPr="00184A6F" w:rsidRDefault="00794918" w:rsidP="003865DE">
      <w:pPr>
        <w:pStyle w:val="af6"/>
        <w:numPr>
          <w:ilvl w:val="0"/>
          <w:numId w:val="17"/>
        </w:numPr>
        <w:spacing w:line="276" w:lineRule="auto"/>
        <w:ind w:left="567" w:hanging="288"/>
        <w:contextualSpacing w:val="0"/>
        <w:rPr>
          <w:sz w:val="24"/>
        </w:rPr>
      </w:pPr>
      <w:r w:rsidRPr="00184A6F">
        <w:rPr>
          <w:sz w:val="24"/>
        </w:rPr>
        <w:t xml:space="preserve">Скотомогильники и биотермические ямы, принадлежащие организациям, эксплуатируются за их счет; остальные - являются объектами муниципальной собственности. </w:t>
      </w:r>
    </w:p>
    <w:p w:rsidR="00BF2040" w:rsidRPr="00184A6F" w:rsidRDefault="00BF2040" w:rsidP="003865DE">
      <w:pPr>
        <w:pStyle w:val="af6"/>
        <w:numPr>
          <w:ilvl w:val="0"/>
          <w:numId w:val="17"/>
        </w:numPr>
        <w:spacing w:line="276" w:lineRule="auto"/>
        <w:ind w:left="567" w:hanging="288"/>
        <w:contextualSpacing w:val="0"/>
        <w:rPr>
          <w:sz w:val="24"/>
        </w:rPr>
      </w:pPr>
      <w:r w:rsidRPr="00184A6F">
        <w:rPr>
          <w:sz w:val="24"/>
        </w:rPr>
        <w:t xml:space="preserve">Ворота скотомогильника и крышки биотермических ям запирают на замки, ключи от которых хранят у специально назначенных лиц или ветеринарного специалиста хозяйства (отделения), на территории которого находится объект. </w:t>
      </w:r>
    </w:p>
    <w:p w:rsidR="00BF2040" w:rsidRPr="00184A6F" w:rsidRDefault="00BF2040" w:rsidP="003865DE">
      <w:pPr>
        <w:pStyle w:val="af6"/>
        <w:numPr>
          <w:ilvl w:val="0"/>
          <w:numId w:val="17"/>
        </w:numPr>
        <w:spacing w:line="276" w:lineRule="auto"/>
        <w:ind w:left="567" w:hanging="288"/>
        <w:contextualSpacing w:val="0"/>
        <w:rPr>
          <w:sz w:val="24"/>
        </w:rPr>
      </w:pPr>
      <w:r w:rsidRPr="00184A6F">
        <w:rPr>
          <w:sz w:val="24"/>
        </w:rPr>
        <w:t xml:space="preserve">Биологические отходы перед сбросом в биотермическую яму для обеззараживания подвергают ветеринарному осмотру. При этом сверяется соответствие каждого материала (по биркам) с сопроводительными документами. В случае необходимости проводят патологоанатомическое вскрытие трупов. </w:t>
      </w:r>
    </w:p>
    <w:p w:rsidR="00BF2040" w:rsidRPr="00184A6F" w:rsidRDefault="00BF2040" w:rsidP="003865DE">
      <w:pPr>
        <w:pStyle w:val="af6"/>
        <w:numPr>
          <w:ilvl w:val="0"/>
          <w:numId w:val="17"/>
        </w:numPr>
        <w:spacing w:line="276" w:lineRule="auto"/>
        <w:ind w:left="567" w:hanging="288"/>
        <w:contextualSpacing w:val="0"/>
        <w:rPr>
          <w:sz w:val="24"/>
        </w:rPr>
      </w:pPr>
      <w:r w:rsidRPr="00184A6F">
        <w:rPr>
          <w:sz w:val="24"/>
        </w:rPr>
        <w:t xml:space="preserve">После каждого сброса биологических отходов крышку ямы плотно закрывают. При разложении биологического субстрата под действием термофильных бактерий создается </w:t>
      </w:r>
      <w:r w:rsidR="008B1163" w:rsidRPr="00184A6F">
        <w:rPr>
          <w:sz w:val="24"/>
        </w:rPr>
        <w:t>температура среды порядка 65-</w:t>
      </w:r>
      <w:r w:rsidRPr="00184A6F">
        <w:rPr>
          <w:sz w:val="24"/>
        </w:rPr>
        <w:t>7</w:t>
      </w:r>
      <w:r w:rsidR="008B1163" w:rsidRPr="00184A6F">
        <w:rPr>
          <w:sz w:val="24"/>
        </w:rPr>
        <w:t>0</w:t>
      </w:r>
      <w:proofErr w:type="gramStart"/>
      <w:r w:rsidR="008B1163" w:rsidRPr="00184A6F">
        <w:rPr>
          <w:sz w:val="24"/>
        </w:rPr>
        <w:t>º</w:t>
      </w:r>
      <w:r w:rsidRPr="00184A6F">
        <w:rPr>
          <w:sz w:val="24"/>
        </w:rPr>
        <w:t>С</w:t>
      </w:r>
      <w:proofErr w:type="gramEnd"/>
      <w:r w:rsidRPr="00184A6F">
        <w:rPr>
          <w:sz w:val="24"/>
        </w:rPr>
        <w:t xml:space="preserve">, что обеспечивает гибель патогенных микроорганизмов. </w:t>
      </w:r>
    </w:p>
    <w:p w:rsidR="00BF2040" w:rsidRPr="00184A6F" w:rsidRDefault="00BF2040" w:rsidP="003865DE">
      <w:pPr>
        <w:pStyle w:val="af6"/>
        <w:numPr>
          <w:ilvl w:val="0"/>
          <w:numId w:val="17"/>
        </w:numPr>
        <w:spacing w:line="276" w:lineRule="auto"/>
        <w:ind w:left="567" w:hanging="288"/>
        <w:contextualSpacing w:val="0"/>
        <w:rPr>
          <w:sz w:val="24"/>
        </w:rPr>
      </w:pPr>
      <w:r w:rsidRPr="00184A6F">
        <w:rPr>
          <w:sz w:val="24"/>
        </w:rPr>
        <w:t xml:space="preserve">Допускается повторное использование биотермической ямы через 2 года после последнего сброса биологических отходов и исключения возбудителя сибирской язвы в пробах </w:t>
      </w:r>
      <w:proofErr w:type="spellStart"/>
      <w:r w:rsidRPr="00184A6F">
        <w:rPr>
          <w:sz w:val="24"/>
        </w:rPr>
        <w:t>гумированного</w:t>
      </w:r>
      <w:proofErr w:type="spellEnd"/>
      <w:r w:rsidRPr="00184A6F">
        <w:rPr>
          <w:sz w:val="24"/>
        </w:rPr>
        <w:t xml:space="preserve"> материала, отобранных по всей глубине ямы через каждые 0,25 м. </w:t>
      </w:r>
      <w:proofErr w:type="spellStart"/>
      <w:r w:rsidRPr="00184A6F">
        <w:rPr>
          <w:sz w:val="24"/>
        </w:rPr>
        <w:t>Гумированный</w:t>
      </w:r>
      <w:proofErr w:type="spellEnd"/>
      <w:r w:rsidRPr="00184A6F">
        <w:rPr>
          <w:sz w:val="24"/>
        </w:rPr>
        <w:t xml:space="preserve"> остаток </w:t>
      </w:r>
      <w:proofErr w:type="spellStart"/>
      <w:r w:rsidRPr="00184A6F">
        <w:rPr>
          <w:sz w:val="24"/>
        </w:rPr>
        <w:t>захоранивают</w:t>
      </w:r>
      <w:proofErr w:type="spellEnd"/>
      <w:r w:rsidRPr="00184A6F">
        <w:rPr>
          <w:sz w:val="24"/>
        </w:rPr>
        <w:t xml:space="preserve"> на территории скотомогильника в землю. После очистки ямы проверяют сохранность стен и дна, и в случае необходимости они подвергаются ремонту. </w:t>
      </w:r>
    </w:p>
    <w:p w:rsidR="00BF2040" w:rsidRPr="00184A6F" w:rsidRDefault="00BF2040" w:rsidP="003865DE">
      <w:pPr>
        <w:pStyle w:val="af6"/>
        <w:numPr>
          <w:ilvl w:val="0"/>
          <w:numId w:val="17"/>
        </w:numPr>
        <w:spacing w:line="276" w:lineRule="auto"/>
        <w:ind w:left="567" w:hanging="288"/>
        <w:contextualSpacing w:val="0"/>
        <w:rPr>
          <w:sz w:val="24"/>
        </w:rPr>
      </w:pPr>
      <w:r w:rsidRPr="00184A6F">
        <w:rPr>
          <w:sz w:val="24"/>
        </w:rPr>
        <w:t xml:space="preserve">На территории скотомогильника (биотермической ямы) запрещается пасти скот, косить траву, брать, выносить, вывозить землю и </w:t>
      </w:r>
      <w:proofErr w:type="spellStart"/>
      <w:r w:rsidRPr="00184A6F">
        <w:rPr>
          <w:sz w:val="24"/>
        </w:rPr>
        <w:t>гумированный</w:t>
      </w:r>
      <w:proofErr w:type="spellEnd"/>
      <w:r w:rsidRPr="00184A6F">
        <w:rPr>
          <w:sz w:val="24"/>
        </w:rPr>
        <w:t xml:space="preserve"> остаток за его пределы. </w:t>
      </w:r>
    </w:p>
    <w:p w:rsidR="00794918" w:rsidRPr="00184A6F" w:rsidRDefault="00BF2040" w:rsidP="003865DE">
      <w:pPr>
        <w:pStyle w:val="af6"/>
        <w:numPr>
          <w:ilvl w:val="0"/>
          <w:numId w:val="17"/>
        </w:numPr>
        <w:spacing w:line="276" w:lineRule="auto"/>
        <w:ind w:left="567" w:hanging="288"/>
        <w:contextualSpacing w:val="0"/>
        <w:rPr>
          <w:sz w:val="24"/>
        </w:rPr>
      </w:pPr>
      <w:r w:rsidRPr="00184A6F">
        <w:rPr>
          <w:sz w:val="24"/>
        </w:rPr>
        <w:t xml:space="preserve">Осевшие насыпи старых могил на скотомогильниках подлежат обязательному восстановлению. Высота кургана должна быть не менее 0,5 м над поверхностью земли. </w:t>
      </w:r>
    </w:p>
    <w:p w:rsidR="00BF2040" w:rsidRPr="00184A6F" w:rsidRDefault="00BF2040" w:rsidP="003865DE">
      <w:pPr>
        <w:pStyle w:val="af6"/>
        <w:numPr>
          <w:ilvl w:val="0"/>
          <w:numId w:val="17"/>
        </w:numPr>
        <w:spacing w:after="120" w:line="276" w:lineRule="auto"/>
        <w:ind w:left="567" w:hanging="289"/>
        <w:contextualSpacing w:val="0"/>
        <w:rPr>
          <w:sz w:val="24"/>
        </w:rPr>
      </w:pPr>
      <w:r w:rsidRPr="00184A6F">
        <w:rPr>
          <w:sz w:val="24"/>
        </w:rPr>
        <w:t xml:space="preserve">В исключительных случаях с разрешения Главного государственного ветеринарного инспектора субъекта Российской Федерации допускается использование территории скотомогильника для промышленного строительства, если с момента последнего захоронения в биотермическую яму прошло не менее 2 лет, в земляную яму - не менее 25 лет. </w:t>
      </w:r>
    </w:p>
    <w:p w:rsidR="00BF2040" w:rsidRPr="00184A6F" w:rsidRDefault="00BF2040" w:rsidP="003865DE">
      <w:r w:rsidRPr="00184A6F">
        <w:t xml:space="preserve">Промышленный объект не должен быть связан с приемом, производством и переработкой продуктов питания и кормов. Строительные работы допускается проводить только после дезинфекции территории скотомогильника бромистым метилом или другим препаратом в соответствии с действующими правилами и последующего отрицательного лабораторного анализа проб почвы и </w:t>
      </w:r>
      <w:proofErr w:type="spellStart"/>
      <w:r w:rsidRPr="00184A6F">
        <w:t>гумированного</w:t>
      </w:r>
      <w:proofErr w:type="spellEnd"/>
      <w:r w:rsidRPr="00184A6F">
        <w:t xml:space="preserve"> остатка на сибирскую язву. </w:t>
      </w:r>
    </w:p>
    <w:p w:rsidR="00BF2040" w:rsidRPr="00184A6F" w:rsidRDefault="00BF2040" w:rsidP="003865DE">
      <w:pPr>
        <w:pStyle w:val="af6"/>
        <w:numPr>
          <w:ilvl w:val="0"/>
          <w:numId w:val="17"/>
        </w:numPr>
        <w:spacing w:line="276" w:lineRule="auto"/>
        <w:ind w:left="567" w:hanging="288"/>
        <w:contextualSpacing w:val="0"/>
        <w:rPr>
          <w:sz w:val="24"/>
        </w:rPr>
      </w:pPr>
      <w:r w:rsidRPr="00184A6F">
        <w:rPr>
          <w:sz w:val="24"/>
        </w:rPr>
        <w:t xml:space="preserve">В случае подтопления скотомогильника при строительстве гидросооружений или паводковыми водами его территорию </w:t>
      </w:r>
      <w:proofErr w:type="spellStart"/>
      <w:r w:rsidRPr="00184A6F">
        <w:rPr>
          <w:sz w:val="24"/>
        </w:rPr>
        <w:t>оканавливают</w:t>
      </w:r>
      <w:proofErr w:type="spellEnd"/>
      <w:r w:rsidRPr="00184A6F">
        <w:rPr>
          <w:sz w:val="24"/>
        </w:rPr>
        <w:t xml:space="preserve"> траншеей глубиной не менее 2 м. Вынутую землю размещают на территории скотомогильника и вместе с могильными курганами разравнивают и прикатывают. Траншею и территорию скотомогильника бетонируют. Толщина</w:t>
      </w:r>
      <w:r w:rsidR="00AF7F8F" w:rsidRPr="00184A6F">
        <w:rPr>
          <w:sz w:val="24"/>
        </w:rPr>
        <w:t xml:space="preserve"> </w:t>
      </w:r>
      <w:r w:rsidRPr="00184A6F">
        <w:rPr>
          <w:sz w:val="24"/>
        </w:rPr>
        <w:t xml:space="preserve">слоя бетона над поверхностью земли должна быть не менее 0,4 м. </w:t>
      </w:r>
    </w:p>
    <w:p w:rsidR="00BF2040" w:rsidRPr="00184A6F" w:rsidRDefault="00BF2040" w:rsidP="003865DE">
      <w:pPr>
        <w:pStyle w:val="af6"/>
        <w:numPr>
          <w:ilvl w:val="0"/>
          <w:numId w:val="17"/>
        </w:numPr>
        <w:spacing w:after="120" w:line="276" w:lineRule="auto"/>
        <w:ind w:left="567" w:hanging="289"/>
        <w:contextualSpacing w:val="0"/>
        <w:rPr>
          <w:sz w:val="24"/>
        </w:rPr>
      </w:pPr>
      <w:r w:rsidRPr="00184A6F">
        <w:rPr>
          <w:sz w:val="24"/>
        </w:rPr>
        <w:t>Ответственность за устройство, санитарное состояние и оборудование</w:t>
      </w:r>
      <w:r w:rsidR="00AF7F8F" w:rsidRPr="00184A6F">
        <w:rPr>
          <w:sz w:val="24"/>
        </w:rPr>
        <w:t xml:space="preserve"> </w:t>
      </w:r>
      <w:r w:rsidRPr="00184A6F">
        <w:rPr>
          <w:sz w:val="24"/>
        </w:rPr>
        <w:t>скотомогильника (биотермической ямы) в соответствии с настоящими Правилами возлагается на местную администрацию, руководителей организаций, в ведении которых находятся эти объекты.</w:t>
      </w:r>
      <w:r w:rsidR="00AF7F8F" w:rsidRPr="00184A6F">
        <w:rPr>
          <w:sz w:val="24"/>
        </w:rPr>
        <w:t xml:space="preserve"> </w:t>
      </w:r>
    </w:p>
    <w:p w:rsidR="00637A07" w:rsidRPr="003865DE" w:rsidRDefault="00BF2040" w:rsidP="003865DE">
      <w:pPr>
        <w:jc w:val="center"/>
        <w:rPr>
          <w:b/>
        </w:rPr>
      </w:pPr>
      <w:r w:rsidRPr="003865DE">
        <w:rPr>
          <w:b/>
        </w:rPr>
        <w:t>Инфраструктура</w:t>
      </w:r>
    </w:p>
    <w:p w:rsidR="00BF2040" w:rsidRPr="00184A6F" w:rsidRDefault="00BF2040" w:rsidP="00E522C8">
      <w:r w:rsidRPr="00184A6F">
        <w:t xml:space="preserve">Стерилизация и последующий выпуск животного в места прежнего обитания, как метод гуманного регулирования численности безнадзорных животных, не оправдывает себя, поскольку животное, лишенное естественной иммунной защиты организма, быстро становится носителем инфекционных болезней и погибает без поддержки человека. Поэтому рекомендуется использовать комплексный метод обращения с безнадзорными животными, включающий в себя: </w:t>
      </w:r>
    </w:p>
    <w:p w:rsidR="00BF2040" w:rsidRPr="00184A6F" w:rsidRDefault="00BF2040" w:rsidP="00E522C8">
      <w:pPr>
        <w:pStyle w:val="af6"/>
        <w:numPr>
          <w:ilvl w:val="0"/>
          <w:numId w:val="18"/>
        </w:numPr>
        <w:spacing w:line="276" w:lineRule="auto"/>
        <w:ind w:left="567" w:hanging="288"/>
        <w:contextualSpacing w:val="0"/>
        <w:rPr>
          <w:sz w:val="24"/>
        </w:rPr>
      </w:pPr>
      <w:r w:rsidRPr="00184A6F">
        <w:rPr>
          <w:sz w:val="24"/>
        </w:rPr>
        <w:t xml:space="preserve">отлов животного гуманными способами; </w:t>
      </w:r>
    </w:p>
    <w:p w:rsidR="00BF2040" w:rsidRPr="00184A6F" w:rsidRDefault="00BF2040" w:rsidP="00E522C8">
      <w:pPr>
        <w:pStyle w:val="af6"/>
        <w:numPr>
          <w:ilvl w:val="0"/>
          <w:numId w:val="18"/>
        </w:numPr>
        <w:spacing w:line="276" w:lineRule="auto"/>
        <w:ind w:left="567" w:hanging="288"/>
        <w:contextualSpacing w:val="0"/>
        <w:rPr>
          <w:sz w:val="24"/>
        </w:rPr>
      </w:pPr>
      <w:r w:rsidRPr="00184A6F">
        <w:rPr>
          <w:sz w:val="24"/>
        </w:rPr>
        <w:t xml:space="preserve">проведение ветеринарного обследования и вакцинации; </w:t>
      </w:r>
    </w:p>
    <w:p w:rsidR="00BF2040" w:rsidRPr="00184A6F" w:rsidRDefault="00BF2040" w:rsidP="00E522C8">
      <w:pPr>
        <w:pStyle w:val="af6"/>
        <w:numPr>
          <w:ilvl w:val="0"/>
          <w:numId w:val="18"/>
        </w:numPr>
        <w:spacing w:line="276" w:lineRule="auto"/>
        <w:ind w:left="567" w:hanging="288"/>
        <w:contextualSpacing w:val="0"/>
        <w:rPr>
          <w:sz w:val="24"/>
        </w:rPr>
      </w:pPr>
      <w:r w:rsidRPr="00184A6F">
        <w:rPr>
          <w:sz w:val="24"/>
        </w:rPr>
        <w:t xml:space="preserve">передержку отловленного животного (в течение трех или более дней); </w:t>
      </w:r>
    </w:p>
    <w:p w:rsidR="00BF2040" w:rsidRPr="00184A6F" w:rsidRDefault="00BF2040" w:rsidP="00E522C8">
      <w:pPr>
        <w:pStyle w:val="af6"/>
        <w:numPr>
          <w:ilvl w:val="0"/>
          <w:numId w:val="18"/>
        </w:numPr>
        <w:spacing w:line="276" w:lineRule="auto"/>
        <w:ind w:left="567" w:hanging="288"/>
        <w:contextualSpacing w:val="0"/>
        <w:rPr>
          <w:sz w:val="24"/>
        </w:rPr>
      </w:pPr>
      <w:r w:rsidRPr="00184A6F">
        <w:rPr>
          <w:sz w:val="24"/>
        </w:rPr>
        <w:t xml:space="preserve">выбраковку по признакам: состояние здоровья животного, степень агрессивности, хозяйственная значимость и </w:t>
      </w:r>
      <w:proofErr w:type="spellStart"/>
      <w:r w:rsidRPr="00184A6F">
        <w:rPr>
          <w:sz w:val="24"/>
        </w:rPr>
        <w:t>востребованность</w:t>
      </w:r>
      <w:proofErr w:type="spellEnd"/>
      <w:r w:rsidRPr="00184A6F">
        <w:rPr>
          <w:sz w:val="24"/>
        </w:rPr>
        <w:t xml:space="preserve"> породы; </w:t>
      </w:r>
    </w:p>
    <w:p w:rsidR="00BF2040" w:rsidRPr="00184A6F" w:rsidRDefault="00BF2040" w:rsidP="00E522C8">
      <w:pPr>
        <w:pStyle w:val="af6"/>
        <w:numPr>
          <w:ilvl w:val="0"/>
          <w:numId w:val="18"/>
        </w:numPr>
        <w:spacing w:after="120" w:line="276" w:lineRule="auto"/>
        <w:ind w:left="567" w:hanging="289"/>
        <w:contextualSpacing w:val="0"/>
        <w:rPr>
          <w:sz w:val="24"/>
        </w:rPr>
      </w:pPr>
      <w:r w:rsidRPr="00184A6F">
        <w:rPr>
          <w:sz w:val="24"/>
        </w:rPr>
        <w:t xml:space="preserve">эвтаназия или стерилизация животного с целью дальнейшего устройства в приюте. </w:t>
      </w:r>
    </w:p>
    <w:p w:rsidR="00BF2040" w:rsidRPr="00184A6F" w:rsidRDefault="00BF2040" w:rsidP="00E522C8">
      <w:r w:rsidRPr="00184A6F">
        <w:t xml:space="preserve">Инфраструктура, обеспечивающая комплексный метод обращения с безнадзорными животными, должна включать в себя следующие организации: </w:t>
      </w:r>
    </w:p>
    <w:p w:rsidR="00BF2040" w:rsidRPr="00184A6F" w:rsidRDefault="00BF2040" w:rsidP="00E522C8">
      <w:pPr>
        <w:pStyle w:val="af6"/>
        <w:numPr>
          <w:ilvl w:val="0"/>
          <w:numId w:val="19"/>
        </w:numPr>
        <w:spacing w:line="276" w:lineRule="auto"/>
        <w:ind w:left="567" w:hanging="288"/>
        <w:contextualSpacing w:val="0"/>
        <w:rPr>
          <w:sz w:val="24"/>
        </w:rPr>
      </w:pPr>
      <w:r w:rsidRPr="00184A6F">
        <w:rPr>
          <w:sz w:val="24"/>
        </w:rPr>
        <w:t xml:space="preserve">служба отлова; </w:t>
      </w:r>
    </w:p>
    <w:p w:rsidR="00BF2040" w:rsidRPr="00184A6F" w:rsidRDefault="00BF2040" w:rsidP="00E522C8">
      <w:pPr>
        <w:pStyle w:val="af6"/>
        <w:numPr>
          <w:ilvl w:val="0"/>
          <w:numId w:val="19"/>
        </w:numPr>
        <w:spacing w:line="276" w:lineRule="auto"/>
        <w:ind w:left="567" w:hanging="288"/>
        <w:contextualSpacing w:val="0"/>
        <w:rPr>
          <w:sz w:val="24"/>
        </w:rPr>
      </w:pPr>
      <w:r w:rsidRPr="00184A6F">
        <w:rPr>
          <w:sz w:val="24"/>
        </w:rPr>
        <w:t xml:space="preserve">приют животных; </w:t>
      </w:r>
    </w:p>
    <w:p w:rsidR="00BF2040" w:rsidRPr="00184A6F" w:rsidRDefault="00BF2040" w:rsidP="00E522C8">
      <w:pPr>
        <w:pStyle w:val="af6"/>
        <w:numPr>
          <w:ilvl w:val="0"/>
          <w:numId w:val="19"/>
        </w:numPr>
        <w:spacing w:after="120" w:line="276" w:lineRule="auto"/>
        <w:ind w:left="567" w:hanging="289"/>
        <w:contextualSpacing w:val="0"/>
        <w:rPr>
          <w:sz w:val="24"/>
        </w:rPr>
      </w:pPr>
      <w:r w:rsidRPr="00184A6F">
        <w:rPr>
          <w:sz w:val="24"/>
        </w:rPr>
        <w:t xml:space="preserve">общественная организация, контролирующая выполнение правил содержания животных в селе, совместно с органами местного самоуправления и ветеринарного надзора. </w:t>
      </w:r>
    </w:p>
    <w:p w:rsidR="00BF2040" w:rsidRPr="00184A6F" w:rsidRDefault="00BF2040" w:rsidP="00E522C8">
      <w:r w:rsidRPr="00184A6F">
        <w:t xml:space="preserve">Общественная организация должна также вести пропагандистскую работу среди населения с целью разъяснения необходимых принципов обращения с животными (необходимость воспитания, ответственность за содержание и др.). </w:t>
      </w:r>
    </w:p>
    <w:p w:rsidR="00BF2040" w:rsidRPr="00184A6F" w:rsidRDefault="00BF2040" w:rsidP="00E522C8">
      <w:r w:rsidRPr="00184A6F">
        <w:t xml:space="preserve">В целом рекомендуется для решения проблемы обращения с безнадзорными животными разработать отдельный проект, привлекая все заинтересованные стороны. </w:t>
      </w:r>
    </w:p>
    <w:p w:rsidR="003C7DD0" w:rsidRPr="00184A6F" w:rsidRDefault="003C7DD0" w:rsidP="00926391">
      <w:pPr>
        <w:pStyle w:val="2"/>
        <w:rPr>
          <w:lang w:eastAsia="ru-RU"/>
        </w:rPr>
      </w:pPr>
      <w:bookmarkStart w:id="58" w:name="_Toc474924726"/>
      <w:r w:rsidRPr="00184A6F">
        <w:rPr>
          <w:lang w:eastAsia="ru-RU"/>
        </w:rPr>
        <w:t>Ответственность за несоблюдение требований в области обращения с отходами</w:t>
      </w:r>
      <w:bookmarkEnd w:id="58"/>
    </w:p>
    <w:p w:rsidR="003C7DD0" w:rsidRPr="00184A6F" w:rsidRDefault="003C7DD0" w:rsidP="00926391">
      <w:pPr>
        <w:pStyle w:val="af6"/>
        <w:numPr>
          <w:ilvl w:val="0"/>
          <w:numId w:val="36"/>
        </w:numPr>
        <w:spacing w:line="276" w:lineRule="auto"/>
        <w:ind w:left="567" w:hanging="284"/>
        <w:contextualSpacing w:val="0"/>
        <w:rPr>
          <w:sz w:val="24"/>
        </w:rPr>
      </w:pPr>
      <w:r w:rsidRPr="00184A6F">
        <w:rPr>
          <w:sz w:val="24"/>
        </w:rPr>
        <w:t>За несоблюдение требований в области обращения с отходами физические, юридические лица и индивидуальные предприниматели несут ответственность в соответствии с действующим законодательством.</w:t>
      </w:r>
    </w:p>
    <w:p w:rsidR="003C7DD0" w:rsidRPr="00184A6F" w:rsidRDefault="003C7DD0" w:rsidP="00926391">
      <w:pPr>
        <w:pStyle w:val="af6"/>
        <w:numPr>
          <w:ilvl w:val="0"/>
          <w:numId w:val="36"/>
        </w:numPr>
        <w:spacing w:line="276" w:lineRule="auto"/>
        <w:ind w:left="567" w:hanging="284"/>
        <w:contextualSpacing w:val="0"/>
        <w:rPr>
          <w:sz w:val="24"/>
        </w:rPr>
      </w:pPr>
      <w:r w:rsidRPr="00184A6F">
        <w:rPr>
          <w:sz w:val="24"/>
        </w:rPr>
        <w:t xml:space="preserve">Администрация </w:t>
      </w:r>
      <w:r w:rsidR="00EB631B">
        <w:rPr>
          <w:sz w:val="24"/>
        </w:rPr>
        <w:t>муниципального образования «</w:t>
      </w:r>
      <w:proofErr w:type="spellStart"/>
      <w:r w:rsidR="00EB631B">
        <w:rPr>
          <w:sz w:val="24"/>
        </w:rPr>
        <w:t>Федорогорское</w:t>
      </w:r>
      <w:proofErr w:type="spellEnd"/>
      <w:r w:rsidR="00EB631B">
        <w:rPr>
          <w:sz w:val="24"/>
        </w:rPr>
        <w:t>»</w:t>
      </w:r>
      <w:r w:rsidRPr="00184A6F">
        <w:rPr>
          <w:sz w:val="24"/>
        </w:rPr>
        <w:t xml:space="preserve"> осуществляет контроль в области обращения с отходами на территории </w:t>
      </w:r>
      <w:r w:rsidR="00EB631B">
        <w:rPr>
          <w:sz w:val="24"/>
        </w:rPr>
        <w:t>муниципального образования «</w:t>
      </w:r>
      <w:proofErr w:type="spellStart"/>
      <w:r w:rsidR="00EB631B">
        <w:rPr>
          <w:sz w:val="24"/>
        </w:rPr>
        <w:t>Федорогорское</w:t>
      </w:r>
      <w:proofErr w:type="spellEnd"/>
      <w:r w:rsidR="00EB631B">
        <w:rPr>
          <w:sz w:val="24"/>
        </w:rPr>
        <w:t>»</w:t>
      </w:r>
      <w:r w:rsidRPr="00184A6F">
        <w:rPr>
          <w:sz w:val="24"/>
        </w:rPr>
        <w:t>, а также за исполнением Порядка в пределах своих полномочий в соответствии с действующим законодательством.</w:t>
      </w:r>
    </w:p>
    <w:p w:rsidR="003C7DD0" w:rsidRPr="00184A6F" w:rsidRDefault="003C7DD0" w:rsidP="00926391">
      <w:pPr>
        <w:pStyle w:val="af6"/>
        <w:numPr>
          <w:ilvl w:val="0"/>
          <w:numId w:val="36"/>
        </w:numPr>
        <w:spacing w:after="120" w:line="276" w:lineRule="auto"/>
        <w:ind w:left="568" w:hanging="284"/>
        <w:contextualSpacing w:val="0"/>
        <w:rPr>
          <w:sz w:val="24"/>
        </w:rPr>
      </w:pPr>
      <w:r w:rsidRPr="00184A6F">
        <w:rPr>
          <w:sz w:val="24"/>
        </w:rPr>
        <w:t>Лица, виновные в нарушении Порядка, привлекаются к ответственности в соответствии с действующим законодательством.</w:t>
      </w:r>
    </w:p>
    <w:p w:rsidR="00BF2040" w:rsidRPr="00184A6F" w:rsidRDefault="00BF2040" w:rsidP="007D087E">
      <w:pPr>
        <w:pStyle w:val="2"/>
      </w:pPr>
      <w:bookmarkStart w:id="59" w:name="_Toc474924727"/>
      <w:r w:rsidRPr="00184A6F">
        <w:t>Санитарно-защитные зоны</w:t>
      </w:r>
      <w:bookmarkEnd w:id="59"/>
    </w:p>
    <w:p w:rsidR="00BF2040" w:rsidRPr="00184A6F" w:rsidRDefault="00BF2040" w:rsidP="005F36F1">
      <w:pPr>
        <w:spacing w:after="0"/>
        <w:rPr>
          <w:rFonts w:cs="Times New Roman"/>
        </w:rPr>
      </w:pPr>
      <w:r w:rsidRPr="00184A6F">
        <w:rPr>
          <w:rFonts w:cs="Times New Roman"/>
        </w:rPr>
        <w:t>При размещении предприятий и сооружений санитарной очистки необходимо учитывать размеры их санитарно-защитных зон. Обязательно проводить согласование с органами охраны окружающей среды и санитарно-эпидемиологического надзора мест, в которых намечено расположение данных сооружений. Размеры санитарно-защитных зон основных сооружений приведены в таблице 3.</w:t>
      </w:r>
      <w:r w:rsidR="00737139">
        <w:rPr>
          <w:rFonts w:cs="Times New Roman"/>
        </w:rPr>
        <w:t>7</w:t>
      </w:r>
      <w:r w:rsidRPr="00184A6F">
        <w:rPr>
          <w:rFonts w:cs="Times New Roman"/>
        </w:rPr>
        <w:t xml:space="preserve">. </w:t>
      </w:r>
    </w:p>
    <w:p w:rsidR="00BF2040" w:rsidRPr="00184A6F" w:rsidRDefault="00104A44" w:rsidP="005F36F1">
      <w:pPr>
        <w:spacing w:after="60"/>
        <w:ind w:firstLine="0"/>
        <w:jc w:val="right"/>
        <w:rPr>
          <w:rFonts w:cs="Times New Roman"/>
        </w:rPr>
      </w:pPr>
      <w:r w:rsidRPr="00184A6F">
        <w:rPr>
          <w:rFonts w:cs="Times New Roman"/>
        </w:rPr>
        <w:t>Т</w:t>
      </w:r>
      <w:r w:rsidR="00BF2040" w:rsidRPr="00184A6F">
        <w:rPr>
          <w:rFonts w:cs="Times New Roman"/>
        </w:rPr>
        <w:t>аблица 3.</w:t>
      </w:r>
      <w:r w:rsidR="00737139">
        <w:rPr>
          <w:rFonts w:cs="Times New Roman"/>
        </w:rPr>
        <w:t>7</w:t>
      </w:r>
    </w:p>
    <w:p w:rsidR="00BF2040" w:rsidRPr="00A06A6C" w:rsidRDefault="00BF2040" w:rsidP="0045383F">
      <w:pPr>
        <w:spacing w:after="60"/>
        <w:ind w:firstLine="0"/>
        <w:jc w:val="center"/>
        <w:rPr>
          <w:rFonts w:cs="Times New Roman"/>
          <w:u w:val="single"/>
        </w:rPr>
      </w:pPr>
      <w:r w:rsidRPr="00A06A6C">
        <w:rPr>
          <w:rFonts w:cs="Times New Roman"/>
          <w:u w:val="single"/>
        </w:rPr>
        <w:t>Размеры санитарно-защитных зон для предприятий и сооружений санитарной очистки</w:t>
      </w:r>
    </w:p>
    <w:tbl>
      <w:tblPr>
        <w:tblStyle w:val="af1"/>
        <w:tblW w:w="4930" w:type="pct"/>
        <w:tblInd w:w="108" w:type="dxa"/>
        <w:tblLook w:val="04A0"/>
      </w:tblPr>
      <w:tblGrid>
        <w:gridCol w:w="5274"/>
        <w:gridCol w:w="1585"/>
        <w:gridCol w:w="2699"/>
      </w:tblGrid>
      <w:tr w:rsidR="000444CD" w:rsidRPr="00184A6F" w:rsidTr="00A06A6C">
        <w:trPr>
          <w:tblHeader/>
        </w:trPr>
        <w:tc>
          <w:tcPr>
            <w:tcW w:w="2759" w:type="pct"/>
            <w:tcMar>
              <w:left w:w="28" w:type="dxa"/>
              <w:right w:w="28" w:type="dxa"/>
            </w:tcMar>
            <w:vAlign w:val="center"/>
          </w:tcPr>
          <w:p w:rsidR="000444CD" w:rsidRPr="00184A6F" w:rsidRDefault="00104A44" w:rsidP="000444CD">
            <w:pPr>
              <w:spacing w:after="0"/>
              <w:ind w:firstLine="0"/>
              <w:jc w:val="center"/>
              <w:rPr>
                <w:b/>
                <w:sz w:val="20"/>
              </w:rPr>
            </w:pPr>
            <w:r w:rsidRPr="00184A6F">
              <w:rPr>
                <w:b/>
                <w:sz w:val="20"/>
              </w:rPr>
              <w:t>Предприятия и сооружения</w:t>
            </w:r>
          </w:p>
        </w:tc>
        <w:tc>
          <w:tcPr>
            <w:tcW w:w="829" w:type="pct"/>
            <w:tcMar>
              <w:left w:w="28" w:type="dxa"/>
              <w:right w:w="28" w:type="dxa"/>
            </w:tcMar>
            <w:vAlign w:val="center"/>
          </w:tcPr>
          <w:p w:rsidR="000444CD" w:rsidRPr="00184A6F" w:rsidRDefault="00104A44" w:rsidP="000444CD">
            <w:pPr>
              <w:spacing w:after="0"/>
              <w:ind w:firstLine="0"/>
              <w:jc w:val="center"/>
              <w:rPr>
                <w:b/>
                <w:sz w:val="20"/>
              </w:rPr>
            </w:pPr>
            <w:r w:rsidRPr="00184A6F">
              <w:rPr>
                <w:b/>
                <w:sz w:val="20"/>
              </w:rPr>
              <w:t>Классификация объектов</w:t>
            </w:r>
          </w:p>
        </w:tc>
        <w:tc>
          <w:tcPr>
            <w:tcW w:w="1413" w:type="pct"/>
            <w:tcMar>
              <w:left w:w="28" w:type="dxa"/>
              <w:right w:w="28" w:type="dxa"/>
            </w:tcMar>
            <w:vAlign w:val="center"/>
          </w:tcPr>
          <w:p w:rsidR="000444CD" w:rsidRPr="00184A6F" w:rsidRDefault="00104A44" w:rsidP="000444CD">
            <w:pPr>
              <w:spacing w:after="0"/>
              <w:ind w:firstLine="0"/>
              <w:jc w:val="center"/>
              <w:rPr>
                <w:b/>
                <w:sz w:val="20"/>
              </w:rPr>
            </w:pPr>
            <w:r w:rsidRPr="00184A6F">
              <w:rPr>
                <w:b/>
                <w:sz w:val="20"/>
              </w:rPr>
              <w:t xml:space="preserve">Минимальный размер санитарно-защитной зоны, </w:t>
            </w:r>
            <w:proofErr w:type="gramStart"/>
            <w:r w:rsidRPr="00184A6F">
              <w:rPr>
                <w:b/>
                <w:sz w:val="20"/>
              </w:rPr>
              <w:t>м</w:t>
            </w:r>
            <w:proofErr w:type="gramEnd"/>
          </w:p>
        </w:tc>
      </w:tr>
      <w:tr w:rsidR="000444CD" w:rsidRPr="00184A6F" w:rsidTr="00A06A6C">
        <w:tc>
          <w:tcPr>
            <w:tcW w:w="2759" w:type="pct"/>
            <w:tcMar>
              <w:left w:w="28" w:type="dxa"/>
              <w:right w:w="28" w:type="dxa"/>
            </w:tcMar>
            <w:vAlign w:val="center"/>
          </w:tcPr>
          <w:p w:rsidR="000444CD" w:rsidRPr="00184A6F" w:rsidRDefault="00104A44" w:rsidP="00737139">
            <w:pPr>
              <w:spacing w:after="0"/>
              <w:ind w:firstLine="0"/>
              <w:jc w:val="left"/>
              <w:rPr>
                <w:sz w:val="20"/>
              </w:rPr>
            </w:pPr>
            <w:r w:rsidRPr="00184A6F">
              <w:rPr>
                <w:sz w:val="20"/>
              </w:rPr>
              <w:t>Предприятия по промышленной переработке бытовых отходов мощностью, тыс. т. в год:</w:t>
            </w:r>
          </w:p>
          <w:p w:rsidR="00104A44" w:rsidRPr="00184A6F" w:rsidRDefault="00104A44" w:rsidP="00737139">
            <w:pPr>
              <w:spacing w:after="0"/>
              <w:ind w:firstLine="0"/>
              <w:jc w:val="left"/>
              <w:rPr>
                <w:sz w:val="20"/>
              </w:rPr>
            </w:pPr>
            <w:r w:rsidRPr="00184A6F">
              <w:rPr>
                <w:sz w:val="20"/>
              </w:rPr>
              <w:t>До 40</w:t>
            </w:r>
          </w:p>
          <w:p w:rsidR="00104A44" w:rsidRPr="00184A6F" w:rsidRDefault="00104A44" w:rsidP="00737139">
            <w:pPr>
              <w:spacing w:after="0"/>
              <w:ind w:firstLine="0"/>
              <w:jc w:val="left"/>
              <w:rPr>
                <w:sz w:val="20"/>
              </w:rPr>
            </w:pPr>
            <w:r w:rsidRPr="00184A6F">
              <w:rPr>
                <w:sz w:val="20"/>
              </w:rPr>
              <w:t>Свыше 40</w:t>
            </w:r>
          </w:p>
        </w:tc>
        <w:tc>
          <w:tcPr>
            <w:tcW w:w="829" w:type="pct"/>
            <w:tcMar>
              <w:left w:w="28" w:type="dxa"/>
              <w:right w:w="28" w:type="dxa"/>
            </w:tcMar>
            <w:vAlign w:val="bottom"/>
          </w:tcPr>
          <w:p w:rsidR="000444CD" w:rsidRPr="00184A6F" w:rsidRDefault="009342B3" w:rsidP="000444CD">
            <w:pPr>
              <w:spacing w:after="0"/>
              <w:ind w:firstLine="0"/>
              <w:jc w:val="center"/>
              <w:rPr>
                <w:sz w:val="20"/>
                <w:lang w:val="en-US"/>
              </w:rPr>
            </w:pPr>
            <w:r w:rsidRPr="00184A6F">
              <w:rPr>
                <w:sz w:val="20"/>
                <w:lang w:val="en-US"/>
              </w:rPr>
              <w:t>III</w:t>
            </w:r>
          </w:p>
          <w:p w:rsidR="009342B3" w:rsidRPr="00184A6F" w:rsidRDefault="009342B3" w:rsidP="000444CD">
            <w:pPr>
              <w:spacing w:after="0"/>
              <w:ind w:firstLine="0"/>
              <w:jc w:val="center"/>
              <w:rPr>
                <w:sz w:val="20"/>
                <w:lang w:val="en-US"/>
              </w:rPr>
            </w:pPr>
            <w:r w:rsidRPr="00184A6F">
              <w:rPr>
                <w:sz w:val="20"/>
                <w:lang w:val="en-US"/>
              </w:rPr>
              <w:t>II</w:t>
            </w:r>
          </w:p>
        </w:tc>
        <w:tc>
          <w:tcPr>
            <w:tcW w:w="1413" w:type="pct"/>
            <w:tcMar>
              <w:left w:w="28" w:type="dxa"/>
              <w:right w:w="28" w:type="dxa"/>
            </w:tcMar>
            <w:vAlign w:val="bottom"/>
          </w:tcPr>
          <w:p w:rsidR="000444CD" w:rsidRPr="00184A6F" w:rsidRDefault="009342B3" w:rsidP="000444CD">
            <w:pPr>
              <w:spacing w:after="0"/>
              <w:ind w:firstLine="0"/>
              <w:jc w:val="center"/>
              <w:rPr>
                <w:sz w:val="20"/>
              </w:rPr>
            </w:pPr>
            <w:r w:rsidRPr="00184A6F">
              <w:rPr>
                <w:sz w:val="20"/>
              </w:rPr>
              <w:t>500</w:t>
            </w:r>
          </w:p>
          <w:p w:rsidR="009342B3" w:rsidRPr="00184A6F" w:rsidRDefault="009342B3" w:rsidP="000444CD">
            <w:pPr>
              <w:spacing w:after="0"/>
              <w:ind w:firstLine="0"/>
              <w:jc w:val="center"/>
              <w:rPr>
                <w:sz w:val="20"/>
              </w:rPr>
            </w:pPr>
            <w:r w:rsidRPr="00184A6F">
              <w:rPr>
                <w:sz w:val="20"/>
              </w:rPr>
              <w:t>1000</w:t>
            </w:r>
          </w:p>
        </w:tc>
      </w:tr>
      <w:tr w:rsidR="000444CD" w:rsidRPr="00184A6F" w:rsidTr="00A06A6C">
        <w:tc>
          <w:tcPr>
            <w:tcW w:w="2759" w:type="pct"/>
            <w:tcMar>
              <w:left w:w="28" w:type="dxa"/>
              <w:right w:w="28" w:type="dxa"/>
            </w:tcMar>
            <w:vAlign w:val="center"/>
          </w:tcPr>
          <w:p w:rsidR="000444CD" w:rsidRPr="00184A6F" w:rsidRDefault="00104A44" w:rsidP="00737139">
            <w:pPr>
              <w:spacing w:after="0"/>
              <w:ind w:firstLine="0"/>
              <w:jc w:val="left"/>
              <w:rPr>
                <w:sz w:val="20"/>
              </w:rPr>
            </w:pPr>
            <w:r w:rsidRPr="00184A6F">
              <w:rPr>
                <w:sz w:val="20"/>
              </w:rPr>
              <w:t>Склады свежего компоста</w:t>
            </w:r>
          </w:p>
        </w:tc>
        <w:tc>
          <w:tcPr>
            <w:tcW w:w="829" w:type="pct"/>
            <w:tcMar>
              <w:left w:w="28" w:type="dxa"/>
              <w:right w:w="28" w:type="dxa"/>
            </w:tcMar>
            <w:vAlign w:val="center"/>
          </w:tcPr>
          <w:p w:rsidR="000444CD" w:rsidRPr="00184A6F" w:rsidRDefault="009342B3" w:rsidP="000444CD">
            <w:pPr>
              <w:spacing w:after="0"/>
              <w:ind w:firstLine="0"/>
              <w:jc w:val="center"/>
              <w:rPr>
                <w:sz w:val="20"/>
                <w:lang w:val="en-US"/>
              </w:rPr>
            </w:pPr>
            <w:r w:rsidRPr="00184A6F">
              <w:rPr>
                <w:sz w:val="20"/>
                <w:lang w:val="en-US"/>
              </w:rPr>
              <w:t>II</w:t>
            </w:r>
          </w:p>
        </w:tc>
        <w:tc>
          <w:tcPr>
            <w:tcW w:w="1413" w:type="pct"/>
            <w:tcMar>
              <w:left w:w="28" w:type="dxa"/>
              <w:right w:w="28" w:type="dxa"/>
            </w:tcMar>
            <w:vAlign w:val="center"/>
          </w:tcPr>
          <w:p w:rsidR="000444CD" w:rsidRPr="00184A6F" w:rsidRDefault="009342B3" w:rsidP="000444CD">
            <w:pPr>
              <w:spacing w:after="0"/>
              <w:ind w:firstLine="0"/>
              <w:jc w:val="center"/>
              <w:rPr>
                <w:sz w:val="20"/>
              </w:rPr>
            </w:pPr>
            <w:r w:rsidRPr="00184A6F">
              <w:rPr>
                <w:sz w:val="20"/>
              </w:rPr>
              <w:t>500</w:t>
            </w:r>
          </w:p>
        </w:tc>
      </w:tr>
      <w:tr w:rsidR="000444CD" w:rsidRPr="00184A6F" w:rsidTr="00A06A6C">
        <w:tc>
          <w:tcPr>
            <w:tcW w:w="2759" w:type="pct"/>
            <w:tcMar>
              <w:left w:w="28" w:type="dxa"/>
              <w:right w:w="28" w:type="dxa"/>
            </w:tcMar>
            <w:vAlign w:val="center"/>
          </w:tcPr>
          <w:p w:rsidR="000444CD" w:rsidRPr="00184A6F" w:rsidRDefault="009342B3" w:rsidP="00737139">
            <w:pPr>
              <w:spacing w:after="0"/>
              <w:ind w:firstLine="0"/>
              <w:jc w:val="left"/>
              <w:rPr>
                <w:sz w:val="20"/>
              </w:rPr>
            </w:pPr>
            <w:r w:rsidRPr="00184A6F">
              <w:rPr>
                <w:sz w:val="20"/>
              </w:rPr>
              <w:t>Полигоны твердых бытовых отходов</w:t>
            </w:r>
          </w:p>
        </w:tc>
        <w:tc>
          <w:tcPr>
            <w:tcW w:w="829" w:type="pct"/>
            <w:tcMar>
              <w:left w:w="28" w:type="dxa"/>
              <w:right w:w="28" w:type="dxa"/>
            </w:tcMar>
            <w:vAlign w:val="center"/>
          </w:tcPr>
          <w:p w:rsidR="000444CD" w:rsidRPr="00184A6F" w:rsidRDefault="009342B3" w:rsidP="000444CD">
            <w:pPr>
              <w:spacing w:after="0"/>
              <w:ind w:firstLine="0"/>
              <w:jc w:val="center"/>
              <w:rPr>
                <w:sz w:val="20"/>
                <w:lang w:val="en-US"/>
              </w:rPr>
            </w:pPr>
            <w:r w:rsidRPr="00184A6F">
              <w:rPr>
                <w:sz w:val="20"/>
                <w:lang w:val="en-US"/>
              </w:rPr>
              <w:t>II</w:t>
            </w:r>
          </w:p>
        </w:tc>
        <w:tc>
          <w:tcPr>
            <w:tcW w:w="1413" w:type="pct"/>
            <w:tcMar>
              <w:left w:w="28" w:type="dxa"/>
              <w:right w:w="28" w:type="dxa"/>
            </w:tcMar>
            <w:vAlign w:val="center"/>
          </w:tcPr>
          <w:p w:rsidR="000444CD" w:rsidRPr="00184A6F" w:rsidRDefault="009342B3" w:rsidP="000444CD">
            <w:pPr>
              <w:spacing w:after="0"/>
              <w:ind w:firstLine="0"/>
              <w:jc w:val="center"/>
              <w:rPr>
                <w:sz w:val="20"/>
              </w:rPr>
            </w:pPr>
            <w:r w:rsidRPr="00184A6F">
              <w:rPr>
                <w:sz w:val="20"/>
              </w:rPr>
              <w:t>500</w:t>
            </w:r>
          </w:p>
        </w:tc>
      </w:tr>
      <w:tr w:rsidR="000444CD" w:rsidRPr="00184A6F" w:rsidTr="00A06A6C">
        <w:tc>
          <w:tcPr>
            <w:tcW w:w="2759" w:type="pct"/>
            <w:tcMar>
              <w:left w:w="28" w:type="dxa"/>
              <w:right w:w="28" w:type="dxa"/>
            </w:tcMar>
            <w:vAlign w:val="center"/>
          </w:tcPr>
          <w:p w:rsidR="000444CD" w:rsidRPr="00184A6F" w:rsidRDefault="009342B3" w:rsidP="00737139">
            <w:pPr>
              <w:spacing w:after="0"/>
              <w:ind w:firstLine="0"/>
              <w:jc w:val="left"/>
              <w:rPr>
                <w:sz w:val="20"/>
              </w:rPr>
            </w:pPr>
            <w:r w:rsidRPr="00184A6F">
              <w:rPr>
                <w:sz w:val="20"/>
              </w:rPr>
              <w:t>Сливные станции</w:t>
            </w:r>
          </w:p>
        </w:tc>
        <w:tc>
          <w:tcPr>
            <w:tcW w:w="829" w:type="pct"/>
            <w:tcMar>
              <w:left w:w="28" w:type="dxa"/>
              <w:right w:w="28" w:type="dxa"/>
            </w:tcMar>
            <w:vAlign w:val="center"/>
          </w:tcPr>
          <w:p w:rsidR="000444CD" w:rsidRPr="00184A6F" w:rsidRDefault="009342B3" w:rsidP="000444CD">
            <w:pPr>
              <w:spacing w:after="0"/>
              <w:ind w:firstLine="0"/>
              <w:jc w:val="center"/>
              <w:rPr>
                <w:sz w:val="20"/>
                <w:lang w:val="en-US"/>
              </w:rPr>
            </w:pPr>
            <w:r w:rsidRPr="00184A6F">
              <w:rPr>
                <w:sz w:val="20"/>
                <w:lang w:val="en-US"/>
              </w:rPr>
              <w:t>III</w:t>
            </w:r>
          </w:p>
        </w:tc>
        <w:tc>
          <w:tcPr>
            <w:tcW w:w="1413" w:type="pct"/>
            <w:tcMar>
              <w:left w:w="28" w:type="dxa"/>
              <w:right w:w="28" w:type="dxa"/>
            </w:tcMar>
            <w:vAlign w:val="center"/>
          </w:tcPr>
          <w:p w:rsidR="000444CD" w:rsidRPr="00184A6F" w:rsidRDefault="009342B3" w:rsidP="000444CD">
            <w:pPr>
              <w:spacing w:after="0"/>
              <w:ind w:firstLine="0"/>
              <w:jc w:val="center"/>
              <w:rPr>
                <w:sz w:val="20"/>
              </w:rPr>
            </w:pPr>
            <w:r w:rsidRPr="00184A6F">
              <w:rPr>
                <w:sz w:val="20"/>
              </w:rPr>
              <w:t>500</w:t>
            </w:r>
          </w:p>
        </w:tc>
      </w:tr>
      <w:tr w:rsidR="000444CD" w:rsidRPr="00184A6F" w:rsidTr="00A06A6C">
        <w:tc>
          <w:tcPr>
            <w:tcW w:w="2759" w:type="pct"/>
            <w:tcMar>
              <w:left w:w="28" w:type="dxa"/>
              <w:right w:w="28" w:type="dxa"/>
            </w:tcMar>
            <w:vAlign w:val="center"/>
          </w:tcPr>
          <w:p w:rsidR="000444CD" w:rsidRPr="00184A6F" w:rsidRDefault="009342B3" w:rsidP="00737139">
            <w:pPr>
              <w:spacing w:after="0"/>
              <w:ind w:firstLine="0"/>
              <w:jc w:val="left"/>
              <w:rPr>
                <w:sz w:val="20"/>
              </w:rPr>
            </w:pPr>
            <w:r w:rsidRPr="00184A6F">
              <w:rPr>
                <w:sz w:val="20"/>
              </w:rPr>
              <w:t>Центральные базы по сбору утильсырья</w:t>
            </w:r>
          </w:p>
        </w:tc>
        <w:tc>
          <w:tcPr>
            <w:tcW w:w="829" w:type="pct"/>
            <w:tcMar>
              <w:left w:w="28" w:type="dxa"/>
              <w:right w:w="28" w:type="dxa"/>
            </w:tcMar>
            <w:vAlign w:val="center"/>
          </w:tcPr>
          <w:p w:rsidR="000444CD" w:rsidRPr="00184A6F" w:rsidRDefault="009342B3" w:rsidP="000444CD">
            <w:pPr>
              <w:spacing w:after="0"/>
              <w:ind w:firstLine="0"/>
              <w:jc w:val="center"/>
              <w:rPr>
                <w:sz w:val="20"/>
                <w:lang w:val="en-US"/>
              </w:rPr>
            </w:pPr>
            <w:r w:rsidRPr="00184A6F">
              <w:rPr>
                <w:sz w:val="20"/>
                <w:lang w:val="en-US"/>
              </w:rPr>
              <w:t>III</w:t>
            </w:r>
          </w:p>
        </w:tc>
        <w:tc>
          <w:tcPr>
            <w:tcW w:w="1413" w:type="pct"/>
            <w:tcMar>
              <w:left w:w="28" w:type="dxa"/>
              <w:right w:w="28" w:type="dxa"/>
            </w:tcMar>
            <w:vAlign w:val="center"/>
          </w:tcPr>
          <w:p w:rsidR="000444CD" w:rsidRPr="00184A6F" w:rsidRDefault="009342B3" w:rsidP="000444CD">
            <w:pPr>
              <w:spacing w:after="0"/>
              <w:ind w:firstLine="0"/>
              <w:jc w:val="center"/>
              <w:rPr>
                <w:sz w:val="20"/>
              </w:rPr>
            </w:pPr>
            <w:r w:rsidRPr="00184A6F">
              <w:rPr>
                <w:sz w:val="20"/>
              </w:rPr>
              <w:t>300</w:t>
            </w:r>
          </w:p>
        </w:tc>
      </w:tr>
      <w:tr w:rsidR="000444CD" w:rsidRPr="00184A6F" w:rsidTr="00A06A6C">
        <w:tc>
          <w:tcPr>
            <w:tcW w:w="2759" w:type="pct"/>
            <w:tcMar>
              <w:left w:w="28" w:type="dxa"/>
              <w:right w:w="28" w:type="dxa"/>
            </w:tcMar>
            <w:vAlign w:val="center"/>
          </w:tcPr>
          <w:p w:rsidR="000444CD" w:rsidRPr="00184A6F" w:rsidRDefault="009342B3" w:rsidP="00737139">
            <w:pPr>
              <w:spacing w:after="0"/>
              <w:ind w:firstLine="0"/>
              <w:jc w:val="left"/>
              <w:rPr>
                <w:sz w:val="20"/>
              </w:rPr>
            </w:pPr>
            <w:r w:rsidRPr="00184A6F">
              <w:rPr>
                <w:sz w:val="20"/>
              </w:rPr>
              <w:t>Мусороперегрузочные станции</w:t>
            </w:r>
          </w:p>
        </w:tc>
        <w:tc>
          <w:tcPr>
            <w:tcW w:w="829" w:type="pct"/>
            <w:tcMar>
              <w:left w:w="28" w:type="dxa"/>
              <w:right w:w="28" w:type="dxa"/>
            </w:tcMar>
            <w:vAlign w:val="center"/>
          </w:tcPr>
          <w:p w:rsidR="000444CD" w:rsidRPr="00184A6F" w:rsidRDefault="009342B3" w:rsidP="000444CD">
            <w:pPr>
              <w:spacing w:after="0"/>
              <w:ind w:firstLine="0"/>
              <w:jc w:val="center"/>
              <w:rPr>
                <w:sz w:val="20"/>
                <w:lang w:val="en-US"/>
              </w:rPr>
            </w:pPr>
            <w:r w:rsidRPr="00184A6F">
              <w:rPr>
                <w:sz w:val="20"/>
                <w:lang w:val="en-US"/>
              </w:rPr>
              <w:t>IV</w:t>
            </w:r>
          </w:p>
        </w:tc>
        <w:tc>
          <w:tcPr>
            <w:tcW w:w="1413" w:type="pct"/>
            <w:tcMar>
              <w:left w:w="28" w:type="dxa"/>
              <w:right w:w="28" w:type="dxa"/>
            </w:tcMar>
            <w:vAlign w:val="center"/>
          </w:tcPr>
          <w:p w:rsidR="000444CD" w:rsidRPr="00184A6F" w:rsidRDefault="009342B3" w:rsidP="000444CD">
            <w:pPr>
              <w:spacing w:after="0"/>
              <w:ind w:firstLine="0"/>
              <w:jc w:val="center"/>
              <w:rPr>
                <w:sz w:val="20"/>
              </w:rPr>
            </w:pPr>
            <w:r w:rsidRPr="00184A6F">
              <w:rPr>
                <w:sz w:val="20"/>
              </w:rPr>
              <w:t>100</w:t>
            </w:r>
          </w:p>
        </w:tc>
      </w:tr>
      <w:tr w:rsidR="000444CD" w:rsidRPr="00184A6F" w:rsidTr="00A06A6C">
        <w:tc>
          <w:tcPr>
            <w:tcW w:w="2759" w:type="pct"/>
            <w:tcMar>
              <w:left w:w="28" w:type="dxa"/>
              <w:right w:w="28" w:type="dxa"/>
            </w:tcMar>
            <w:vAlign w:val="center"/>
          </w:tcPr>
          <w:p w:rsidR="000444CD" w:rsidRPr="00184A6F" w:rsidRDefault="009342B3" w:rsidP="00737139">
            <w:pPr>
              <w:spacing w:after="0"/>
              <w:ind w:firstLine="0"/>
              <w:jc w:val="left"/>
              <w:rPr>
                <w:sz w:val="20"/>
              </w:rPr>
            </w:pPr>
            <w:r w:rsidRPr="00184A6F">
              <w:rPr>
                <w:sz w:val="20"/>
              </w:rPr>
              <w:t>Базы по содержанию и ремонту уборочных машин и механизмов</w:t>
            </w:r>
          </w:p>
        </w:tc>
        <w:tc>
          <w:tcPr>
            <w:tcW w:w="829" w:type="pct"/>
            <w:tcMar>
              <w:left w:w="28" w:type="dxa"/>
              <w:right w:w="28" w:type="dxa"/>
            </w:tcMar>
            <w:vAlign w:val="center"/>
          </w:tcPr>
          <w:p w:rsidR="000444CD" w:rsidRPr="00184A6F" w:rsidRDefault="009342B3" w:rsidP="000444CD">
            <w:pPr>
              <w:spacing w:after="0"/>
              <w:ind w:firstLine="0"/>
              <w:jc w:val="center"/>
              <w:rPr>
                <w:sz w:val="20"/>
              </w:rPr>
            </w:pPr>
            <w:r w:rsidRPr="00184A6F">
              <w:rPr>
                <w:sz w:val="20"/>
                <w:lang w:val="en-US"/>
              </w:rPr>
              <w:t>IV</w:t>
            </w:r>
          </w:p>
        </w:tc>
        <w:tc>
          <w:tcPr>
            <w:tcW w:w="1413" w:type="pct"/>
            <w:tcMar>
              <w:left w:w="28" w:type="dxa"/>
              <w:right w:w="28" w:type="dxa"/>
            </w:tcMar>
            <w:vAlign w:val="center"/>
          </w:tcPr>
          <w:p w:rsidR="000444CD" w:rsidRPr="00184A6F" w:rsidRDefault="009342B3" w:rsidP="000444CD">
            <w:pPr>
              <w:spacing w:after="0"/>
              <w:ind w:firstLine="0"/>
              <w:jc w:val="center"/>
              <w:rPr>
                <w:sz w:val="20"/>
              </w:rPr>
            </w:pPr>
            <w:r w:rsidRPr="00184A6F">
              <w:rPr>
                <w:sz w:val="20"/>
              </w:rPr>
              <w:t>100</w:t>
            </w:r>
          </w:p>
        </w:tc>
      </w:tr>
    </w:tbl>
    <w:p w:rsidR="00D775F0" w:rsidRDefault="00D775F0" w:rsidP="00D775F0"/>
    <w:p w:rsidR="00BF2040" w:rsidRPr="00184A6F" w:rsidRDefault="00674C88" w:rsidP="007D087E">
      <w:pPr>
        <w:pStyle w:val="2"/>
      </w:pPr>
      <w:bookmarkStart w:id="60" w:name="_Toc474924728"/>
      <w:r w:rsidRPr="00184A6F">
        <w:t>Структура затрат на осуществление процесса обращения с отходами</w:t>
      </w:r>
      <w:bookmarkEnd w:id="60"/>
    </w:p>
    <w:p w:rsidR="00674C88" w:rsidRPr="00184A6F" w:rsidRDefault="00674C88" w:rsidP="009342B3">
      <w:pPr>
        <w:rPr>
          <w:rFonts w:cs="Times New Roman"/>
        </w:rPr>
      </w:pPr>
      <w:r w:rsidRPr="00184A6F">
        <w:rPr>
          <w:rFonts w:cs="Times New Roman"/>
        </w:rPr>
        <w:t>Величина затрат на осуществление процесса сбора, перемещения и захоронения твердых бытовых отходов зависит от общего объема ТБО, полноты технологического цикла, применяемых технологий, цены эксплуатируемой техники, плеча перевозки и др. Общий объем ТБО определяется с использованием разработанных нормативов годового объема накопления ТБО на душу населения. Общий объем F</w:t>
      </w:r>
      <w:r w:rsidR="004601BB" w:rsidRPr="00184A6F">
        <w:rPr>
          <w:rFonts w:cs="Times New Roman"/>
          <w:vertAlign w:val="subscript"/>
        </w:rPr>
        <w:t>ТБО</w:t>
      </w:r>
      <w:r w:rsidRPr="00184A6F">
        <w:rPr>
          <w:rFonts w:cs="Times New Roman"/>
        </w:rPr>
        <w:t xml:space="preserve"> складывается </w:t>
      </w:r>
      <w:proofErr w:type="gramStart"/>
      <w:r w:rsidRPr="00184A6F">
        <w:rPr>
          <w:rFonts w:cs="Times New Roman"/>
        </w:rPr>
        <w:t>из</w:t>
      </w:r>
      <w:proofErr w:type="gramEnd"/>
      <w:r w:rsidRPr="00184A6F">
        <w:rPr>
          <w:rFonts w:cs="Times New Roman"/>
        </w:rPr>
        <w:t xml:space="preserve">: </w:t>
      </w:r>
    </w:p>
    <w:p w:rsidR="004601BB" w:rsidRPr="00184A6F" w:rsidRDefault="00953859" w:rsidP="004601BB">
      <w:pPr>
        <w:ind w:firstLine="0"/>
        <w:jc w:val="center"/>
        <w:rPr>
          <w:rFonts w:cs="Times New Roman"/>
          <w:i/>
        </w:rPr>
      </w:pPr>
      <m:oMathPara>
        <m:oMath>
          <m:sSub>
            <m:sSubPr>
              <m:ctrlPr>
                <w:rPr>
                  <w:rFonts w:ascii="Cambria Math" w:hAnsi="Cambria Math" w:cs="Times New Roman"/>
                  <w:i/>
                </w:rPr>
              </m:ctrlPr>
            </m:sSubPr>
            <m:e>
              <m:r>
                <w:rPr>
                  <w:rFonts w:ascii="Cambria Math" w:hAnsi="Cambria Math" w:cs="Times New Roman"/>
                  <w:lang w:val="en-US"/>
                </w:rPr>
                <m:t>F</m:t>
              </m:r>
            </m:e>
            <m:sub>
              <m:r>
                <w:rPr>
                  <w:rFonts w:ascii="Cambria Math" w:hAnsi="Cambria Math" w:cs="Times New Roman"/>
                </w:rPr>
                <m:t>ТБО</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lang w:val="en-US"/>
                </w:rPr>
                <m:t>F</m:t>
              </m:r>
            </m:e>
            <m:sub>
              <m:r>
                <w:rPr>
                  <w:rFonts w:ascii="Cambria Math" w:hAnsi="Cambria Math" w:cs="Times New Roman"/>
                </w:rPr>
                <m:t>Н</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lang w:val="en-US"/>
                </w:rPr>
                <m:t>F</m:t>
              </m:r>
            </m:e>
            <m:sub>
              <m:r>
                <w:rPr>
                  <w:rFonts w:ascii="Cambria Math" w:hAnsi="Cambria Math" w:cs="Times New Roman"/>
                </w:rPr>
                <m:t>С</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О</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М</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П</m:t>
              </m:r>
            </m:sub>
          </m:sSub>
          <m:r>
            <w:rPr>
              <w:rFonts w:ascii="Cambria Math" w:hAnsi="Cambria Math" w:cs="Times New Roman"/>
            </w:rPr>
            <m:t>,</m:t>
          </m:r>
        </m:oMath>
      </m:oMathPara>
    </w:p>
    <w:p w:rsidR="00737139" w:rsidRDefault="00674C88" w:rsidP="0060375E">
      <w:pPr>
        <w:spacing w:after="0"/>
        <w:ind w:firstLine="0"/>
        <w:rPr>
          <w:rFonts w:cs="Times New Roman"/>
        </w:rPr>
      </w:pPr>
      <w:r w:rsidRPr="00184A6F">
        <w:rPr>
          <w:rFonts w:cs="Times New Roman"/>
        </w:rPr>
        <w:t xml:space="preserve">где </w:t>
      </w:r>
      <w:r w:rsidR="00737139">
        <w:rPr>
          <w:rFonts w:cs="Times New Roman"/>
        </w:rPr>
        <w:t xml:space="preserve">   </w:t>
      </w:r>
      <w:proofErr w:type="gramStart"/>
      <w:r w:rsidRPr="00184A6F">
        <w:rPr>
          <w:rFonts w:cs="Times New Roman"/>
          <w:i/>
        </w:rPr>
        <w:t>F</w:t>
      </w:r>
      <w:proofErr w:type="gramEnd"/>
      <w:r w:rsidR="00DD7020" w:rsidRPr="00184A6F">
        <w:rPr>
          <w:rFonts w:cs="Times New Roman"/>
          <w:i/>
          <w:vertAlign w:val="subscript"/>
        </w:rPr>
        <w:t>Н</w:t>
      </w:r>
      <w:r w:rsidR="004601BB" w:rsidRPr="00184A6F">
        <w:rPr>
          <w:rFonts w:cs="Times New Roman"/>
        </w:rPr>
        <w:t xml:space="preserve"> </w:t>
      </w:r>
      <w:r w:rsidRPr="00184A6F">
        <w:rPr>
          <w:rFonts w:cs="Times New Roman"/>
        </w:rPr>
        <w:t>- общий объем об</w:t>
      </w:r>
      <w:r w:rsidR="00737139">
        <w:rPr>
          <w:rFonts w:cs="Times New Roman"/>
        </w:rPr>
        <w:t>разования отходов от населения,</w:t>
      </w:r>
    </w:p>
    <w:p w:rsidR="00737139" w:rsidRDefault="00674C88" w:rsidP="0060375E">
      <w:pPr>
        <w:spacing w:after="0"/>
        <w:rPr>
          <w:rFonts w:cs="Times New Roman"/>
        </w:rPr>
      </w:pPr>
      <w:proofErr w:type="gramStart"/>
      <w:r w:rsidRPr="00184A6F">
        <w:rPr>
          <w:rFonts w:cs="Times New Roman"/>
          <w:i/>
        </w:rPr>
        <w:t>F</w:t>
      </w:r>
      <w:proofErr w:type="gramEnd"/>
      <w:r w:rsidR="00DD7020" w:rsidRPr="00184A6F">
        <w:rPr>
          <w:rFonts w:cs="Times New Roman"/>
          <w:i/>
          <w:vertAlign w:val="subscript"/>
        </w:rPr>
        <w:t>С</w:t>
      </w:r>
      <w:r w:rsidRPr="00184A6F">
        <w:rPr>
          <w:rFonts w:cs="Times New Roman"/>
        </w:rPr>
        <w:t xml:space="preserve"> - объем отходов, образуемых социальной сферой (магазины, больницы, вокзалы, школы и т.п.), </w:t>
      </w:r>
    </w:p>
    <w:p w:rsidR="00737139" w:rsidRDefault="00674C88" w:rsidP="0060375E">
      <w:pPr>
        <w:spacing w:after="0"/>
        <w:rPr>
          <w:rFonts w:cs="Times New Roman"/>
        </w:rPr>
      </w:pPr>
      <w:r w:rsidRPr="00184A6F">
        <w:rPr>
          <w:rFonts w:cs="Times New Roman"/>
          <w:i/>
        </w:rPr>
        <w:t>F</w:t>
      </w:r>
      <w:r w:rsidR="00DD7020" w:rsidRPr="00184A6F">
        <w:rPr>
          <w:rFonts w:cs="Times New Roman"/>
          <w:i/>
          <w:vertAlign w:val="subscript"/>
        </w:rPr>
        <w:t>О</w:t>
      </w:r>
      <w:r w:rsidRPr="00184A6F">
        <w:rPr>
          <w:rFonts w:cs="Times New Roman"/>
        </w:rPr>
        <w:t xml:space="preserve"> - объем офисных отходов (конторы, банки, проектные институты, </w:t>
      </w:r>
      <w:proofErr w:type="spellStart"/>
      <w:proofErr w:type="gramStart"/>
      <w:r w:rsidRPr="00184A6F">
        <w:rPr>
          <w:rFonts w:cs="Times New Roman"/>
        </w:rPr>
        <w:t>бизнес-центры</w:t>
      </w:r>
      <w:proofErr w:type="spellEnd"/>
      <w:proofErr w:type="gramEnd"/>
      <w:r w:rsidRPr="00184A6F">
        <w:rPr>
          <w:rFonts w:cs="Times New Roman"/>
        </w:rPr>
        <w:t xml:space="preserve">), </w:t>
      </w:r>
    </w:p>
    <w:p w:rsidR="00737139" w:rsidRDefault="00674C88" w:rsidP="0060375E">
      <w:pPr>
        <w:spacing w:after="0"/>
        <w:rPr>
          <w:rFonts w:cs="Times New Roman"/>
        </w:rPr>
      </w:pPr>
      <w:proofErr w:type="gramStart"/>
      <w:r w:rsidRPr="00184A6F">
        <w:rPr>
          <w:rFonts w:cs="Times New Roman"/>
          <w:i/>
        </w:rPr>
        <w:t>F</w:t>
      </w:r>
      <w:proofErr w:type="gramEnd"/>
      <w:r w:rsidR="00DD7020" w:rsidRPr="00184A6F">
        <w:rPr>
          <w:rFonts w:cs="Times New Roman"/>
          <w:i/>
          <w:vertAlign w:val="subscript"/>
        </w:rPr>
        <w:t>М</w:t>
      </w:r>
      <w:r w:rsidRPr="00184A6F">
        <w:rPr>
          <w:rFonts w:cs="Times New Roman"/>
        </w:rPr>
        <w:t xml:space="preserve"> - муниципальные отходы (отходы зеленого строительства, уличный смет, листва, сбор из городских урн),</w:t>
      </w:r>
      <w:r w:rsidR="008A21D6" w:rsidRPr="00184A6F">
        <w:rPr>
          <w:rFonts w:cs="Times New Roman"/>
        </w:rPr>
        <w:t xml:space="preserve"> </w:t>
      </w:r>
    </w:p>
    <w:p w:rsidR="00674C88" w:rsidRPr="00184A6F" w:rsidRDefault="00674C88" w:rsidP="00737139">
      <w:pPr>
        <w:rPr>
          <w:rFonts w:cs="Times New Roman"/>
        </w:rPr>
      </w:pPr>
      <w:proofErr w:type="gramStart"/>
      <w:r w:rsidRPr="00184A6F">
        <w:rPr>
          <w:rFonts w:cs="Times New Roman"/>
          <w:i/>
        </w:rPr>
        <w:t>F</w:t>
      </w:r>
      <w:proofErr w:type="gramEnd"/>
      <w:r w:rsidR="00DD7020" w:rsidRPr="00184A6F">
        <w:rPr>
          <w:rFonts w:cs="Times New Roman"/>
          <w:i/>
          <w:vertAlign w:val="subscript"/>
        </w:rPr>
        <w:t>П</w:t>
      </w:r>
      <w:r w:rsidRPr="00184A6F">
        <w:rPr>
          <w:rFonts w:cs="Times New Roman"/>
        </w:rPr>
        <w:t xml:space="preserve"> - отходы быта предприятий. </w:t>
      </w:r>
    </w:p>
    <w:p w:rsidR="00674C88" w:rsidRPr="00184A6F" w:rsidRDefault="00674C88" w:rsidP="00737139">
      <w:r w:rsidRPr="00184A6F">
        <w:t>Общий объем образования ТБО от населения в жилищном фонде определяется средней нормой накопления на одного жителя и общей численностью населения. Объем твердых бытовых отходов, образующихся не от населения, определяется в процессе ведения мониторинга отходов для данного муниципального образования. В долях от общего объема образования отходов от на</w:t>
      </w:r>
      <w:r w:rsidR="008A21D6" w:rsidRPr="00184A6F">
        <w:t xml:space="preserve">селения это составляет 30-60%. </w:t>
      </w:r>
    </w:p>
    <w:p w:rsidR="00674C88" w:rsidRPr="00184A6F" w:rsidRDefault="00674C88" w:rsidP="00612C06">
      <w:pPr>
        <w:rPr>
          <w:rFonts w:cs="Times New Roman"/>
        </w:rPr>
      </w:pPr>
      <w:r w:rsidRPr="00184A6F">
        <w:rPr>
          <w:rFonts w:cs="Times New Roman"/>
        </w:rPr>
        <w:t xml:space="preserve">Стоимость процесса обращения с отходами будет складываться следующим образом: </w:t>
      </w:r>
    </w:p>
    <w:p w:rsidR="00612C06" w:rsidRPr="00184A6F" w:rsidRDefault="00953859" w:rsidP="00612C06">
      <w:pPr>
        <w:ind w:firstLine="0"/>
        <w:jc w:val="center"/>
        <w:rPr>
          <w:rFonts w:cs="Times New Roman"/>
          <w:i/>
        </w:rPr>
      </w:pPr>
      <m:oMathPara>
        <m:oMath>
          <m:sSub>
            <m:sSubPr>
              <m:ctrlPr>
                <w:rPr>
                  <w:rFonts w:ascii="Cambria Math" w:hAnsi="Cambria Math" w:cs="Times New Roman"/>
                  <w:i/>
                </w:rPr>
              </m:ctrlPr>
            </m:sSubPr>
            <m:e>
              <m:r>
                <w:rPr>
                  <w:rFonts w:ascii="Cambria Math" w:hAnsi="Cambria Math" w:cs="Times New Roman"/>
                  <w:lang w:val="en-US"/>
                </w:rPr>
                <m:t>С</m:t>
              </m:r>
            </m:e>
            <m:sub>
              <m:r>
                <w:rPr>
                  <w:rFonts w:ascii="Cambria Math" w:hAnsi="Cambria Math" w:cs="Times New Roman"/>
                </w:rPr>
                <m:t>О</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lang w:val="en-US"/>
                </w:rPr>
                <m:t>С</m:t>
              </m:r>
            </m:e>
            <m:sub>
              <m:r>
                <w:rPr>
                  <w:rFonts w:ascii="Cambria Math" w:hAnsi="Cambria Math" w:cs="Times New Roman"/>
                </w:rPr>
                <m:t>СБОРА</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lang w:val="en-US"/>
                </w:rPr>
                <m:t>С</m:t>
              </m:r>
            </m:e>
            <m:sub>
              <m:r>
                <w:rPr>
                  <w:rFonts w:ascii="Cambria Math" w:hAnsi="Cambria Math" w:cs="Times New Roman"/>
                </w:rPr>
                <m:t>УДАЛЕНИЯ</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С</m:t>
              </m:r>
            </m:e>
            <m:sub>
              <m:r>
                <w:rPr>
                  <w:rFonts w:ascii="Cambria Math" w:hAnsi="Cambria Math" w:cs="Times New Roman"/>
                </w:rPr>
                <m:t>УТИЛИЗАЦИИ</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С</m:t>
              </m:r>
            </m:e>
            <m:sub>
              <m:r>
                <w:rPr>
                  <w:rFonts w:ascii="Cambria Math" w:hAnsi="Cambria Math" w:cs="Times New Roman"/>
                </w:rPr>
                <m:t>ЗАХОРОНЕНИЯ</m:t>
              </m:r>
            </m:sub>
          </m:sSub>
          <m:r>
            <w:rPr>
              <w:rFonts w:ascii="Cambria Math" w:hAnsi="Cambria Math" w:cs="Times New Roman"/>
            </w:rPr>
            <m:t>,</m:t>
          </m:r>
        </m:oMath>
      </m:oMathPara>
    </w:p>
    <w:p w:rsidR="00674C88" w:rsidRPr="00184A6F" w:rsidRDefault="00674C88" w:rsidP="00737139">
      <w:r w:rsidRPr="00184A6F">
        <w:t xml:space="preserve">В стоимость сбора входят: </w:t>
      </w:r>
    </w:p>
    <w:p w:rsidR="00674C88" w:rsidRPr="00184A6F" w:rsidRDefault="00737139" w:rsidP="0017013D">
      <w:pPr>
        <w:pStyle w:val="af6"/>
        <w:numPr>
          <w:ilvl w:val="0"/>
          <w:numId w:val="21"/>
        </w:numPr>
        <w:spacing w:line="276" w:lineRule="auto"/>
        <w:ind w:left="993" w:hanging="288"/>
        <w:contextualSpacing w:val="0"/>
        <w:rPr>
          <w:sz w:val="24"/>
        </w:rPr>
      </w:pPr>
      <w:r>
        <w:rPr>
          <w:sz w:val="24"/>
        </w:rPr>
        <w:t>з</w:t>
      </w:r>
      <w:r w:rsidR="00674C88" w:rsidRPr="00184A6F">
        <w:rPr>
          <w:sz w:val="24"/>
        </w:rPr>
        <w:t xml:space="preserve">атраты на организацию и обслуживание контейнерных площадок </w:t>
      </w:r>
    </w:p>
    <w:p w:rsidR="00674C88" w:rsidRPr="00184A6F" w:rsidRDefault="00737139" w:rsidP="0017013D">
      <w:pPr>
        <w:pStyle w:val="af6"/>
        <w:numPr>
          <w:ilvl w:val="0"/>
          <w:numId w:val="21"/>
        </w:numPr>
        <w:spacing w:line="276" w:lineRule="auto"/>
        <w:ind w:left="993" w:hanging="288"/>
        <w:contextualSpacing w:val="0"/>
        <w:rPr>
          <w:sz w:val="24"/>
        </w:rPr>
      </w:pPr>
      <w:r>
        <w:rPr>
          <w:sz w:val="24"/>
        </w:rPr>
        <w:t>з</w:t>
      </w:r>
      <w:r w:rsidR="00674C88" w:rsidRPr="00184A6F">
        <w:rPr>
          <w:sz w:val="24"/>
        </w:rPr>
        <w:t xml:space="preserve">атраты на приобретение, ремонт и обновление контейнерного парка </w:t>
      </w:r>
    </w:p>
    <w:p w:rsidR="00674C88" w:rsidRPr="00184A6F" w:rsidRDefault="00737139" w:rsidP="0017013D">
      <w:pPr>
        <w:pStyle w:val="af6"/>
        <w:numPr>
          <w:ilvl w:val="0"/>
          <w:numId w:val="21"/>
        </w:numPr>
        <w:spacing w:line="276" w:lineRule="auto"/>
        <w:ind w:left="993" w:hanging="288"/>
        <w:contextualSpacing w:val="0"/>
        <w:rPr>
          <w:sz w:val="24"/>
        </w:rPr>
      </w:pPr>
      <w:r>
        <w:rPr>
          <w:sz w:val="24"/>
        </w:rPr>
        <w:t>з</w:t>
      </w:r>
      <w:r w:rsidR="00674C88" w:rsidRPr="00184A6F">
        <w:rPr>
          <w:sz w:val="24"/>
        </w:rPr>
        <w:t xml:space="preserve">аработная плата обслуживающего персонала </w:t>
      </w:r>
    </w:p>
    <w:p w:rsidR="00674C88" w:rsidRPr="00184A6F" w:rsidRDefault="00737139" w:rsidP="0017013D">
      <w:pPr>
        <w:pStyle w:val="af6"/>
        <w:numPr>
          <w:ilvl w:val="0"/>
          <w:numId w:val="21"/>
        </w:numPr>
        <w:spacing w:line="276" w:lineRule="auto"/>
        <w:ind w:left="993" w:hanging="288"/>
        <w:contextualSpacing w:val="0"/>
        <w:rPr>
          <w:sz w:val="24"/>
        </w:rPr>
      </w:pPr>
      <w:r>
        <w:rPr>
          <w:sz w:val="24"/>
        </w:rPr>
        <w:t>н</w:t>
      </w:r>
      <w:r w:rsidR="00674C88" w:rsidRPr="00184A6F">
        <w:rPr>
          <w:sz w:val="24"/>
        </w:rPr>
        <w:t xml:space="preserve">акладные расходы </w:t>
      </w:r>
    </w:p>
    <w:p w:rsidR="00674C88" w:rsidRPr="00184A6F" w:rsidRDefault="00737139" w:rsidP="0017013D">
      <w:pPr>
        <w:pStyle w:val="af6"/>
        <w:numPr>
          <w:ilvl w:val="0"/>
          <w:numId w:val="21"/>
        </w:numPr>
        <w:spacing w:after="60" w:line="276" w:lineRule="auto"/>
        <w:ind w:left="992" w:hanging="289"/>
        <w:contextualSpacing w:val="0"/>
        <w:rPr>
          <w:sz w:val="24"/>
        </w:rPr>
      </w:pPr>
      <w:r>
        <w:rPr>
          <w:sz w:val="24"/>
        </w:rPr>
        <w:t>н</w:t>
      </w:r>
      <w:r w:rsidR="00674C88" w:rsidRPr="00184A6F">
        <w:rPr>
          <w:sz w:val="24"/>
        </w:rPr>
        <w:t xml:space="preserve">алоговые отчисления в соответствии с действующим законодательством. </w:t>
      </w:r>
    </w:p>
    <w:p w:rsidR="00674C88" w:rsidRPr="00184A6F" w:rsidRDefault="00674C88" w:rsidP="00737139">
      <w:r w:rsidRPr="00184A6F">
        <w:t xml:space="preserve">В стоимость удаления входят: </w:t>
      </w:r>
    </w:p>
    <w:p w:rsidR="00674C88" w:rsidRPr="00184A6F" w:rsidRDefault="00737139" w:rsidP="0017013D">
      <w:pPr>
        <w:pStyle w:val="af6"/>
        <w:numPr>
          <w:ilvl w:val="0"/>
          <w:numId w:val="20"/>
        </w:numPr>
        <w:spacing w:line="276" w:lineRule="auto"/>
        <w:ind w:left="993" w:hanging="288"/>
        <w:contextualSpacing w:val="0"/>
        <w:rPr>
          <w:sz w:val="24"/>
        </w:rPr>
      </w:pPr>
      <w:r>
        <w:rPr>
          <w:sz w:val="24"/>
        </w:rPr>
        <w:t>з</w:t>
      </w:r>
      <w:r w:rsidR="00674C88" w:rsidRPr="00184A6F">
        <w:rPr>
          <w:sz w:val="24"/>
        </w:rPr>
        <w:t xml:space="preserve">атраты на обслуживание, ремонт, обновление парка автотранспорта </w:t>
      </w:r>
    </w:p>
    <w:p w:rsidR="00674C88" w:rsidRPr="00184A6F" w:rsidRDefault="00737139" w:rsidP="0017013D">
      <w:pPr>
        <w:pStyle w:val="af6"/>
        <w:numPr>
          <w:ilvl w:val="0"/>
          <w:numId w:val="20"/>
        </w:numPr>
        <w:spacing w:line="276" w:lineRule="auto"/>
        <w:ind w:left="993" w:hanging="288"/>
        <w:contextualSpacing w:val="0"/>
        <w:rPr>
          <w:sz w:val="24"/>
        </w:rPr>
      </w:pPr>
      <w:r>
        <w:rPr>
          <w:sz w:val="24"/>
        </w:rPr>
        <w:t>з</w:t>
      </w:r>
      <w:r w:rsidR="00674C88" w:rsidRPr="00184A6F">
        <w:rPr>
          <w:sz w:val="24"/>
        </w:rPr>
        <w:t xml:space="preserve">аработная плата водителей, ремонтников и т.п. </w:t>
      </w:r>
    </w:p>
    <w:p w:rsidR="00674C88" w:rsidRPr="00184A6F" w:rsidRDefault="00737139" w:rsidP="0017013D">
      <w:pPr>
        <w:pStyle w:val="af6"/>
        <w:numPr>
          <w:ilvl w:val="0"/>
          <w:numId w:val="20"/>
        </w:numPr>
        <w:spacing w:line="276" w:lineRule="auto"/>
        <w:ind w:left="993" w:hanging="288"/>
        <w:contextualSpacing w:val="0"/>
        <w:rPr>
          <w:sz w:val="24"/>
        </w:rPr>
      </w:pPr>
      <w:r>
        <w:rPr>
          <w:sz w:val="24"/>
        </w:rPr>
        <w:t>з</w:t>
      </w:r>
      <w:r w:rsidR="00674C88" w:rsidRPr="00184A6F">
        <w:rPr>
          <w:sz w:val="24"/>
        </w:rPr>
        <w:t xml:space="preserve">атраты на горюче-смазочные материалы </w:t>
      </w:r>
    </w:p>
    <w:p w:rsidR="00674C88" w:rsidRPr="00184A6F" w:rsidRDefault="00737139" w:rsidP="0017013D">
      <w:pPr>
        <w:pStyle w:val="af6"/>
        <w:numPr>
          <w:ilvl w:val="0"/>
          <w:numId w:val="20"/>
        </w:numPr>
        <w:spacing w:line="276" w:lineRule="auto"/>
        <w:ind w:left="993" w:hanging="288"/>
        <w:contextualSpacing w:val="0"/>
        <w:rPr>
          <w:sz w:val="24"/>
        </w:rPr>
      </w:pPr>
      <w:r>
        <w:rPr>
          <w:sz w:val="24"/>
        </w:rPr>
        <w:t>н</w:t>
      </w:r>
      <w:r w:rsidR="00674C88" w:rsidRPr="00184A6F">
        <w:rPr>
          <w:sz w:val="24"/>
        </w:rPr>
        <w:t xml:space="preserve">акладные расходы </w:t>
      </w:r>
    </w:p>
    <w:p w:rsidR="00674C88" w:rsidRPr="00184A6F" w:rsidRDefault="00737139" w:rsidP="0017013D">
      <w:pPr>
        <w:pStyle w:val="af6"/>
        <w:numPr>
          <w:ilvl w:val="0"/>
          <w:numId w:val="20"/>
        </w:numPr>
        <w:spacing w:after="60" w:line="276" w:lineRule="auto"/>
        <w:ind w:left="992" w:hanging="289"/>
        <w:contextualSpacing w:val="0"/>
        <w:rPr>
          <w:sz w:val="24"/>
        </w:rPr>
      </w:pPr>
      <w:r>
        <w:rPr>
          <w:sz w:val="24"/>
        </w:rPr>
        <w:t>н</w:t>
      </w:r>
      <w:r w:rsidR="00674C88" w:rsidRPr="00184A6F">
        <w:rPr>
          <w:sz w:val="24"/>
        </w:rPr>
        <w:t xml:space="preserve">алоговые отчисления в соответствии с действующим законодательством. </w:t>
      </w:r>
    </w:p>
    <w:p w:rsidR="00674C88" w:rsidRPr="00184A6F" w:rsidRDefault="00674C88" w:rsidP="00737139">
      <w:r w:rsidRPr="00184A6F">
        <w:t xml:space="preserve">В стоимость утилизации входят: </w:t>
      </w:r>
    </w:p>
    <w:p w:rsidR="00674C88" w:rsidRPr="00184A6F" w:rsidRDefault="00737139" w:rsidP="0017013D">
      <w:pPr>
        <w:pStyle w:val="af6"/>
        <w:numPr>
          <w:ilvl w:val="0"/>
          <w:numId w:val="22"/>
        </w:numPr>
        <w:spacing w:line="276" w:lineRule="auto"/>
        <w:ind w:left="993" w:hanging="288"/>
        <w:contextualSpacing w:val="0"/>
        <w:rPr>
          <w:sz w:val="24"/>
        </w:rPr>
      </w:pPr>
      <w:r>
        <w:rPr>
          <w:sz w:val="24"/>
        </w:rPr>
        <w:t>з</w:t>
      </w:r>
      <w:r w:rsidR="00674C88" w:rsidRPr="00184A6F">
        <w:rPr>
          <w:sz w:val="24"/>
        </w:rPr>
        <w:t xml:space="preserve">атраты на обслуживание, ремонт, обновление технологических линий </w:t>
      </w:r>
    </w:p>
    <w:p w:rsidR="00674C88" w:rsidRPr="00184A6F" w:rsidRDefault="00737139" w:rsidP="0017013D">
      <w:pPr>
        <w:pStyle w:val="af6"/>
        <w:numPr>
          <w:ilvl w:val="0"/>
          <w:numId w:val="22"/>
        </w:numPr>
        <w:spacing w:line="276" w:lineRule="auto"/>
        <w:ind w:left="993" w:hanging="288"/>
        <w:contextualSpacing w:val="0"/>
        <w:rPr>
          <w:sz w:val="24"/>
        </w:rPr>
      </w:pPr>
      <w:r>
        <w:rPr>
          <w:sz w:val="24"/>
        </w:rPr>
        <w:t>з</w:t>
      </w:r>
      <w:r w:rsidR="00674C88" w:rsidRPr="00184A6F">
        <w:rPr>
          <w:sz w:val="24"/>
        </w:rPr>
        <w:t xml:space="preserve">аработная плата обслуживающего персонала </w:t>
      </w:r>
    </w:p>
    <w:p w:rsidR="00674C88" w:rsidRPr="00184A6F" w:rsidRDefault="00737139" w:rsidP="0017013D">
      <w:pPr>
        <w:pStyle w:val="af6"/>
        <w:numPr>
          <w:ilvl w:val="0"/>
          <w:numId w:val="22"/>
        </w:numPr>
        <w:spacing w:line="276" w:lineRule="auto"/>
        <w:ind w:left="993" w:hanging="288"/>
        <w:contextualSpacing w:val="0"/>
        <w:rPr>
          <w:sz w:val="24"/>
        </w:rPr>
      </w:pPr>
      <w:r>
        <w:rPr>
          <w:sz w:val="24"/>
        </w:rPr>
        <w:t>з</w:t>
      </w:r>
      <w:r w:rsidR="00674C88" w:rsidRPr="00184A6F">
        <w:rPr>
          <w:sz w:val="24"/>
        </w:rPr>
        <w:t xml:space="preserve">атраты на электроэнергию (энергоносители и т.п.) </w:t>
      </w:r>
    </w:p>
    <w:p w:rsidR="00674C88" w:rsidRPr="00184A6F" w:rsidRDefault="00737139" w:rsidP="0017013D">
      <w:pPr>
        <w:pStyle w:val="af6"/>
        <w:numPr>
          <w:ilvl w:val="0"/>
          <w:numId w:val="22"/>
        </w:numPr>
        <w:spacing w:line="276" w:lineRule="auto"/>
        <w:ind w:left="993" w:hanging="288"/>
        <w:contextualSpacing w:val="0"/>
        <w:rPr>
          <w:sz w:val="24"/>
        </w:rPr>
      </w:pPr>
      <w:r>
        <w:rPr>
          <w:sz w:val="24"/>
        </w:rPr>
        <w:t>н</w:t>
      </w:r>
      <w:r w:rsidR="00674C88" w:rsidRPr="00184A6F">
        <w:rPr>
          <w:sz w:val="24"/>
        </w:rPr>
        <w:t xml:space="preserve">акладные расходы </w:t>
      </w:r>
    </w:p>
    <w:p w:rsidR="00674C88" w:rsidRPr="00184A6F" w:rsidRDefault="00737139" w:rsidP="0017013D">
      <w:pPr>
        <w:pStyle w:val="af6"/>
        <w:numPr>
          <w:ilvl w:val="0"/>
          <w:numId w:val="22"/>
        </w:numPr>
        <w:spacing w:after="60" w:line="276" w:lineRule="auto"/>
        <w:ind w:left="992" w:hanging="289"/>
        <w:contextualSpacing w:val="0"/>
        <w:rPr>
          <w:sz w:val="24"/>
        </w:rPr>
      </w:pPr>
      <w:r>
        <w:rPr>
          <w:sz w:val="24"/>
        </w:rPr>
        <w:t>н</w:t>
      </w:r>
      <w:r w:rsidR="00674C88" w:rsidRPr="00184A6F">
        <w:rPr>
          <w:sz w:val="24"/>
        </w:rPr>
        <w:t xml:space="preserve">алоговые отчисления в соответствии с действующим законодательством. </w:t>
      </w:r>
    </w:p>
    <w:p w:rsidR="00674C88" w:rsidRPr="00184A6F" w:rsidRDefault="00674C88" w:rsidP="00737139">
      <w:r w:rsidRPr="00184A6F">
        <w:t xml:space="preserve">В стоимость захоронения входят: </w:t>
      </w:r>
    </w:p>
    <w:p w:rsidR="00674C88" w:rsidRPr="00184A6F" w:rsidRDefault="00737139" w:rsidP="0017013D">
      <w:pPr>
        <w:pStyle w:val="af6"/>
        <w:numPr>
          <w:ilvl w:val="0"/>
          <w:numId w:val="23"/>
        </w:numPr>
        <w:spacing w:line="276" w:lineRule="auto"/>
        <w:ind w:left="993" w:hanging="288"/>
        <w:contextualSpacing w:val="0"/>
        <w:rPr>
          <w:sz w:val="24"/>
        </w:rPr>
      </w:pPr>
      <w:r>
        <w:rPr>
          <w:sz w:val="24"/>
        </w:rPr>
        <w:t>з</w:t>
      </w:r>
      <w:r w:rsidR="00674C88" w:rsidRPr="00184A6F">
        <w:rPr>
          <w:sz w:val="24"/>
        </w:rPr>
        <w:t xml:space="preserve">атраты на обслуживание, ремонт, обновление парка спецмашин </w:t>
      </w:r>
    </w:p>
    <w:p w:rsidR="00674C88" w:rsidRPr="00184A6F" w:rsidRDefault="00737139" w:rsidP="0017013D">
      <w:pPr>
        <w:pStyle w:val="af6"/>
        <w:numPr>
          <w:ilvl w:val="0"/>
          <w:numId w:val="23"/>
        </w:numPr>
        <w:spacing w:line="276" w:lineRule="auto"/>
        <w:ind w:left="993" w:hanging="288"/>
        <w:contextualSpacing w:val="0"/>
        <w:rPr>
          <w:sz w:val="24"/>
        </w:rPr>
      </w:pPr>
      <w:r>
        <w:rPr>
          <w:sz w:val="24"/>
        </w:rPr>
        <w:t>з</w:t>
      </w:r>
      <w:r w:rsidR="00674C88" w:rsidRPr="00184A6F">
        <w:rPr>
          <w:sz w:val="24"/>
        </w:rPr>
        <w:t xml:space="preserve">аработная плата водителей, ремонтников и т.п. </w:t>
      </w:r>
    </w:p>
    <w:p w:rsidR="00674C88" w:rsidRPr="00184A6F" w:rsidRDefault="00737139" w:rsidP="0017013D">
      <w:pPr>
        <w:pStyle w:val="af6"/>
        <w:numPr>
          <w:ilvl w:val="0"/>
          <w:numId w:val="23"/>
        </w:numPr>
        <w:spacing w:line="276" w:lineRule="auto"/>
        <w:ind w:left="993" w:hanging="288"/>
        <w:contextualSpacing w:val="0"/>
        <w:rPr>
          <w:sz w:val="24"/>
        </w:rPr>
      </w:pPr>
      <w:r>
        <w:rPr>
          <w:sz w:val="24"/>
        </w:rPr>
        <w:t>з</w:t>
      </w:r>
      <w:r w:rsidR="00674C88" w:rsidRPr="00184A6F">
        <w:rPr>
          <w:sz w:val="24"/>
        </w:rPr>
        <w:t xml:space="preserve">атраты на горюче-смазочные материалы </w:t>
      </w:r>
    </w:p>
    <w:p w:rsidR="00674C88" w:rsidRPr="00184A6F" w:rsidRDefault="00737139" w:rsidP="0017013D">
      <w:pPr>
        <w:pStyle w:val="af6"/>
        <w:numPr>
          <w:ilvl w:val="0"/>
          <w:numId w:val="23"/>
        </w:numPr>
        <w:spacing w:line="276" w:lineRule="auto"/>
        <w:ind w:left="993" w:hanging="288"/>
        <w:contextualSpacing w:val="0"/>
        <w:rPr>
          <w:sz w:val="24"/>
        </w:rPr>
      </w:pPr>
      <w:r>
        <w:rPr>
          <w:sz w:val="24"/>
        </w:rPr>
        <w:t>з</w:t>
      </w:r>
      <w:r w:rsidR="00674C88" w:rsidRPr="00184A6F">
        <w:rPr>
          <w:sz w:val="24"/>
        </w:rPr>
        <w:t xml:space="preserve">атраты на изоляционные материалы и мероприятия в соответствии с регламентом работы полигона </w:t>
      </w:r>
    </w:p>
    <w:p w:rsidR="00674C88" w:rsidRPr="00184A6F" w:rsidRDefault="00737139" w:rsidP="0017013D">
      <w:pPr>
        <w:pStyle w:val="af6"/>
        <w:numPr>
          <w:ilvl w:val="0"/>
          <w:numId w:val="23"/>
        </w:numPr>
        <w:spacing w:line="276" w:lineRule="auto"/>
        <w:ind w:left="993" w:hanging="288"/>
        <w:contextualSpacing w:val="0"/>
        <w:rPr>
          <w:sz w:val="24"/>
        </w:rPr>
      </w:pPr>
      <w:r>
        <w:rPr>
          <w:sz w:val="24"/>
        </w:rPr>
        <w:t>н</w:t>
      </w:r>
      <w:r w:rsidR="00674C88" w:rsidRPr="00184A6F">
        <w:rPr>
          <w:sz w:val="24"/>
        </w:rPr>
        <w:t xml:space="preserve">акладные расходы </w:t>
      </w:r>
    </w:p>
    <w:p w:rsidR="00674C88" w:rsidRPr="00184A6F" w:rsidRDefault="00737139" w:rsidP="0017013D">
      <w:pPr>
        <w:pStyle w:val="af6"/>
        <w:numPr>
          <w:ilvl w:val="0"/>
          <w:numId w:val="23"/>
        </w:numPr>
        <w:spacing w:after="120" w:line="276" w:lineRule="auto"/>
        <w:ind w:left="992" w:hanging="289"/>
        <w:contextualSpacing w:val="0"/>
        <w:rPr>
          <w:sz w:val="24"/>
        </w:rPr>
      </w:pPr>
      <w:r>
        <w:rPr>
          <w:sz w:val="24"/>
        </w:rPr>
        <w:t>н</w:t>
      </w:r>
      <w:r w:rsidR="00674C88" w:rsidRPr="00184A6F">
        <w:rPr>
          <w:sz w:val="24"/>
        </w:rPr>
        <w:t xml:space="preserve">алоговые отчисления в соответствии с действующим законодательством. </w:t>
      </w:r>
    </w:p>
    <w:p w:rsidR="00674C88" w:rsidRPr="00184A6F" w:rsidRDefault="00674C88" w:rsidP="003110C8">
      <w:r w:rsidRPr="00184A6F">
        <w:t xml:space="preserve">Если для этапа сбора отходов характерны основные затраты в начале – при организации контейнерных площадок, то для этапов транспортировки, утилизации и захоронения характерны постоянно растущие затраты, связанные с ростом цен на топливо и электроэнергию. Также стоимость всех этапов процесса обращения с отходами будет постоянно расти по причине необходимости увеличения заработной платы и сопряженных с ней налоговых отчислений – ввиду инфляции, поэтому для прогнозирования изменения общей стоимости процесса обращения с отходами необходимо вводить при расчетах поправочный коэффициент, определяющий влияние инфляционных процессов на конечную стоимость. </w:t>
      </w:r>
    </w:p>
    <w:p w:rsidR="00674C88" w:rsidRPr="00184A6F" w:rsidRDefault="00674C88" w:rsidP="003110C8">
      <w:r w:rsidRPr="00184A6F">
        <w:t xml:space="preserve">Сдерживающим фактором роста платежей для населения должны являться мероприятия, направленные на совершенствование технологии процесса обращения с отходами и увеличения объема возврата в производство вторичного сырья. Все виды расчетов должны утверждаться аудитом, который проводится специализированными и аккредитованными для данного вида деятельности организациями. </w:t>
      </w:r>
    </w:p>
    <w:p w:rsidR="000444CD" w:rsidRPr="00184A6F" w:rsidRDefault="00674C88" w:rsidP="003110C8">
      <w:pPr>
        <w:pStyle w:val="2"/>
      </w:pPr>
      <w:bookmarkStart w:id="61" w:name="_Toc474924729"/>
      <w:r w:rsidRPr="00184A6F">
        <w:t>Совершенствование нормативно-правового обеспечения мероприятий в сфере обращения с отходами</w:t>
      </w:r>
      <w:bookmarkEnd w:id="61"/>
    </w:p>
    <w:p w:rsidR="00674C88" w:rsidRPr="00184A6F" w:rsidRDefault="00674C88" w:rsidP="003110C8">
      <w:r w:rsidRPr="00184A6F">
        <w:t xml:space="preserve">Мероприятия по совершенствованию нормативно-правовой базы </w:t>
      </w:r>
      <w:r w:rsidR="00EB631B">
        <w:t>муниципального образования «</w:t>
      </w:r>
      <w:proofErr w:type="spellStart"/>
      <w:r w:rsidR="00EB631B">
        <w:t>Федорогорское</w:t>
      </w:r>
      <w:proofErr w:type="spellEnd"/>
      <w:r w:rsidR="00EB631B">
        <w:t>»</w:t>
      </w:r>
      <w:r w:rsidRPr="00184A6F">
        <w:t xml:space="preserve"> </w:t>
      </w:r>
      <w:r w:rsidR="00E57260">
        <w:t>Шенкурского</w:t>
      </w:r>
      <w:r w:rsidR="008A21D6" w:rsidRPr="00184A6F">
        <w:t xml:space="preserve"> </w:t>
      </w:r>
      <w:r w:rsidRPr="00184A6F">
        <w:t xml:space="preserve">района </w:t>
      </w:r>
      <w:r w:rsidR="00E57260">
        <w:t>Архангельской</w:t>
      </w:r>
      <w:r w:rsidR="003110C8">
        <w:t xml:space="preserve"> области</w:t>
      </w:r>
      <w:r w:rsidRPr="00184A6F">
        <w:t xml:space="preserve"> предполагают создание правовых основ функционирования единой комплексной системы управления в сфере обращения с отходами производства и потребления, базирующейся на стратегическом курсе создания индустриальной основы сортировки отходов и сокращения объёмов захоронения отходов. </w:t>
      </w:r>
    </w:p>
    <w:p w:rsidR="00674C88" w:rsidRPr="00184A6F" w:rsidRDefault="00674C88" w:rsidP="003110C8">
      <w:r w:rsidRPr="00184A6F">
        <w:t xml:space="preserve">К полномочиям органов местного самоуправления согласно статье 8 Федерального закона «Об отходах производства и потребления», статье 14 Федерального </w:t>
      </w:r>
      <w:r w:rsidR="008A21D6" w:rsidRPr="00184A6F">
        <w:t>з</w:t>
      </w:r>
      <w:r w:rsidRPr="00184A6F">
        <w:t xml:space="preserve">акона от 06.10.2003 № 131-ФЗ «Об общих принципах организации местного самоуправления в Российской Федерации» отнесены организация сбора и вывоза бытовых отходов и мусора. </w:t>
      </w:r>
    </w:p>
    <w:p w:rsidR="00674C88" w:rsidRPr="00184A6F" w:rsidRDefault="00674C88" w:rsidP="003110C8">
      <w:r w:rsidRPr="00184A6F">
        <w:t xml:space="preserve">В целях совершенствования нормативно-правового и методического обеспечения в сфере обращения с отходами необходимо разработать правила обращения с отходами, которые будут </w:t>
      </w:r>
      <w:r w:rsidR="00D546FE">
        <w:t xml:space="preserve"> </w:t>
      </w:r>
      <w:r w:rsidRPr="00184A6F">
        <w:t xml:space="preserve">регламентировать обращение с отходами на протяжении всего цикла от их образования до использования или до захоронения, с позиций охраны окружающей природной среды и </w:t>
      </w:r>
      <w:r w:rsidR="008A21D6" w:rsidRPr="00184A6F">
        <w:t xml:space="preserve">ресурсосбережения. </w:t>
      </w:r>
    </w:p>
    <w:p w:rsidR="00674C88" w:rsidRPr="00184A6F" w:rsidRDefault="00674C88" w:rsidP="003110C8">
      <w:r w:rsidRPr="00184A6F">
        <w:t>Основные вопросы, которые дол</w:t>
      </w:r>
      <w:r w:rsidR="008A21D6" w:rsidRPr="00184A6F">
        <w:t>жны быть отражены в нормативно-</w:t>
      </w:r>
      <w:r w:rsidRPr="00184A6F">
        <w:t>правовых актах органа местного самоуправления:</w:t>
      </w:r>
      <w:r w:rsidR="008A21D6" w:rsidRPr="00184A6F">
        <w:t xml:space="preserve"> </w:t>
      </w:r>
    </w:p>
    <w:p w:rsidR="00674C88" w:rsidRPr="00184A6F" w:rsidRDefault="00674C88" w:rsidP="003110C8">
      <w:pPr>
        <w:pStyle w:val="af6"/>
        <w:numPr>
          <w:ilvl w:val="0"/>
          <w:numId w:val="24"/>
        </w:numPr>
        <w:spacing w:line="276" w:lineRule="auto"/>
        <w:ind w:left="567" w:hanging="284"/>
        <w:contextualSpacing w:val="0"/>
        <w:rPr>
          <w:sz w:val="24"/>
        </w:rPr>
      </w:pPr>
      <w:r w:rsidRPr="00184A6F">
        <w:rPr>
          <w:sz w:val="24"/>
        </w:rPr>
        <w:t xml:space="preserve">полный охват услугой по вывозу и размещению отходов всех объектов образования отходов (требования о заключении договоров на вывоз, </w:t>
      </w:r>
      <w:r w:rsidR="008A21D6" w:rsidRPr="00184A6F">
        <w:rPr>
          <w:sz w:val="24"/>
        </w:rPr>
        <w:t xml:space="preserve">периодичность вывоза); </w:t>
      </w:r>
    </w:p>
    <w:p w:rsidR="00674C88" w:rsidRPr="00184A6F" w:rsidRDefault="00674C88" w:rsidP="003110C8">
      <w:pPr>
        <w:pStyle w:val="af6"/>
        <w:numPr>
          <w:ilvl w:val="0"/>
          <w:numId w:val="24"/>
        </w:numPr>
        <w:spacing w:after="120" w:line="276" w:lineRule="auto"/>
        <w:ind w:left="567" w:hanging="284"/>
        <w:contextualSpacing w:val="0"/>
        <w:rPr>
          <w:sz w:val="24"/>
        </w:rPr>
      </w:pPr>
      <w:r w:rsidRPr="00184A6F">
        <w:rPr>
          <w:sz w:val="24"/>
        </w:rPr>
        <w:t xml:space="preserve">обязанность юридических лиц (в том числе организаций, управляющих жилищным фондом и ТСЖ) и физических лиц (осуществляющих непосредственное управление жилыми помещениями) заключать договоры на сбор и вывоз твёрдых и жидких бытовых отходов. </w:t>
      </w:r>
    </w:p>
    <w:p w:rsidR="00674C88" w:rsidRPr="00184A6F" w:rsidRDefault="00674C88" w:rsidP="003110C8">
      <w:r w:rsidRPr="00184A6F">
        <w:t xml:space="preserve">Для создания правового поля в сфере обращения с отходами на территории </w:t>
      </w:r>
      <w:r w:rsidR="00EB631B">
        <w:t>муниципального образования «</w:t>
      </w:r>
      <w:proofErr w:type="spellStart"/>
      <w:r w:rsidR="00EB631B">
        <w:t>Федорогорское</w:t>
      </w:r>
      <w:proofErr w:type="spellEnd"/>
      <w:r w:rsidR="00EB631B">
        <w:t>»</w:t>
      </w:r>
      <w:r w:rsidRPr="00184A6F">
        <w:t xml:space="preserve"> необходимо разработать и принять следующие муниципальные нормативно-правовые акты: </w:t>
      </w:r>
    </w:p>
    <w:p w:rsidR="00674C88" w:rsidRPr="00184A6F" w:rsidRDefault="00674C88" w:rsidP="00644235">
      <w:pPr>
        <w:pStyle w:val="af6"/>
        <w:numPr>
          <w:ilvl w:val="0"/>
          <w:numId w:val="30"/>
        </w:numPr>
        <w:spacing w:line="276" w:lineRule="auto"/>
        <w:ind w:left="567" w:hanging="284"/>
        <w:contextualSpacing w:val="0"/>
        <w:rPr>
          <w:sz w:val="24"/>
        </w:rPr>
      </w:pPr>
      <w:r w:rsidRPr="00184A6F">
        <w:rPr>
          <w:sz w:val="24"/>
        </w:rPr>
        <w:t xml:space="preserve">правила обращения с отходами на территории </w:t>
      </w:r>
      <w:r w:rsidR="00EB631B">
        <w:rPr>
          <w:sz w:val="24"/>
        </w:rPr>
        <w:t>муниципального образования «</w:t>
      </w:r>
      <w:proofErr w:type="spellStart"/>
      <w:r w:rsidR="00EB631B">
        <w:rPr>
          <w:sz w:val="24"/>
        </w:rPr>
        <w:t>Федорогорское</w:t>
      </w:r>
      <w:proofErr w:type="spellEnd"/>
      <w:r w:rsidR="00EB631B">
        <w:rPr>
          <w:sz w:val="24"/>
        </w:rPr>
        <w:t>»</w:t>
      </w:r>
      <w:r w:rsidRPr="00184A6F">
        <w:rPr>
          <w:sz w:val="24"/>
        </w:rPr>
        <w:t xml:space="preserve"> </w:t>
      </w:r>
      <w:r w:rsidR="00E57260">
        <w:rPr>
          <w:sz w:val="24"/>
        </w:rPr>
        <w:t>Шенкурского</w:t>
      </w:r>
      <w:r w:rsidRPr="00184A6F">
        <w:rPr>
          <w:sz w:val="24"/>
        </w:rPr>
        <w:t xml:space="preserve"> района </w:t>
      </w:r>
      <w:r w:rsidR="00E57260">
        <w:rPr>
          <w:sz w:val="24"/>
        </w:rPr>
        <w:t>Архангельской</w:t>
      </w:r>
      <w:r w:rsidR="003110C8">
        <w:rPr>
          <w:sz w:val="24"/>
        </w:rPr>
        <w:t xml:space="preserve"> области</w:t>
      </w:r>
      <w:r w:rsidRPr="00184A6F">
        <w:rPr>
          <w:sz w:val="24"/>
        </w:rPr>
        <w:t xml:space="preserve">; </w:t>
      </w:r>
    </w:p>
    <w:p w:rsidR="00674C88" w:rsidRPr="00184A6F" w:rsidRDefault="00674C88" w:rsidP="00644235">
      <w:pPr>
        <w:pStyle w:val="af6"/>
        <w:numPr>
          <w:ilvl w:val="0"/>
          <w:numId w:val="30"/>
        </w:numPr>
        <w:spacing w:line="276" w:lineRule="auto"/>
        <w:ind w:left="567" w:hanging="284"/>
        <w:contextualSpacing w:val="0"/>
        <w:rPr>
          <w:sz w:val="24"/>
        </w:rPr>
      </w:pPr>
      <w:r w:rsidRPr="00184A6F">
        <w:rPr>
          <w:sz w:val="24"/>
        </w:rPr>
        <w:t xml:space="preserve">инвестиционные программы организаций, участвующих в реализации Генеральной схемы очистки; </w:t>
      </w:r>
    </w:p>
    <w:p w:rsidR="00674C88" w:rsidRPr="00184A6F" w:rsidRDefault="00674C88" w:rsidP="00644235">
      <w:pPr>
        <w:pStyle w:val="af6"/>
        <w:numPr>
          <w:ilvl w:val="0"/>
          <w:numId w:val="30"/>
        </w:numPr>
        <w:spacing w:line="276" w:lineRule="auto"/>
        <w:ind w:left="567" w:hanging="284"/>
        <w:contextualSpacing w:val="0"/>
        <w:rPr>
          <w:sz w:val="24"/>
        </w:rPr>
      </w:pPr>
      <w:r w:rsidRPr="00184A6F">
        <w:rPr>
          <w:sz w:val="24"/>
        </w:rPr>
        <w:t xml:space="preserve">порядок осуществления сбора отходов, сортировки и захоронения отходов; </w:t>
      </w:r>
    </w:p>
    <w:p w:rsidR="00674C88" w:rsidRPr="00184A6F" w:rsidRDefault="00674C88" w:rsidP="00644235">
      <w:pPr>
        <w:pStyle w:val="af6"/>
        <w:numPr>
          <w:ilvl w:val="0"/>
          <w:numId w:val="30"/>
        </w:numPr>
        <w:spacing w:line="276" w:lineRule="auto"/>
        <w:ind w:left="567" w:hanging="284"/>
        <w:contextualSpacing w:val="0"/>
        <w:rPr>
          <w:sz w:val="24"/>
        </w:rPr>
      </w:pPr>
      <w:r w:rsidRPr="00184A6F">
        <w:rPr>
          <w:sz w:val="24"/>
        </w:rPr>
        <w:t>типовой договор на сбор и вывоз Т</w:t>
      </w:r>
      <w:r w:rsidR="008A21D6" w:rsidRPr="00184A6F">
        <w:rPr>
          <w:sz w:val="24"/>
        </w:rPr>
        <w:t xml:space="preserve">БО (с указанием объема вывоза, </w:t>
      </w:r>
      <w:r w:rsidRPr="00184A6F">
        <w:rPr>
          <w:sz w:val="24"/>
        </w:rPr>
        <w:t>периодичности вывоза, требования к контейнерным площадкам, требования к качеству оказания услуг, обязанно</w:t>
      </w:r>
      <w:r w:rsidR="008A21D6" w:rsidRPr="00184A6F">
        <w:rPr>
          <w:sz w:val="24"/>
        </w:rPr>
        <w:t xml:space="preserve">сти и ответственность сторон); </w:t>
      </w:r>
    </w:p>
    <w:p w:rsidR="00674C88" w:rsidRPr="00184A6F" w:rsidRDefault="00674C88" w:rsidP="00644235">
      <w:pPr>
        <w:pStyle w:val="af6"/>
        <w:numPr>
          <w:ilvl w:val="0"/>
          <w:numId w:val="30"/>
        </w:numPr>
        <w:spacing w:after="120" w:line="276" w:lineRule="auto"/>
        <w:ind w:left="567" w:hanging="284"/>
        <w:contextualSpacing w:val="0"/>
        <w:rPr>
          <w:sz w:val="24"/>
        </w:rPr>
      </w:pPr>
      <w:r w:rsidRPr="00184A6F">
        <w:rPr>
          <w:sz w:val="24"/>
        </w:rPr>
        <w:t xml:space="preserve">долгосрочные надбавки к тарифам организаций коммунального комплекса, осуществляющих свою деятельность в сфере захоронения ТБО в случаях, предусмотренных Федеральным законом от 30.12.2004 № 210-ФЗ. </w:t>
      </w:r>
    </w:p>
    <w:p w:rsidR="00674C88" w:rsidRPr="00184A6F" w:rsidRDefault="00674C88" w:rsidP="00CD2393">
      <w:r w:rsidRPr="00184A6F">
        <w:t xml:space="preserve">Наличие утвержденных инвестиционных программ позволит устанавливать инвестиционные надбавки к тарифам на услуги по захоронению (утилизации) ТБО. </w:t>
      </w:r>
    </w:p>
    <w:p w:rsidR="00674C88" w:rsidRPr="00184A6F" w:rsidRDefault="00674C88" w:rsidP="00CD2393">
      <w:r w:rsidRPr="00184A6F">
        <w:t xml:space="preserve">Органы местного самоуправления могут устанавливать порядок рассмотрения вопросов об определении объемов, источников и сроков поступления средств, в части касающейся инвестиционных проектов реализуемых путем совместного финансирования организаций коммунального комплекса нескольких муниципальных образований, предусмотрев, в том числе способы оформления достигнутых договоренностей. </w:t>
      </w:r>
    </w:p>
    <w:p w:rsidR="00674C88" w:rsidRPr="00184A6F" w:rsidRDefault="00674C88" w:rsidP="00CD2393">
      <w:r w:rsidRPr="00184A6F">
        <w:t xml:space="preserve">Органы местного самоуправления запрашивают и получают у организаций коммунального комплекса информацию и необходимые материалы по вопросам реализации мероприятий, предусмотренных программой комплексного развития и генеральными схемами, в формате, определяемом органом местного самоуправления. Соответствующие положения о правах указанных сторон закрепляются в заключаемых сторонами соглашениях. </w:t>
      </w:r>
    </w:p>
    <w:p w:rsidR="00D1733A" w:rsidRPr="00184A6F" w:rsidRDefault="00674C88" w:rsidP="00CD2393">
      <w:r w:rsidRPr="00184A6F">
        <w:t xml:space="preserve">Администрация </w:t>
      </w:r>
      <w:r w:rsidR="00EB631B">
        <w:t>муниципального образования «</w:t>
      </w:r>
      <w:proofErr w:type="spellStart"/>
      <w:r w:rsidR="00EB631B">
        <w:t>Федорогорское</w:t>
      </w:r>
      <w:proofErr w:type="spellEnd"/>
      <w:r w:rsidR="00EB631B">
        <w:t>»</w:t>
      </w:r>
      <w:r w:rsidRPr="00184A6F">
        <w:t xml:space="preserve"> осуществляет контроль не только за выполнением мероприятий, целевым и эффективным расходованием средств, но и за достижением целевых индикаторов, предусмотренных программой комплексного развития объектов, используемых при обращении с </w:t>
      </w:r>
      <w:r w:rsidR="00D1733A">
        <w:t>отходами, и Генеральной схемой.</w:t>
      </w:r>
    </w:p>
    <w:p w:rsidR="00674C88" w:rsidRPr="007D087E" w:rsidRDefault="000039C3" w:rsidP="00A06A6C">
      <w:pPr>
        <w:pStyle w:val="a0"/>
        <w:jc w:val="center"/>
      </w:pPr>
      <w:bookmarkStart w:id="62" w:name="_Toc474924730"/>
      <w:r w:rsidRPr="007D087E">
        <w:t>ОРГАНИЗАЦИЯ РАБОТ ПО ЛЕТНЕЙ И ЗИМНЕЙ УБОРКЕ</w:t>
      </w:r>
      <w:bookmarkEnd w:id="62"/>
    </w:p>
    <w:p w:rsidR="005E4A49" w:rsidRPr="00184A6F" w:rsidRDefault="00080D33" w:rsidP="00BB2BE8">
      <w:r>
        <w:t>Площадь механизированной уборки в муниципальном образовании «</w:t>
      </w:r>
      <w:proofErr w:type="spellStart"/>
      <w:r>
        <w:t>Федорогорское</w:t>
      </w:r>
      <w:proofErr w:type="spellEnd"/>
      <w:r>
        <w:t>» составляет 51,18 км.</w:t>
      </w:r>
    </w:p>
    <w:p w:rsidR="005E4A49" w:rsidRPr="00184A6F" w:rsidRDefault="005E4A49" w:rsidP="00CD2393">
      <w:r w:rsidRPr="00184A6F">
        <w:t xml:space="preserve">Механизированная уборка территорий является одной из важных и сложных задач жилищно-коммунальных организаций. Качество работ по уборке территорий зависит от рациональной организации работ и выполнения технологических режимов. Летом выполняют работы, обеспечивающие максимальную чистоту дорог и приземных слоев воздуха. Зимой проводят наиболее трудоемкие работы: удаление свежевыпавшего и уплотненного снега, борьба с гололедом, предотвращение снежно-ледяных образований. </w:t>
      </w:r>
    </w:p>
    <w:p w:rsidR="00674C88" w:rsidRPr="00184A6F" w:rsidRDefault="005E4A49" w:rsidP="007D087E">
      <w:pPr>
        <w:pStyle w:val="2"/>
      </w:pPr>
      <w:bookmarkStart w:id="63" w:name="_Toc474924731"/>
      <w:r w:rsidRPr="00184A6F">
        <w:t>Технология летнего содержания дорог</w:t>
      </w:r>
      <w:bookmarkEnd w:id="63"/>
    </w:p>
    <w:p w:rsidR="005E4A49" w:rsidRPr="00184A6F" w:rsidRDefault="005E4A49" w:rsidP="00CD2393">
      <w:r w:rsidRPr="00184A6F">
        <w:t>При летней уборке территорий с дорожных покрытий удаляется смет с такой периодичностью, чтобы его количество на дорогах не превышало установленной санитарной нормы. Кроме того, в летнюю уборку вход</w:t>
      </w:r>
      <w:r w:rsidR="00CD2393">
        <w:t>и</w:t>
      </w:r>
      <w:r w:rsidRPr="00184A6F">
        <w:t xml:space="preserve">т удаление с проезжей части и лотков улиц грязи в межсезонные и дождливые периоды года; очистка отстойных колодцев дождевой канализации; уборка опавших листьев; снижение запыленности воздуха и улучшение микроклимата в жаркие дни. Основным фактором, влияющим на засорение улиц, является интенсивность движения транспорта. На накопление смета и засорение улиц существенно влияют также благоустройство прилегающих улиц, тротуаров, мест выезда транспорта и состояние покрытий прилегающих дворовых территорий. </w:t>
      </w:r>
    </w:p>
    <w:p w:rsidR="005E4A49" w:rsidRPr="00184A6F" w:rsidRDefault="005E4A49" w:rsidP="00CD2393">
      <w:r w:rsidRPr="00184A6F">
        <w:t xml:space="preserve">Основной операцией летней уборки территории </w:t>
      </w:r>
      <w:r w:rsidR="00EB631B">
        <w:t>муниципального образования «</w:t>
      </w:r>
      <w:proofErr w:type="spellStart"/>
      <w:r w:rsidR="00EB631B">
        <w:t>Федорогорское</w:t>
      </w:r>
      <w:proofErr w:type="spellEnd"/>
      <w:r w:rsidR="00EB631B">
        <w:t>»</w:t>
      </w:r>
      <w:r w:rsidRPr="00184A6F">
        <w:t xml:space="preserve"> является </w:t>
      </w:r>
      <w:proofErr w:type="spellStart"/>
      <w:r w:rsidR="00BB2BE8">
        <w:t>грейдирование</w:t>
      </w:r>
      <w:proofErr w:type="spellEnd"/>
      <w:r w:rsidRPr="00184A6F">
        <w:t xml:space="preserve">. </w:t>
      </w:r>
      <w:r w:rsidR="00BB2BE8">
        <w:t>Операция</w:t>
      </w:r>
      <w:r w:rsidRPr="00184A6F">
        <w:t xml:space="preserve"> заключается главным образом в очистке проезжей части от </w:t>
      </w:r>
      <w:r w:rsidR="00BB2BE8">
        <w:t>крупных камней, засыпание мелких ям и неровностей</w:t>
      </w:r>
      <w:r w:rsidRPr="00184A6F">
        <w:t xml:space="preserve">. Степень </w:t>
      </w:r>
      <w:proofErr w:type="spellStart"/>
      <w:r w:rsidR="00BB2BE8">
        <w:t>ямочности</w:t>
      </w:r>
      <w:proofErr w:type="spellEnd"/>
      <w:r w:rsidRPr="00184A6F">
        <w:t xml:space="preserve"> дорог зависит от интенсивности движения транспорта, состояния дорожных покрытий. При малой интенсивности (до 60 автомобилей в час) </w:t>
      </w:r>
      <w:r w:rsidR="00BB2BE8">
        <w:t xml:space="preserve">ям на дорожном полотне </w:t>
      </w:r>
      <w:r w:rsidR="00B7097F">
        <w:t xml:space="preserve">малое количество. </w:t>
      </w:r>
      <w:r w:rsidRPr="00184A6F">
        <w:t xml:space="preserve">При большой интенсивности </w:t>
      </w:r>
      <w:r w:rsidR="00B7097F">
        <w:t>ям и неровностей, соответственно, больше</w:t>
      </w:r>
      <w:r w:rsidRPr="00184A6F">
        <w:t xml:space="preserve">. </w:t>
      </w:r>
    </w:p>
    <w:p w:rsidR="005E4A49" w:rsidRPr="00184A6F" w:rsidRDefault="005E4A49" w:rsidP="00CD2393">
      <w:r w:rsidRPr="00184A6F">
        <w:t xml:space="preserve">Перечень основных операций технологического процесса летней уборки автодорог приведен в таблице 4.1. </w:t>
      </w:r>
    </w:p>
    <w:p w:rsidR="005E4A49" w:rsidRPr="00184A6F" w:rsidRDefault="00D70EE4" w:rsidP="00BA7D61">
      <w:pPr>
        <w:ind w:firstLine="0"/>
        <w:jc w:val="right"/>
        <w:rPr>
          <w:rFonts w:cs="Times New Roman"/>
        </w:rPr>
      </w:pPr>
      <w:r w:rsidRPr="00184A6F">
        <w:rPr>
          <w:rFonts w:cs="Times New Roman"/>
        </w:rPr>
        <w:t>Таблица 4.1</w:t>
      </w:r>
    </w:p>
    <w:p w:rsidR="00D70EE4" w:rsidRPr="00A06A6C" w:rsidRDefault="00D70EE4" w:rsidP="00C61289">
      <w:pPr>
        <w:spacing w:after="60"/>
        <w:ind w:firstLine="0"/>
        <w:jc w:val="center"/>
        <w:rPr>
          <w:rFonts w:cs="Times New Roman"/>
          <w:u w:val="single"/>
        </w:rPr>
      </w:pPr>
      <w:r w:rsidRPr="00A06A6C">
        <w:rPr>
          <w:rFonts w:cs="Times New Roman"/>
          <w:u w:val="single"/>
        </w:rPr>
        <w:t>Основные операции технологического процесса летней уборки автодорог</w:t>
      </w:r>
    </w:p>
    <w:tbl>
      <w:tblPr>
        <w:tblStyle w:val="af1"/>
        <w:tblW w:w="4891" w:type="pct"/>
        <w:tblInd w:w="108" w:type="dxa"/>
        <w:tblLook w:val="04A0"/>
      </w:tblPr>
      <w:tblGrid>
        <w:gridCol w:w="495"/>
        <w:gridCol w:w="4108"/>
        <w:gridCol w:w="4880"/>
      </w:tblGrid>
      <w:tr w:rsidR="00D70EE4" w:rsidRPr="00184A6F" w:rsidTr="0060375E">
        <w:tc>
          <w:tcPr>
            <w:tcW w:w="261" w:type="pct"/>
            <w:tcMar>
              <w:left w:w="28" w:type="dxa"/>
              <w:right w:w="28" w:type="dxa"/>
            </w:tcMar>
            <w:vAlign w:val="center"/>
          </w:tcPr>
          <w:p w:rsidR="00D70EE4" w:rsidRPr="00184A6F" w:rsidRDefault="00BA7D61" w:rsidP="00D70EE4">
            <w:pPr>
              <w:spacing w:after="0"/>
              <w:ind w:firstLine="0"/>
              <w:jc w:val="center"/>
              <w:rPr>
                <w:b/>
                <w:sz w:val="20"/>
              </w:rPr>
            </w:pPr>
            <w:r w:rsidRPr="00184A6F">
              <w:rPr>
                <w:b/>
                <w:sz w:val="20"/>
              </w:rPr>
              <w:t xml:space="preserve">№ </w:t>
            </w:r>
            <w:proofErr w:type="spellStart"/>
            <w:proofErr w:type="gramStart"/>
            <w:r w:rsidRPr="00184A6F">
              <w:rPr>
                <w:b/>
                <w:sz w:val="20"/>
              </w:rPr>
              <w:t>п</w:t>
            </w:r>
            <w:proofErr w:type="spellEnd"/>
            <w:proofErr w:type="gramEnd"/>
            <w:r w:rsidRPr="00184A6F">
              <w:rPr>
                <w:b/>
                <w:sz w:val="20"/>
              </w:rPr>
              <w:t>/</w:t>
            </w:r>
            <w:proofErr w:type="spellStart"/>
            <w:r w:rsidRPr="00184A6F">
              <w:rPr>
                <w:b/>
                <w:sz w:val="20"/>
              </w:rPr>
              <w:t>п</w:t>
            </w:r>
            <w:proofErr w:type="spellEnd"/>
          </w:p>
        </w:tc>
        <w:tc>
          <w:tcPr>
            <w:tcW w:w="2166" w:type="pct"/>
            <w:tcMar>
              <w:left w:w="28" w:type="dxa"/>
              <w:right w:w="28" w:type="dxa"/>
            </w:tcMar>
            <w:vAlign w:val="center"/>
          </w:tcPr>
          <w:p w:rsidR="00D70EE4" w:rsidRPr="00184A6F" w:rsidRDefault="00BA7D61" w:rsidP="00D70EE4">
            <w:pPr>
              <w:spacing w:after="0"/>
              <w:ind w:firstLine="0"/>
              <w:jc w:val="center"/>
              <w:rPr>
                <w:b/>
                <w:sz w:val="20"/>
              </w:rPr>
            </w:pPr>
            <w:r w:rsidRPr="00184A6F">
              <w:rPr>
                <w:b/>
                <w:sz w:val="20"/>
              </w:rPr>
              <w:t>Операции технологического процесса</w:t>
            </w:r>
          </w:p>
        </w:tc>
        <w:tc>
          <w:tcPr>
            <w:tcW w:w="2573" w:type="pct"/>
            <w:tcMar>
              <w:left w:w="28" w:type="dxa"/>
              <w:right w:w="28" w:type="dxa"/>
            </w:tcMar>
            <w:vAlign w:val="center"/>
          </w:tcPr>
          <w:p w:rsidR="00D70EE4" w:rsidRPr="00184A6F" w:rsidRDefault="00BA7D61" w:rsidP="00D70EE4">
            <w:pPr>
              <w:spacing w:after="0"/>
              <w:ind w:firstLine="0"/>
              <w:jc w:val="center"/>
              <w:rPr>
                <w:b/>
                <w:sz w:val="20"/>
              </w:rPr>
            </w:pPr>
            <w:r w:rsidRPr="00184A6F">
              <w:rPr>
                <w:b/>
                <w:sz w:val="20"/>
              </w:rPr>
              <w:t>Средства механизации</w:t>
            </w:r>
          </w:p>
        </w:tc>
      </w:tr>
      <w:tr w:rsidR="00D70EE4" w:rsidRPr="00184A6F" w:rsidTr="0060375E">
        <w:tc>
          <w:tcPr>
            <w:tcW w:w="261" w:type="pct"/>
            <w:tcMar>
              <w:left w:w="28" w:type="dxa"/>
              <w:right w:w="28" w:type="dxa"/>
            </w:tcMar>
            <w:vAlign w:val="center"/>
          </w:tcPr>
          <w:p w:rsidR="00D70EE4" w:rsidRPr="00184A6F" w:rsidRDefault="00CD2393" w:rsidP="00D70EE4">
            <w:pPr>
              <w:spacing w:after="0"/>
              <w:ind w:firstLine="0"/>
              <w:jc w:val="center"/>
              <w:rPr>
                <w:sz w:val="20"/>
              </w:rPr>
            </w:pPr>
            <w:r>
              <w:rPr>
                <w:sz w:val="20"/>
              </w:rPr>
              <w:t>1</w:t>
            </w:r>
          </w:p>
        </w:tc>
        <w:tc>
          <w:tcPr>
            <w:tcW w:w="2166" w:type="pct"/>
            <w:tcMar>
              <w:left w:w="28" w:type="dxa"/>
              <w:right w:w="28" w:type="dxa"/>
            </w:tcMar>
            <w:vAlign w:val="center"/>
          </w:tcPr>
          <w:p w:rsidR="00D70EE4" w:rsidRPr="00184A6F" w:rsidRDefault="00B7097F" w:rsidP="0060375E">
            <w:pPr>
              <w:spacing w:after="0"/>
              <w:ind w:firstLine="0"/>
              <w:jc w:val="left"/>
              <w:rPr>
                <w:sz w:val="20"/>
              </w:rPr>
            </w:pPr>
            <w:proofErr w:type="spellStart"/>
            <w:r>
              <w:rPr>
                <w:sz w:val="20"/>
              </w:rPr>
              <w:t>Грейдирование</w:t>
            </w:r>
            <w:proofErr w:type="spellEnd"/>
            <w:r w:rsidR="00AC04CD" w:rsidRPr="00184A6F">
              <w:rPr>
                <w:sz w:val="20"/>
              </w:rPr>
              <w:t xml:space="preserve"> дорожных покрытий</w:t>
            </w:r>
          </w:p>
        </w:tc>
        <w:tc>
          <w:tcPr>
            <w:tcW w:w="2573" w:type="pct"/>
            <w:tcMar>
              <w:left w:w="28" w:type="dxa"/>
              <w:right w:w="28" w:type="dxa"/>
            </w:tcMar>
            <w:vAlign w:val="center"/>
          </w:tcPr>
          <w:p w:rsidR="00D70EE4" w:rsidRPr="00184A6F" w:rsidRDefault="00B7097F" w:rsidP="00D70EE4">
            <w:pPr>
              <w:spacing w:after="0"/>
              <w:ind w:firstLine="0"/>
              <w:jc w:val="center"/>
              <w:rPr>
                <w:sz w:val="20"/>
              </w:rPr>
            </w:pPr>
            <w:r>
              <w:rPr>
                <w:sz w:val="20"/>
              </w:rPr>
              <w:t>Спецмашины</w:t>
            </w:r>
          </w:p>
        </w:tc>
      </w:tr>
      <w:tr w:rsidR="00D70EE4" w:rsidRPr="00184A6F" w:rsidTr="0060375E">
        <w:tc>
          <w:tcPr>
            <w:tcW w:w="261" w:type="pct"/>
            <w:tcMar>
              <w:left w:w="28" w:type="dxa"/>
              <w:right w:w="28" w:type="dxa"/>
            </w:tcMar>
            <w:vAlign w:val="center"/>
          </w:tcPr>
          <w:p w:rsidR="00D70EE4" w:rsidRPr="00184A6F" w:rsidRDefault="00CD2393" w:rsidP="00D70EE4">
            <w:pPr>
              <w:spacing w:after="0"/>
              <w:ind w:firstLine="0"/>
              <w:jc w:val="center"/>
              <w:rPr>
                <w:sz w:val="20"/>
              </w:rPr>
            </w:pPr>
            <w:r>
              <w:rPr>
                <w:sz w:val="20"/>
              </w:rPr>
              <w:t>2</w:t>
            </w:r>
          </w:p>
        </w:tc>
        <w:tc>
          <w:tcPr>
            <w:tcW w:w="2166" w:type="pct"/>
            <w:tcMar>
              <w:left w:w="28" w:type="dxa"/>
              <w:right w:w="28" w:type="dxa"/>
            </w:tcMar>
            <w:vAlign w:val="center"/>
          </w:tcPr>
          <w:p w:rsidR="00D70EE4" w:rsidRPr="00184A6F" w:rsidRDefault="00AC04CD" w:rsidP="0060375E">
            <w:pPr>
              <w:spacing w:after="0"/>
              <w:ind w:firstLine="0"/>
              <w:jc w:val="left"/>
              <w:rPr>
                <w:sz w:val="20"/>
              </w:rPr>
            </w:pPr>
            <w:r w:rsidRPr="00184A6F">
              <w:rPr>
                <w:sz w:val="20"/>
              </w:rPr>
              <w:t>Уборка грунтовых наносов</w:t>
            </w:r>
            <w:r w:rsidR="00B7097F">
              <w:rPr>
                <w:sz w:val="20"/>
              </w:rPr>
              <w:t xml:space="preserve"> очистка проливных труб</w:t>
            </w:r>
            <w:r w:rsidRPr="00184A6F">
              <w:rPr>
                <w:sz w:val="20"/>
              </w:rPr>
              <w:t xml:space="preserve"> механизированным способом с доработкой вручную</w:t>
            </w:r>
          </w:p>
        </w:tc>
        <w:tc>
          <w:tcPr>
            <w:tcW w:w="2573" w:type="pct"/>
            <w:tcMar>
              <w:left w:w="28" w:type="dxa"/>
              <w:right w:w="28" w:type="dxa"/>
            </w:tcMar>
            <w:vAlign w:val="center"/>
          </w:tcPr>
          <w:p w:rsidR="00D70EE4" w:rsidRPr="00184A6F" w:rsidRDefault="00AC04CD" w:rsidP="00D70EE4">
            <w:pPr>
              <w:spacing w:after="0"/>
              <w:ind w:firstLine="0"/>
              <w:jc w:val="center"/>
              <w:rPr>
                <w:sz w:val="20"/>
              </w:rPr>
            </w:pPr>
            <w:r w:rsidRPr="00184A6F">
              <w:rPr>
                <w:sz w:val="20"/>
              </w:rPr>
              <w:t>Подметально-уборочные и плужно-щеточные машины, автогрейдеры, бульдозеры, рабочие по уборке</w:t>
            </w:r>
          </w:p>
        </w:tc>
      </w:tr>
      <w:tr w:rsidR="00D70EE4" w:rsidRPr="00184A6F" w:rsidTr="0060375E">
        <w:tc>
          <w:tcPr>
            <w:tcW w:w="261" w:type="pct"/>
            <w:tcMar>
              <w:left w:w="28" w:type="dxa"/>
              <w:right w:w="28" w:type="dxa"/>
            </w:tcMar>
            <w:vAlign w:val="center"/>
          </w:tcPr>
          <w:p w:rsidR="00D70EE4" w:rsidRPr="00184A6F" w:rsidRDefault="00CD2393" w:rsidP="00D70EE4">
            <w:pPr>
              <w:spacing w:after="0"/>
              <w:ind w:firstLine="0"/>
              <w:jc w:val="center"/>
              <w:rPr>
                <w:sz w:val="20"/>
              </w:rPr>
            </w:pPr>
            <w:r>
              <w:rPr>
                <w:sz w:val="20"/>
              </w:rPr>
              <w:t>3</w:t>
            </w:r>
          </w:p>
        </w:tc>
        <w:tc>
          <w:tcPr>
            <w:tcW w:w="2166" w:type="pct"/>
            <w:tcMar>
              <w:left w:w="28" w:type="dxa"/>
              <w:right w:w="28" w:type="dxa"/>
            </w:tcMar>
            <w:vAlign w:val="center"/>
          </w:tcPr>
          <w:p w:rsidR="00D70EE4" w:rsidRPr="00184A6F" w:rsidRDefault="00B7097F" w:rsidP="00B7097F">
            <w:pPr>
              <w:spacing w:after="0"/>
              <w:ind w:firstLine="0"/>
              <w:jc w:val="left"/>
              <w:rPr>
                <w:sz w:val="20"/>
              </w:rPr>
            </w:pPr>
            <w:r>
              <w:rPr>
                <w:sz w:val="20"/>
              </w:rPr>
              <w:t>Вывоз камней и прочего мусора</w:t>
            </w:r>
            <w:r w:rsidR="00AC04CD" w:rsidRPr="00184A6F">
              <w:rPr>
                <w:sz w:val="20"/>
              </w:rPr>
              <w:t xml:space="preserve"> </w:t>
            </w:r>
          </w:p>
        </w:tc>
        <w:tc>
          <w:tcPr>
            <w:tcW w:w="2573" w:type="pct"/>
            <w:tcMar>
              <w:left w:w="28" w:type="dxa"/>
              <w:right w:w="28" w:type="dxa"/>
            </w:tcMar>
            <w:vAlign w:val="center"/>
          </w:tcPr>
          <w:p w:rsidR="00D70EE4" w:rsidRPr="00184A6F" w:rsidRDefault="00AC04CD" w:rsidP="00D70EE4">
            <w:pPr>
              <w:spacing w:after="0"/>
              <w:ind w:firstLine="0"/>
              <w:jc w:val="center"/>
              <w:rPr>
                <w:sz w:val="20"/>
              </w:rPr>
            </w:pPr>
            <w:r w:rsidRPr="00184A6F">
              <w:rPr>
                <w:sz w:val="20"/>
              </w:rPr>
              <w:t>Погрузчики и самосвалы</w:t>
            </w:r>
          </w:p>
        </w:tc>
      </w:tr>
    </w:tbl>
    <w:p w:rsidR="00CD2393" w:rsidRDefault="00CD2393" w:rsidP="00CD2393"/>
    <w:p w:rsidR="00D70EE4" w:rsidRPr="00CD2393" w:rsidRDefault="00D70EE4" w:rsidP="00A90425">
      <w:pPr>
        <w:keepNext/>
        <w:jc w:val="center"/>
        <w:rPr>
          <w:b/>
        </w:rPr>
      </w:pPr>
      <w:r w:rsidRPr="00CD2393">
        <w:rPr>
          <w:b/>
        </w:rPr>
        <w:t>Подметание дорожных покрытий</w:t>
      </w:r>
    </w:p>
    <w:p w:rsidR="00D70EE4" w:rsidRPr="00184A6F" w:rsidRDefault="00D70EE4" w:rsidP="00CD2393">
      <w:r w:rsidRPr="00184A6F">
        <w:t>Подметание является основной операцией по уборке улиц, площадей и проездов, имеющих усовершенствованные покрытия. Подметание производится в таком порядке: в первую очередь подметают краевые (</w:t>
      </w:r>
      <w:proofErr w:type="spellStart"/>
      <w:r w:rsidRPr="00184A6F">
        <w:t>прибордюрные</w:t>
      </w:r>
      <w:proofErr w:type="spellEnd"/>
      <w:r w:rsidRPr="00184A6F">
        <w:t xml:space="preserve">) части дорог и улиц с интенсивным движением, маршрутами транспорта, а затем улиц со средней и малой интенсивностью движения. Наилучший режим работы подметально-уборочных машин двухсменный (с 7 до 21 ч.). </w:t>
      </w:r>
    </w:p>
    <w:p w:rsidR="00D70EE4" w:rsidRPr="00184A6F" w:rsidRDefault="00D70EE4" w:rsidP="00CD2393">
      <w:r w:rsidRPr="00184A6F">
        <w:t>Уборку проводят в следующем порядке: утром подметают краевые (</w:t>
      </w:r>
      <w:proofErr w:type="spellStart"/>
      <w:r w:rsidRPr="00184A6F">
        <w:t>прибордюрные</w:t>
      </w:r>
      <w:proofErr w:type="spellEnd"/>
      <w:r w:rsidRPr="00184A6F">
        <w:t xml:space="preserve">) части дорог с интенсивным движением, затем подметают </w:t>
      </w:r>
      <w:proofErr w:type="spellStart"/>
      <w:r w:rsidRPr="00184A6F">
        <w:t>прибордюрные</w:t>
      </w:r>
      <w:proofErr w:type="spellEnd"/>
      <w:r w:rsidRPr="00184A6F">
        <w:t xml:space="preserve"> части проездов со средней и малой интенсивностью движения и далее, по мере накопления смета, улицы в соответствии с установленным режимом подметания. Перед подметанием </w:t>
      </w:r>
      <w:proofErr w:type="spellStart"/>
      <w:r w:rsidRPr="00184A6F">
        <w:t>прибордюрных</w:t>
      </w:r>
      <w:proofErr w:type="spellEnd"/>
      <w:r w:rsidRPr="00184A6F">
        <w:t xml:space="preserve"> частей улиц должны быть убраны тротуары с тем, чтобы исключить повторное засорение. Время уборки тротуаров должно быть увязано с графиком работы подметально-уборочных машин. Сроки патрульного подметания остановок городского транспорта, участков с большим пешеходным движением увязывают со временем накопления на них смета. </w:t>
      </w:r>
    </w:p>
    <w:p w:rsidR="00D70EE4" w:rsidRPr="00184A6F" w:rsidRDefault="00DD5C4C" w:rsidP="00CD2393">
      <w:r>
        <w:t xml:space="preserve">В </w:t>
      </w:r>
      <w:r w:rsidR="0090688E">
        <w:t>муниципальном образовании</w:t>
      </w:r>
      <w:r>
        <w:t xml:space="preserve"> </w:t>
      </w:r>
      <w:r w:rsidR="00080D33">
        <w:t>«</w:t>
      </w:r>
      <w:proofErr w:type="spellStart"/>
      <w:r w:rsidR="00080D33">
        <w:t>Федорогорское</w:t>
      </w:r>
      <w:proofErr w:type="spellEnd"/>
      <w:r w:rsidR="00080D33">
        <w:t xml:space="preserve">» </w:t>
      </w:r>
      <w:r>
        <w:t>автоматизированные машины по подметанию улиц не применяются</w:t>
      </w:r>
      <w:r w:rsidR="00D70EE4" w:rsidRPr="00184A6F">
        <w:t xml:space="preserve">. </w:t>
      </w:r>
    </w:p>
    <w:p w:rsidR="00D70EE4" w:rsidRPr="00CD2393" w:rsidRDefault="005C7140" w:rsidP="00CD2393">
      <w:pPr>
        <w:jc w:val="center"/>
        <w:rPr>
          <w:b/>
        </w:rPr>
      </w:pPr>
      <w:r w:rsidRPr="00CD2393">
        <w:rPr>
          <w:b/>
        </w:rPr>
        <w:t xml:space="preserve">Уборка </w:t>
      </w:r>
      <w:proofErr w:type="spellStart"/>
      <w:r w:rsidRPr="00CD2393">
        <w:rPr>
          <w:b/>
        </w:rPr>
        <w:t>прибордюрной</w:t>
      </w:r>
      <w:proofErr w:type="spellEnd"/>
      <w:r w:rsidRPr="00CD2393">
        <w:rPr>
          <w:b/>
        </w:rPr>
        <w:t xml:space="preserve"> грязи</w:t>
      </w:r>
    </w:p>
    <w:p w:rsidR="005C7140" w:rsidRPr="00184A6F" w:rsidRDefault="005C7140" w:rsidP="00CD2393">
      <w:r w:rsidRPr="00184A6F">
        <w:t xml:space="preserve">Уборка </w:t>
      </w:r>
      <w:proofErr w:type="spellStart"/>
      <w:r w:rsidRPr="00184A6F">
        <w:t>прибордюрной</w:t>
      </w:r>
      <w:proofErr w:type="spellEnd"/>
      <w:r w:rsidRPr="00184A6F">
        <w:t xml:space="preserve"> грязи (грунтовых наносов) является периодической операцией, входящей в состав летнего содержания автодорог. Грунтовые наносы в зависимости от причин, вызвавших их образование, подразделяются на следующие группы: </w:t>
      </w:r>
    </w:p>
    <w:p w:rsidR="005C7140" w:rsidRPr="00184A6F" w:rsidRDefault="00CD2393" w:rsidP="0017013D">
      <w:pPr>
        <w:pStyle w:val="af6"/>
        <w:numPr>
          <w:ilvl w:val="0"/>
          <w:numId w:val="25"/>
        </w:numPr>
        <w:spacing w:line="276" w:lineRule="auto"/>
        <w:ind w:left="851" w:hanging="295"/>
        <w:contextualSpacing w:val="0"/>
        <w:rPr>
          <w:sz w:val="24"/>
        </w:rPr>
      </w:pPr>
      <w:r>
        <w:rPr>
          <w:sz w:val="24"/>
        </w:rPr>
        <w:t>М</w:t>
      </w:r>
      <w:r w:rsidR="005C7140" w:rsidRPr="00184A6F">
        <w:rPr>
          <w:sz w:val="24"/>
        </w:rPr>
        <w:t xml:space="preserve">ежсезонные наносы, представляющие собой загрязнения и остатки технологических материалов, применяющихся при зимней уборке, которые накапливаются в течение зимнего сезона и весной после таяния снега и располагаются полосой в </w:t>
      </w:r>
      <w:proofErr w:type="spellStart"/>
      <w:r w:rsidR="005C7140" w:rsidRPr="00184A6F">
        <w:rPr>
          <w:sz w:val="24"/>
        </w:rPr>
        <w:t>прибордюрной</w:t>
      </w:r>
      <w:proofErr w:type="spellEnd"/>
      <w:r w:rsidR="005C7140" w:rsidRPr="00184A6F">
        <w:rPr>
          <w:sz w:val="24"/>
        </w:rPr>
        <w:t xml:space="preserve"> части автодороги</w:t>
      </w:r>
      <w:r>
        <w:rPr>
          <w:sz w:val="24"/>
        </w:rPr>
        <w:t>.</w:t>
      </w:r>
    </w:p>
    <w:p w:rsidR="005C7140" w:rsidRPr="00184A6F" w:rsidRDefault="00CD2393" w:rsidP="0017013D">
      <w:pPr>
        <w:pStyle w:val="af6"/>
        <w:numPr>
          <w:ilvl w:val="0"/>
          <w:numId w:val="25"/>
        </w:numPr>
        <w:spacing w:line="276" w:lineRule="auto"/>
        <w:ind w:left="851" w:hanging="295"/>
        <w:contextualSpacing w:val="0"/>
        <w:rPr>
          <w:sz w:val="24"/>
        </w:rPr>
      </w:pPr>
      <w:r>
        <w:rPr>
          <w:sz w:val="24"/>
        </w:rPr>
        <w:t>Н</w:t>
      </w:r>
      <w:r w:rsidR="005C7140" w:rsidRPr="00184A6F">
        <w:rPr>
          <w:sz w:val="24"/>
        </w:rPr>
        <w:t>аносы, образующиеся после ливневых дождей, в летнее время года, когда сильные дожди размывают газоны и другие поверхности открытого грунта и перемещают часть грунта на дорожное покрытие</w:t>
      </w:r>
      <w:r>
        <w:rPr>
          <w:sz w:val="24"/>
        </w:rPr>
        <w:t>.</w:t>
      </w:r>
    </w:p>
    <w:p w:rsidR="005C7140" w:rsidRPr="00184A6F" w:rsidRDefault="00CD2393" w:rsidP="0017013D">
      <w:pPr>
        <w:pStyle w:val="af6"/>
        <w:numPr>
          <w:ilvl w:val="0"/>
          <w:numId w:val="25"/>
        </w:numPr>
        <w:spacing w:after="120" w:line="276" w:lineRule="auto"/>
        <w:ind w:left="851" w:hanging="295"/>
        <w:contextualSpacing w:val="0"/>
        <w:rPr>
          <w:sz w:val="24"/>
        </w:rPr>
      </w:pPr>
      <w:r>
        <w:rPr>
          <w:sz w:val="24"/>
        </w:rPr>
        <w:t>Н</w:t>
      </w:r>
      <w:r w:rsidR="005C7140" w:rsidRPr="00184A6F">
        <w:rPr>
          <w:sz w:val="24"/>
        </w:rPr>
        <w:t xml:space="preserve">аносы, возникающие на проезжей части улицы, с которой граничит строительная площадка, когда грунт колесами транспортных средств, обслуживающих стройку, перемещается со строительной площадки на дорожное покрытие. </w:t>
      </w:r>
    </w:p>
    <w:p w:rsidR="005C7140" w:rsidRPr="00184A6F" w:rsidRDefault="005C7140" w:rsidP="00CD2393">
      <w:r w:rsidRPr="00184A6F">
        <w:t xml:space="preserve">В весенний период производят очистку проезжей части от грязи, снежной или ледяной корки, по мере ее таяния. Очистку </w:t>
      </w:r>
      <w:proofErr w:type="spellStart"/>
      <w:r w:rsidRPr="00184A6F">
        <w:t>прибордюрной</w:t>
      </w:r>
      <w:proofErr w:type="spellEnd"/>
      <w:r w:rsidRPr="00184A6F">
        <w:t xml:space="preserve"> части производят после освобождения дороги от снега и льда, пока грязь не засохла и легко удаляется автогрейдером или бульдозером. </w:t>
      </w:r>
    </w:p>
    <w:p w:rsidR="005C7140" w:rsidRPr="00184A6F" w:rsidRDefault="005C7140" w:rsidP="00CD2393">
      <w:r w:rsidRPr="00184A6F">
        <w:t xml:space="preserve">В случае высыхания, перед уборкой грунтовые наносы должны быть увлажнены поливомоечной машиной, что снизит их прочность и предотвратит пыление. Грунт сдвигается в вал и затем с помощью погрузчика подается в кузов самосвала. При выполнении этих работ автогрейдер и поливомоечная машина передвигаются по направлению движения транспорта, погрузчик – против движения транспорта, за погрузчиком задним ходом движется самосвал. </w:t>
      </w:r>
    </w:p>
    <w:p w:rsidR="00674C88" w:rsidRPr="00184A6F" w:rsidRDefault="00DD5C4C" w:rsidP="00CD2393">
      <w:r>
        <w:t xml:space="preserve">В </w:t>
      </w:r>
      <w:r w:rsidR="0090688E">
        <w:t>муниципальном образовании</w:t>
      </w:r>
      <w:r w:rsidR="00080D33">
        <w:t xml:space="preserve"> «</w:t>
      </w:r>
      <w:proofErr w:type="spellStart"/>
      <w:r w:rsidR="00080D33">
        <w:t>Федорогорское</w:t>
      </w:r>
      <w:proofErr w:type="spellEnd"/>
      <w:r w:rsidR="00080D33">
        <w:t>»</w:t>
      </w:r>
      <w:r w:rsidR="000D6994">
        <w:t xml:space="preserve"> ручной метод удаления наносов у бордюров не </w:t>
      </w:r>
      <w:r>
        <w:t>применяется</w:t>
      </w:r>
      <w:r w:rsidR="005C7140" w:rsidRPr="00184A6F">
        <w:t xml:space="preserve">. </w:t>
      </w:r>
      <w:r w:rsidR="005C7B1D">
        <w:t>Автоматизированный метод применим для многочисленных населенных пунктов и большой протяженностью автодорог 1-3 класса.</w:t>
      </w:r>
    </w:p>
    <w:p w:rsidR="005C7140" w:rsidRPr="00184A6F" w:rsidRDefault="005C7140" w:rsidP="007D087E">
      <w:pPr>
        <w:pStyle w:val="2"/>
      </w:pPr>
      <w:bookmarkStart w:id="64" w:name="_Toc474924732"/>
      <w:r w:rsidRPr="00184A6F">
        <w:t>Технология зимнего содержания дорог</w:t>
      </w:r>
      <w:bookmarkEnd w:id="64"/>
    </w:p>
    <w:p w:rsidR="005C7140" w:rsidRPr="00184A6F" w:rsidRDefault="005C7140" w:rsidP="00CD2393">
      <w:r w:rsidRPr="00184A6F">
        <w:t xml:space="preserve">Технологический процесс зимней уборки автодорог осуществляется в соответствии с Государственным стандартом Российской Федерации ГОСТ </w:t>
      </w:r>
      <w:proofErr w:type="gramStart"/>
      <w:r w:rsidRPr="00184A6F">
        <w:t>Р</w:t>
      </w:r>
      <w:proofErr w:type="gramEnd"/>
      <w:r w:rsidRPr="00184A6F">
        <w:t xml:space="preserve"> 50597-93 «Автомобильные дороги и улицы. Требования к эксплуатационному состоянию, допустимому по условиям обеспечения безопасности дорожного движения» (</w:t>
      </w:r>
      <w:proofErr w:type="gramStart"/>
      <w:r w:rsidRPr="00184A6F">
        <w:t>принят</w:t>
      </w:r>
      <w:proofErr w:type="gramEnd"/>
      <w:r w:rsidRPr="00184A6F">
        <w:t xml:space="preserve"> </w:t>
      </w:r>
      <w:r w:rsidR="006A0A89" w:rsidRPr="00184A6F">
        <w:t>П</w:t>
      </w:r>
      <w:r w:rsidRPr="00184A6F">
        <w:t xml:space="preserve">остановлением Госстандарта Российской Федерации от 11 октября 1993 года № 221). </w:t>
      </w:r>
    </w:p>
    <w:p w:rsidR="005C7140" w:rsidRPr="00184A6F" w:rsidRDefault="005C7140" w:rsidP="00CD2393">
      <w:r w:rsidRPr="00184A6F">
        <w:t xml:space="preserve">Основной задачей зимней уборки дорожных покрытий является обеспечение нормальной работы транспорта и движения пешеходов. Уборка территорий зимой трудоемка. Сложность организации уборки связана с неравномерной загрузкой парка снегоуборочных машин, зависящей от интенсивности снегопадов, их продолжительности, количества выпавшего снега, а также от температурных условий. </w:t>
      </w:r>
      <w:r w:rsidR="005C7B1D">
        <w:t>Сельские</w:t>
      </w:r>
      <w:r w:rsidRPr="00184A6F">
        <w:t xml:space="preserve"> территории зимой убирают в два этапа: 1) Расчистка проезжей части и проездов; 2) Удаление с проездов собранного в валы снега. </w:t>
      </w:r>
    </w:p>
    <w:p w:rsidR="005C7140" w:rsidRPr="00184A6F" w:rsidRDefault="005C7140" w:rsidP="00CD2393">
      <w:r w:rsidRPr="00184A6F">
        <w:t xml:space="preserve">Зимняя уборка включает в себя следующие операции: </w:t>
      </w:r>
    </w:p>
    <w:p w:rsidR="005C7140" w:rsidRPr="00184A6F" w:rsidRDefault="005C7140" w:rsidP="00CD2393">
      <w:r w:rsidRPr="00184A6F">
        <w:t xml:space="preserve">1. Первоочередные: </w:t>
      </w:r>
    </w:p>
    <w:p w:rsidR="005C7140" w:rsidRPr="00184A6F" w:rsidRDefault="005C7140" w:rsidP="0017013D">
      <w:pPr>
        <w:pStyle w:val="af6"/>
        <w:numPr>
          <w:ilvl w:val="0"/>
          <w:numId w:val="26"/>
        </w:numPr>
        <w:spacing w:line="276" w:lineRule="auto"/>
        <w:ind w:left="851" w:hanging="284"/>
        <w:contextualSpacing w:val="0"/>
        <w:rPr>
          <w:sz w:val="24"/>
        </w:rPr>
      </w:pPr>
      <w:r w:rsidRPr="00184A6F">
        <w:rPr>
          <w:sz w:val="24"/>
        </w:rPr>
        <w:t xml:space="preserve">обработка дорожных покрытий </w:t>
      </w:r>
      <w:proofErr w:type="spellStart"/>
      <w:r w:rsidRPr="00184A6F">
        <w:rPr>
          <w:sz w:val="24"/>
        </w:rPr>
        <w:t>противогололедным</w:t>
      </w:r>
      <w:proofErr w:type="spellEnd"/>
      <w:r w:rsidRPr="00184A6F">
        <w:rPr>
          <w:sz w:val="24"/>
        </w:rPr>
        <w:t xml:space="preserve"> материалом (в первую очередь посыпают наиболее опасные места – подъемы, спуски, перекрестки, кольца, развороты, мосты, заездные карманы остановок общественного транспорта (ООТ); </w:t>
      </w:r>
    </w:p>
    <w:p w:rsidR="005C7140" w:rsidRPr="00184A6F" w:rsidRDefault="005C7140" w:rsidP="0017013D">
      <w:pPr>
        <w:pStyle w:val="af6"/>
        <w:numPr>
          <w:ilvl w:val="0"/>
          <w:numId w:val="26"/>
        </w:numPr>
        <w:spacing w:line="276" w:lineRule="auto"/>
        <w:ind w:left="851" w:hanging="284"/>
        <w:contextualSpacing w:val="0"/>
        <w:rPr>
          <w:sz w:val="24"/>
        </w:rPr>
      </w:pPr>
      <w:r w:rsidRPr="00184A6F">
        <w:rPr>
          <w:sz w:val="24"/>
        </w:rPr>
        <w:t xml:space="preserve">сгребание и подметание снега; </w:t>
      </w:r>
    </w:p>
    <w:p w:rsidR="005C7140" w:rsidRPr="00184A6F" w:rsidRDefault="005C7140" w:rsidP="0017013D">
      <w:pPr>
        <w:pStyle w:val="af6"/>
        <w:numPr>
          <w:ilvl w:val="0"/>
          <w:numId w:val="26"/>
        </w:numPr>
        <w:spacing w:after="120" w:line="276" w:lineRule="auto"/>
        <w:ind w:left="851" w:hanging="284"/>
        <w:contextualSpacing w:val="0"/>
        <w:rPr>
          <w:sz w:val="24"/>
        </w:rPr>
      </w:pPr>
      <w:r w:rsidRPr="00184A6F">
        <w:rPr>
          <w:sz w:val="24"/>
        </w:rPr>
        <w:t xml:space="preserve">очистка заездных карманов, разворотов, перекрестков, въездов и выездов в кварталы. </w:t>
      </w:r>
    </w:p>
    <w:p w:rsidR="005C7140" w:rsidRPr="00184A6F" w:rsidRDefault="005C7140" w:rsidP="00CD2393">
      <w:r w:rsidRPr="00184A6F">
        <w:t xml:space="preserve">2. Операции второй степени: </w:t>
      </w:r>
    </w:p>
    <w:p w:rsidR="005C7140" w:rsidRPr="00184A6F" w:rsidRDefault="005C7140" w:rsidP="0017013D">
      <w:pPr>
        <w:pStyle w:val="af6"/>
        <w:numPr>
          <w:ilvl w:val="0"/>
          <w:numId w:val="27"/>
        </w:numPr>
        <w:spacing w:line="276" w:lineRule="auto"/>
        <w:ind w:left="851" w:hanging="284"/>
        <w:contextualSpacing w:val="0"/>
        <w:rPr>
          <w:sz w:val="24"/>
        </w:rPr>
      </w:pPr>
      <w:r w:rsidRPr="00184A6F">
        <w:rPr>
          <w:sz w:val="24"/>
        </w:rPr>
        <w:t xml:space="preserve">формирование снежного вала; </w:t>
      </w:r>
    </w:p>
    <w:p w:rsidR="005C7140" w:rsidRPr="00184A6F" w:rsidRDefault="005C7140" w:rsidP="0017013D">
      <w:pPr>
        <w:pStyle w:val="af6"/>
        <w:numPr>
          <w:ilvl w:val="0"/>
          <w:numId w:val="27"/>
        </w:numPr>
        <w:spacing w:line="276" w:lineRule="auto"/>
        <w:ind w:left="851" w:hanging="284"/>
        <w:contextualSpacing w:val="0"/>
        <w:rPr>
          <w:sz w:val="24"/>
        </w:rPr>
      </w:pPr>
      <w:r w:rsidRPr="00184A6F">
        <w:rPr>
          <w:sz w:val="24"/>
        </w:rPr>
        <w:t xml:space="preserve">удаление снега с проездов (вывоз или переброска </w:t>
      </w:r>
      <w:proofErr w:type="gramStart"/>
      <w:r w:rsidRPr="00184A6F">
        <w:rPr>
          <w:sz w:val="24"/>
        </w:rPr>
        <w:t>роторными</w:t>
      </w:r>
      <w:proofErr w:type="gramEnd"/>
      <w:r w:rsidRPr="00184A6F">
        <w:rPr>
          <w:sz w:val="24"/>
        </w:rPr>
        <w:t xml:space="preserve"> снегоочистителям на свободные территории); </w:t>
      </w:r>
    </w:p>
    <w:p w:rsidR="005C7140" w:rsidRPr="00184A6F" w:rsidRDefault="005C7140" w:rsidP="0017013D">
      <w:pPr>
        <w:pStyle w:val="af6"/>
        <w:numPr>
          <w:ilvl w:val="0"/>
          <w:numId w:val="27"/>
        </w:numPr>
        <w:spacing w:line="276" w:lineRule="auto"/>
        <w:ind w:left="851" w:hanging="284"/>
        <w:contextualSpacing w:val="0"/>
        <w:rPr>
          <w:sz w:val="24"/>
        </w:rPr>
      </w:pPr>
      <w:r w:rsidRPr="00184A6F">
        <w:rPr>
          <w:sz w:val="24"/>
        </w:rPr>
        <w:t xml:space="preserve">зачистка </w:t>
      </w:r>
      <w:proofErr w:type="spellStart"/>
      <w:r w:rsidRPr="00184A6F">
        <w:rPr>
          <w:sz w:val="24"/>
        </w:rPr>
        <w:t>прибордюрной</w:t>
      </w:r>
      <w:proofErr w:type="spellEnd"/>
      <w:r w:rsidRPr="00184A6F">
        <w:rPr>
          <w:sz w:val="24"/>
        </w:rPr>
        <w:t xml:space="preserve"> части автодороги после удаления снега; </w:t>
      </w:r>
    </w:p>
    <w:p w:rsidR="005C7140" w:rsidRPr="00184A6F" w:rsidRDefault="005C7140" w:rsidP="0017013D">
      <w:pPr>
        <w:pStyle w:val="af6"/>
        <w:numPr>
          <w:ilvl w:val="0"/>
          <w:numId w:val="27"/>
        </w:numPr>
        <w:spacing w:line="276" w:lineRule="auto"/>
        <w:ind w:left="851" w:hanging="284"/>
        <w:contextualSpacing w:val="0"/>
        <w:rPr>
          <w:sz w:val="24"/>
        </w:rPr>
      </w:pPr>
      <w:r w:rsidRPr="00184A6F">
        <w:rPr>
          <w:sz w:val="24"/>
        </w:rPr>
        <w:t xml:space="preserve">скалывание льда и удаление снежно-ледяных образований; </w:t>
      </w:r>
    </w:p>
    <w:p w:rsidR="005C7140" w:rsidRPr="00184A6F" w:rsidRDefault="005C7140" w:rsidP="0017013D">
      <w:pPr>
        <w:pStyle w:val="af6"/>
        <w:numPr>
          <w:ilvl w:val="0"/>
          <w:numId w:val="27"/>
        </w:numPr>
        <w:spacing w:after="120" w:line="276" w:lineRule="auto"/>
        <w:ind w:left="851" w:hanging="284"/>
        <w:contextualSpacing w:val="0"/>
        <w:rPr>
          <w:sz w:val="24"/>
        </w:rPr>
      </w:pPr>
      <w:r w:rsidRPr="00184A6F">
        <w:rPr>
          <w:sz w:val="24"/>
        </w:rPr>
        <w:t xml:space="preserve">подметание дорог при длительном отсутствии снегопада. </w:t>
      </w:r>
    </w:p>
    <w:p w:rsidR="005C7140" w:rsidRPr="00184A6F" w:rsidRDefault="005C7140" w:rsidP="00CD2393">
      <w:r w:rsidRPr="00184A6F">
        <w:t xml:space="preserve">Выполнение снегоочистительных работ возможно при условии строгого соблюдения технологических режимов, которые обуславливают зависимость времени работы машин от начала снегопада, что требует практически круглосуточной готовности машин к работе. Поэтому на период снегопадов рекомендуется предусматривать круглосуточное дежурство </w:t>
      </w:r>
      <w:proofErr w:type="spellStart"/>
      <w:r w:rsidRPr="00184A6F">
        <w:t>пескоразбрасывателей</w:t>
      </w:r>
      <w:proofErr w:type="spellEnd"/>
      <w:r w:rsidRPr="00184A6F">
        <w:t xml:space="preserve"> и плужно-щеточных снегоочистителей. Число таких машин должно быть минимальным и обеспечивать уборку только наиболее ответственных магистралей, отличающихся особенно напряженным движением транспорта, в первую очередь пассажирского. Остальные </w:t>
      </w:r>
      <w:proofErr w:type="spellStart"/>
      <w:r w:rsidRPr="00184A6F">
        <w:t>пескоразбрасыватели</w:t>
      </w:r>
      <w:proofErr w:type="spellEnd"/>
      <w:r w:rsidR="00305B17" w:rsidRPr="00184A6F">
        <w:t xml:space="preserve"> </w:t>
      </w:r>
      <w:r w:rsidRPr="00184A6F">
        <w:t xml:space="preserve">и плужно-щеточные снегоочистители должны работать в 1,5 смены. При этом необходимо, чтобы время их работы совпадало с часами наиболее интенсивного движения транспорта. Все другие машины, применяемые при зимней уборке, должны работать также в 1,5 смены. </w:t>
      </w:r>
    </w:p>
    <w:p w:rsidR="00EE6447" w:rsidRPr="00184A6F" w:rsidRDefault="005C7140" w:rsidP="00CD2393">
      <w:r w:rsidRPr="00184A6F">
        <w:t xml:space="preserve">В связи с тем, что </w:t>
      </w:r>
      <w:proofErr w:type="spellStart"/>
      <w:r w:rsidRPr="00184A6F">
        <w:t>пескоразбрасыватели</w:t>
      </w:r>
      <w:proofErr w:type="spellEnd"/>
      <w:r w:rsidRPr="00184A6F">
        <w:t xml:space="preserve"> и плужно-щеточные</w:t>
      </w:r>
      <w:r w:rsidR="00305B17" w:rsidRPr="00184A6F">
        <w:t xml:space="preserve"> </w:t>
      </w:r>
      <w:r w:rsidRPr="00184A6F">
        <w:t>снегоочистители заняты только часть рабочего времени (в часы снегопада), для</w:t>
      </w:r>
      <w:r w:rsidR="00305B17" w:rsidRPr="00184A6F">
        <w:t xml:space="preserve"> </w:t>
      </w:r>
      <w:r w:rsidRPr="00184A6F">
        <w:t>рационального использования водительского состава рекомендуется закреплять</w:t>
      </w:r>
      <w:r w:rsidR="00305B17" w:rsidRPr="00184A6F">
        <w:t xml:space="preserve"> </w:t>
      </w:r>
      <w:r w:rsidRPr="00184A6F">
        <w:t xml:space="preserve">за водителями </w:t>
      </w:r>
      <w:proofErr w:type="spellStart"/>
      <w:r w:rsidRPr="00184A6F">
        <w:t>пескоразбрасывателей</w:t>
      </w:r>
      <w:proofErr w:type="spellEnd"/>
      <w:r w:rsidRPr="00184A6F">
        <w:t xml:space="preserve">, плужно-щеточных снегоочистителей </w:t>
      </w:r>
      <w:proofErr w:type="spellStart"/>
      <w:r w:rsidRPr="00184A6F">
        <w:t>скалыватели-разрыхлители</w:t>
      </w:r>
      <w:proofErr w:type="spellEnd"/>
      <w:r w:rsidRPr="00184A6F">
        <w:t>, роторные снегоочистители и другие машины. Как</w:t>
      </w:r>
      <w:r w:rsidR="00305B17" w:rsidRPr="00184A6F">
        <w:t xml:space="preserve"> </w:t>
      </w:r>
      <w:r w:rsidRPr="00184A6F">
        <w:t>показывает практика работы эксплуатационных хозяйств, в промежутке между</w:t>
      </w:r>
      <w:r w:rsidR="00305B17" w:rsidRPr="00184A6F">
        <w:t xml:space="preserve"> </w:t>
      </w:r>
      <w:r w:rsidRPr="00184A6F">
        <w:t>снегопадами наиболее квалифицированную часть водительского состава можно</w:t>
      </w:r>
      <w:r w:rsidR="00305B17" w:rsidRPr="00184A6F">
        <w:t xml:space="preserve"> </w:t>
      </w:r>
      <w:r w:rsidRPr="00184A6F">
        <w:t>использовать для технического обслуживани</w:t>
      </w:r>
      <w:r w:rsidR="00A1040B" w:rsidRPr="00184A6F">
        <w:t xml:space="preserve">я и ремонта уборочной техники. </w:t>
      </w:r>
    </w:p>
    <w:p w:rsidR="005C7140" w:rsidRPr="00CD2393" w:rsidRDefault="005C7140" w:rsidP="00CD2393">
      <w:pPr>
        <w:jc w:val="center"/>
        <w:rPr>
          <w:b/>
        </w:rPr>
      </w:pPr>
      <w:r w:rsidRPr="00CD2393">
        <w:rPr>
          <w:b/>
        </w:rPr>
        <w:t>Снегоочистка</w:t>
      </w:r>
    </w:p>
    <w:p w:rsidR="005C7140" w:rsidRPr="00184A6F" w:rsidRDefault="005C7140" w:rsidP="00CD2393">
      <w:r w:rsidRPr="00184A6F">
        <w:t>Основной способ удаления снега с покрытий дорог – подметание и сгребание его в валы плужно-щеточными снегоочистителями. Перекидывание снега шнекороторными снегоочистителями применяют на набережных рек, загородных и выездных магистралях, а также на расположенных вдоль п</w:t>
      </w:r>
      <w:r w:rsidR="00305B17" w:rsidRPr="00184A6F">
        <w:t xml:space="preserve">роездов свободных территориях. </w:t>
      </w:r>
    </w:p>
    <w:p w:rsidR="005C7140" w:rsidRPr="00184A6F" w:rsidRDefault="005C7140" w:rsidP="00CD2393">
      <w:r w:rsidRPr="00184A6F">
        <w:t xml:space="preserve">При сравнительно малой интенсивности движения транспорта (не более 120 </w:t>
      </w:r>
      <w:proofErr w:type="spellStart"/>
      <w:r w:rsidRPr="00184A6F">
        <w:t>маш</w:t>
      </w:r>
      <w:proofErr w:type="spellEnd"/>
      <w:r w:rsidRPr="00184A6F">
        <w:t xml:space="preserve">./час) может быть обеспечена очистка до асфальта при помощи только снегоочистителей. При большей интенсивности движения, как правило, нельзя предотвратить образования уплотненного снега без применения химических материалов на покрытиях дорог. Химические материалы препятствуют уплотнению и прикатыванию свежевыпавшего снега, снижают величину сил смерзания льда с поверхностью дорожного покрытия, но их можно применять только при интенсивности снегопада не менее 0,5 мм/час (при пересчете на воду), так как в противном случае на дорожном покрытии образуются растворы реагентов. Применение химических материалов дает положительный эффект при хорошем перемешивании реагентов со снегом, которое может быть достигнуто при движении транспортных средств интенсивностью более 100 машин/час. Дороги с интенсивностью движения транспорта менее 100 машин/час, а также при снегопадах интенсивностью менее 0,5 мм/час убирают без применения химических материалов путем сгребания и сметания снега плужно-щеточными снегоочистителями. </w:t>
      </w:r>
    </w:p>
    <w:p w:rsidR="005C7140" w:rsidRPr="00184A6F" w:rsidRDefault="005C7140" w:rsidP="00CD2393">
      <w:r w:rsidRPr="00184A6F">
        <w:t xml:space="preserve">Каждый цикл обработки дорожного покрытия разбит на этапы: выдержку, обработку химическими реагентами, интервал, сгребание и подметание снега. </w:t>
      </w:r>
    </w:p>
    <w:p w:rsidR="005C7140" w:rsidRPr="00184A6F" w:rsidRDefault="005C7140" w:rsidP="00CD2393">
      <w:r w:rsidRPr="00184A6F">
        <w:rPr>
          <w:b/>
        </w:rPr>
        <w:t>Выдержка</w:t>
      </w:r>
      <w:r w:rsidRPr="00184A6F">
        <w:t xml:space="preserve"> – время от начала снегопада до момента внесения реагентов в снег зависит от интенсивности снегопада и температуры воздуха и принимается</w:t>
      </w:r>
      <w:r w:rsidR="00E175B3" w:rsidRPr="00184A6F">
        <w:t xml:space="preserve"> </w:t>
      </w:r>
      <w:r w:rsidRPr="00184A6F">
        <w:t xml:space="preserve">такой, чтобы полностью исключить образование на дорожном покрытии растворов при контакте снега и реагентов. </w:t>
      </w:r>
    </w:p>
    <w:p w:rsidR="005C7140" w:rsidRPr="00184A6F" w:rsidRDefault="005C7140" w:rsidP="00CD2393">
      <w:r w:rsidRPr="00184A6F">
        <w:rPr>
          <w:b/>
        </w:rPr>
        <w:t>Интервал</w:t>
      </w:r>
      <w:r w:rsidRPr="00184A6F">
        <w:t xml:space="preserve"> – период между посыпкой химических реагентов и началом обслуживания. Интервал выдерживают только при снегопадах незначительной интенсивности. При выполнении работ первого цикла выдерживать интервал следует только при снегопаде интенсивностью 0,5...1 мм/час. </w:t>
      </w:r>
    </w:p>
    <w:p w:rsidR="005C7140" w:rsidRPr="00184A6F" w:rsidRDefault="005C7140" w:rsidP="00CD2393">
      <w:r w:rsidRPr="00184A6F">
        <w:t xml:space="preserve">При взаимодействии с реагентами снег, сохраняя свойства сыпучести, не подвергается уплотнению и прикатыванию, благодаря чему при работе плужно-щеточных снегоочистителей достигается высококачественная уборка дорожных покрытий. Вал снега укладывают в </w:t>
      </w:r>
      <w:proofErr w:type="spellStart"/>
      <w:r w:rsidRPr="00184A6F">
        <w:t>прилотковой</w:t>
      </w:r>
      <w:proofErr w:type="spellEnd"/>
      <w:r w:rsidRPr="00184A6F">
        <w:t xml:space="preserve"> части дороги. Во всех случаях, где это представляется возможным, для наилучшего использования ширины проезжей части, а также упрощения последующих уборочных работ вал снега располагают пос</w:t>
      </w:r>
      <w:r w:rsidR="00E175B3" w:rsidRPr="00184A6F">
        <w:t xml:space="preserve">ередине двустороннего проезда. </w:t>
      </w:r>
    </w:p>
    <w:p w:rsidR="005C7140" w:rsidRPr="00184A6F" w:rsidRDefault="005C7140" w:rsidP="00CD2393">
      <w:r w:rsidRPr="00184A6F">
        <w:t xml:space="preserve">Маршруты работы снегоочистителей выбирают так, чтобы сгребание и сметание начинались с проездов с наиболее интенсивным движением, а также имеющих торговые и административные центры до начала работы этих учреждений. </w:t>
      </w:r>
    </w:p>
    <w:p w:rsidR="005C7140" w:rsidRPr="00184A6F" w:rsidRDefault="005C7140" w:rsidP="00CD2393">
      <w:r w:rsidRPr="00184A6F">
        <w:t>В особых эксплуатационных условиях (подъемы дорог, подъезды к мостам, туннелям и т. п.), когда требуется повысить коэффициент сцепления колес транспортных сре</w:t>
      </w:r>
      <w:proofErr w:type="gramStart"/>
      <w:r w:rsidRPr="00184A6F">
        <w:t>дств с д</w:t>
      </w:r>
      <w:proofErr w:type="gramEnd"/>
      <w:r w:rsidRPr="00184A6F">
        <w:t>орожным покрытием, необходимо применять специальные химич</w:t>
      </w:r>
      <w:r w:rsidR="00130AB5" w:rsidRPr="00184A6F">
        <w:t xml:space="preserve">еские реагенты. </w:t>
      </w:r>
    </w:p>
    <w:p w:rsidR="005C7140" w:rsidRPr="00184A6F" w:rsidRDefault="005C7140" w:rsidP="00CD2393">
      <w:r w:rsidRPr="00184A6F">
        <w:t xml:space="preserve">При выполнении снегоочистительных работ особое внимание следует уделять расчистке перекрестков и остановок транспорта. При расчистке перекрестков машина движется перпендикулярно валу, а при расчистке остановок и подъездов </w:t>
      </w:r>
      <w:r w:rsidR="009970C0">
        <w:t>–</w:t>
      </w:r>
      <w:r w:rsidRPr="00184A6F">
        <w:t xml:space="preserve"> сбоку, захватывая лишь его часть. Число проходов машины зависит от площади поперечного сечения вала. Собранный снег сдвигается в расположенный рядом вал или на свободные площади. </w:t>
      </w:r>
    </w:p>
    <w:p w:rsidR="005C7140" w:rsidRPr="00CD2393" w:rsidRDefault="005C7140" w:rsidP="00CD2393">
      <w:pPr>
        <w:jc w:val="center"/>
        <w:rPr>
          <w:b/>
        </w:rPr>
      </w:pPr>
      <w:r w:rsidRPr="00CD2393">
        <w:rPr>
          <w:b/>
        </w:rPr>
        <w:t>Удаление уплотненного снега и льда</w:t>
      </w:r>
    </w:p>
    <w:p w:rsidR="005C7140" w:rsidRPr="00184A6F" w:rsidRDefault="005C7140" w:rsidP="00CD2393">
      <w:r w:rsidRPr="00184A6F">
        <w:t xml:space="preserve">Уплотненный снег с дорожных покрытий убирают автогрейдером, снабженным специальным ножом гребенчатой формы, или </w:t>
      </w:r>
      <w:proofErr w:type="spellStart"/>
      <w:r w:rsidRPr="00184A6F">
        <w:t>скалывателями-рыхлителями</w:t>
      </w:r>
      <w:proofErr w:type="spellEnd"/>
      <w:r w:rsidRPr="00184A6F">
        <w:t xml:space="preserve">. Снег удаляют складированием в </w:t>
      </w:r>
      <w:proofErr w:type="spellStart"/>
      <w:r w:rsidRPr="00184A6F">
        <w:t>прилотковой</w:t>
      </w:r>
      <w:proofErr w:type="spellEnd"/>
      <w:r w:rsidRPr="00184A6F">
        <w:t xml:space="preserve"> части проезда или</w:t>
      </w:r>
      <w:r w:rsidR="00F45E31" w:rsidRPr="00184A6F">
        <w:t xml:space="preserve"> </w:t>
      </w:r>
      <w:r w:rsidRPr="00184A6F">
        <w:t>на площадях, свободных от застройки. Кроме того, снег можно ссыпать в люки</w:t>
      </w:r>
      <w:r w:rsidR="00F45E31" w:rsidRPr="00184A6F">
        <w:t xml:space="preserve"> </w:t>
      </w:r>
      <w:r w:rsidRPr="00184A6F">
        <w:t>обводненной дождевой или хозяй</w:t>
      </w:r>
      <w:r w:rsidR="00F45E31" w:rsidRPr="00184A6F">
        <w:t xml:space="preserve">ственно-фекальной канализации. </w:t>
      </w:r>
    </w:p>
    <w:p w:rsidR="005C7140" w:rsidRPr="00184A6F" w:rsidRDefault="005C7140" w:rsidP="00CD2393">
      <w:r w:rsidRPr="00184A6F">
        <w:t>В транспортные средства снег грузят снегопогрузчиками или роторными</w:t>
      </w:r>
      <w:r w:rsidR="00F45E31" w:rsidRPr="00184A6F">
        <w:t xml:space="preserve"> </w:t>
      </w:r>
      <w:r w:rsidRPr="00184A6F">
        <w:t xml:space="preserve">снегоочистителями в следующем порядке. Снегопогрузчик движется вдоль </w:t>
      </w:r>
      <w:proofErr w:type="spellStart"/>
      <w:r w:rsidRPr="00184A6F">
        <w:t>прилотковой</w:t>
      </w:r>
      <w:proofErr w:type="spellEnd"/>
      <w:r w:rsidRPr="00184A6F">
        <w:t xml:space="preserve"> части улицы в направлении, противоположном движению</w:t>
      </w:r>
      <w:r w:rsidR="00F45E31" w:rsidRPr="00184A6F">
        <w:t xml:space="preserve"> </w:t>
      </w:r>
      <w:r w:rsidRPr="00184A6F">
        <w:t>транспорта. Находящийся под погрузкой самосвал также движется</w:t>
      </w:r>
      <w:r w:rsidR="00F45E31" w:rsidRPr="00184A6F">
        <w:t xml:space="preserve"> </w:t>
      </w:r>
      <w:r w:rsidRPr="00184A6F">
        <w:t xml:space="preserve">задним ходом за погрузчиком. После загрузки самосвал вливается в общий поток транспорта, не мешая ему. Движение самосвала задним ходом и работа погрузчика создают повышенную опасность для пешеходов. В связи с этим в процессе погрузки около снегопогрузчика должен находиться дежурный рабочий, который руководит погрузкой и не допускает людей в зону работы машины. Рабочие, обслуживающие снегопогрузчики, должны быть одеты в специальные жилеты. При погрузке снега роторными снегоочистителями опасность работы повышается, так как снегоочиститель и загружаемый самосвал движутся рядом в направлении движения транспорта, сужая проезжую часть улицы. Роторный снегоочиститель обслуживает один рабочий, ответственный за безопасность проведения работ. Снежно-ледяные образования, остающиеся после прохода снегопогрузчиков, должны быть в кратчайшие сроки удалены с поверхности дорожного покрытия с помощью </w:t>
      </w:r>
      <w:proofErr w:type="spellStart"/>
      <w:r w:rsidRPr="00184A6F">
        <w:t>скалывателей-рыхлителей</w:t>
      </w:r>
      <w:proofErr w:type="spellEnd"/>
      <w:r w:rsidRPr="00184A6F">
        <w:t xml:space="preserve"> или путем использования различных химических материалов. </w:t>
      </w:r>
    </w:p>
    <w:p w:rsidR="005C7140" w:rsidRPr="00CD2393" w:rsidRDefault="005C7140" w:rsidP="00CD2393">
      <w:pPr>
        <w:jc w:val="center"/>
        <w:rPr>
          <w:b/>
        </w:rPr>
      </w:pPr>
      <w:r w:rsidRPr="00CD2393">
        <w:rPr>
          <w:b/>
        </w:rPr>
        <w:t>Сгребание и подметание</w:t>
      </w:r>
    </w:p>
    <w:p w:rsidR="005C7140" w:rsidRPr="00184A6F" w:rsidRDefault="005C7140" w:rsidP="00CD2393">
      <w:r w:rsidRPr="00184A6F">
        <w:t xml:space="preserve">Сгребание и подметание снега производится плужно-щеточным снегоочистителем, после обработки дорожных покрытий </w:t>
      </w:r>
      <w:proofErr w:type="spellStart"/>
      <w:r w:rsidRPr="00184A6F">
        <w:t>противогололедными</w:t>
      </w:r>
      <w:proofErr w:type="spellEnd"/>
      <w:r w:rsidRPr="00184A6F">
        <w:t xml:space="preserve"> материалами. </w:t>
      </w:r>
    </w:p>
    <w:p w:rsidR="005C7140" w:rsidRPr="00CD2393" w:rsidRDefault="005C7140" w:rsidP="00A90425">
      <w:pPr>
        <w:keepNext/>
        <w:jc w:val="center"/>
        <w:rPr>
          <w:b/>
        </w:rPr>
      </w:pPr>
      <w:r w:rsidRPr="00CD2393">
        <w:rPr>
          <w:b/>
        </w:rPr>
        <w:t>Скалывание уплотненного снега</w:t>
      </w:r>
    </w:p>
    <w:p w:rsidR="005C7140" w:rsidRPr="00184A6F" w:rsidRDefault="005C7140" w:rsidP="00CD2393">
      <w:r w:rsidRPr="00184A6F">
        <w:t>В состав работы входит: помимо скалывания уплотненного снега еще и скалывание снежной корки в лотках, а также сгребание скола с очищенной полосы. Для этой цели</w:t>
      </w:r>
      <w:r w:rsidR="008744A2" w:rsidRPr="00184A6F">
        <w:t xml:space="preserve">, к примеру, </w:t>
      </w:r>
      <w:r w:rsidRPr="00184A6F">
        <w:t xml:space="preserve">применяют </w:t>
      </w:r>
      <w:r w:rsidR="00576CAA">
        <w:t>трактора</w:t>
      </w:r>
      <w:r w:rsidRPr="00184A6F">
        <w:t xml:space="preserve"> </w:t>
      </w:r>
      <w:r w:rsidR="00576CAA">
        <w:t>Т</w:t>
      </w:r>
      <w:r w:rsidRPr="00184A6F">
        <w:t>-1</w:t>
      </w:r>
      <w:r w:rsidR="00576CAA">
        <w:t>50</w:t>
      </w:r>
      <w:r w:rsidRPr="00184A6F">
        <w:t xml:space="preserve">. </w:t>
      </w:r>
    </w:p>
    <w:p w:rsidR="005C7140" w:rsidRPr="00CD2393" w:rsidRDefault="005C7140" w:rsidP="0098633B">
      <w:pPr>
        <w:keepNext/>
        <w:jc w:val="center"/>
        <w:rPr>
          <w:b/>
        </w:rPr>
      </w:pPr>
      <w:r w:rsidRPr="00CD2393">
        <w:rPr>
          <w:b/>
        </w:rPr>
        <w:t>Сдвигание снега и скола в валы</w:t>
      </w:r>
    </w:p>
    <w:p w:rsidR="005C7140" w:rsidRPr="00184A6F" w:rsidRDefault="005C7140" w:rsidP="00CD2393">
      <w:r w:rsidRPr="00184A6F">
        <w:t>Эта операция производится частично при сгребании и подметании снега и скола. Однако</w:t>
      </w:r>
      <w:proofErr w:type="gramStart"/>
      <w:r w:rsidR="00CA340A">
        <w:t>,</w:t>
      </w:r>
      <w:proofErr w:type="gramEnd"/>
      <w:r w:rsidRPr="00184A6F">
        <w:t xml:space="preserve"> формирование валов требует применения дополнительной техники – автогрейдеров и бульдозеров. Для этой цели</w:t>
      </w:r>
      <w:r w:rsidR="008744A2" w:rsidRPr="00184A6F">
        <w:t>, к примеру,</w:t>
      </w:r>
      <w:r w:rsidRPr="00184A6F">
        <w:t xml:space="preserve"> применяют автогрейдеры ДЗ-143, ДЗ-180</w:t>
      </w:r>
      <w:r w:rsidR="00576CAA">
        <w:t>, бульдозеры ДТ-75, Т-130</w:t>
      </w:r>
      <w:r w:rsidRPr="00184A6F">
        <w:t xml:space="preserve">, тракторы с отвалом Т-150. </w:t>
      </w:r>
    </w:p>
    <w:p w:rsidR="005C7140" w:rsidRPr="00CD2393" w:rsidRDefault="005C7140" w:rsidP="00CD2393">
      <w:pPr>
        <w:jc w:val="center"/>
        <w:rPr>
          <w:b/>
        </w:rPr>
      </w:pPr>
      <w:r w:rsidRPr="00CD2393">
        <w:rPr>
          <w:b/>
        </w:rPr>
        <w:t>Перекидка снега роторными очистителями</w:t>
      </w:r>
    </w:p>
    <w:p w:rsidR="005C7140" w:rsidRPr="00184A6F" w:rsidRDefault="005C7140" w:rsidP="00CD2393">
      <w:r w:rsidRPr="00184A6F">
        <w:t xml:space="preserve">На насаждения и газоны разрешается перекидывать только свежевыпавший снег. На перекидке снега на проездах с насаждениями должно быть исключено повреждение деревьев и кустарников, при этом применяются дополнительные насадки и желоба с направляющими козырьками, отрегулированными для каждого участка дорог. Это обеспечивает укладку перекидываемого снега на узкой полосе между проезжей частью и насаждениями, или даже пересадку его через ряд кустарников, обеспечивая их сохранность. Для этой цели применяют шнекороторные снегоочистители типа ДТ-75, Т-150. </w:t>
      </w:r>
    </w:p>
    <w:p w:rsidR="005C7140" w:rsidRPr="00CD2393" w:rsidRDefault="005C7140" w:rsidP="00CD2393">
      <w:pPr>
        <w:jc w:val="center"/>
        <w:rPr>
          <w:b/>
        </w:rPr>
      </w:pPr>
      <w:r w:rsidRPr="00CD2393">
        <w:rPr>
          <w:b/>
        </w:rPr>
        <w:t>Допустимые уровни и требования к зимнему содержанию автодорог</w:t>
      </w:r>
    </w:p>
    <w:p w:rsidR="005C7140" w:rsidRPr="00184A6F" w:rsidRDefault="005C7140" w:rsidP="00CD2393">
      <w:r w:rsidRPr="00184A6F">
        <w:t xml:space="preserve">Для обеспечения свободного проезда автомобильного транспорта после окончания снегопада в соответствии с ВСН 24-88 «Технические правила ремонта и </w:t>
      </w:r>
      <w:proofErr w:type="gramStart"/>
      <w:r w:rsidRPr="00184A6F">
        <w:t>содержания</w:t>
      </w:r>
      <w:proofErr w:type="gramEnd"/>
      <w:r w:rsidRPr="00184A6F">
        <w:t xml:space="preserve"> автомобильных дорог», определены предельно допустимые значения требований к автодорогам, которые приведены в таблице 4.</w:t>
      </w:r>
      <w:r w:rsidR="00CA617D" w:rsidRPr="00184A6F">
        <w:t>2</w:t>
      </w:r>
      <w:r w:rsidRPr="00184A6F">
        <w:t>.</w:t>
      </w:r>
      <w:r w:rsidR="00B1348B" w:rsidRPr="00184A6F">
        <w:t xml:space="preserve"> </w:t>
      </w:r>
    </w:p>
    <w:p w:rsidR="00277D3D" w:rsidRPr="002E640A" w:rsidRDefault="00CA340A" w:rsidP="00277D3D">
      <w:pPr>
        <w:ind w:firstLine="0"/>
        <w:jc w:val="center"/>
        <w:rPr>
          <w:rFonts w:cs="Times New Roman"/>
          <w:u w:val="single"/>
        </w:rPr>
      </w:pPr>
      <w:r w:rsidRPr="002E640A">
        <w:rPr>
          <w:rFonts w:cs="Times New Roman"/>
          <w:u w:val="single"/>
        </w:rPr>
        <w:t>Допустимые значения требований к автодорогам</w:t>
      </w:r>
    </w:p>
    <w:p w:rsidR="00277D3D" w:rsidRDefault="00277D3D" w:rsidP="00277D3D">
      <w:pPr>
        <w:ind w:firstLine="0"/>
        <w:jc w:val="right"/>
        <w:rPr>
          <w:rFonts w:cs="Times New Roman"/>
        </w:rPr>
      </w:pPr>
      <w:r w:rsidRPr="00184A6F">
        <w:rPr>
          <w:rFonts w:cs="Times New Roman"/>
        </w:rPr>
        <w:t>Таблица 4.2</w:t>
      </w:r>
    </w:p>
    <w:tbl>
      <w:tblPr>
        <w:tblStyle w:val="af1"/>
        <w:tblW w:w="5000" w:type="pct"/>
        <w:tblLook w:val="04A0"/>
      </w:tblPr>
      <w:tblGrid>
        <w:gridCol w:w="1615"/>
        <w:gridCol w:w="1615"/>
        <w:gridCol w:w="1751"/>
        <w:gridCol w:w="1481"/>
        <w:gridCol w:w="1681"/>
        <w:gridCol w:w="1551"/>
      </w:tblGrid>
      <w:tr w:rsidR="008744A2" w:rsidRPr="00184A6F" w:rsidTr="00CA340A">
        <w:tc>
          <w:tcPr>
            <w:tcW w:w="833" w:type="pct"/>
            <w:vMerge w:val="restart"/>
            <w:tcMar>
              <w:left w:w="28" w:type="dxa"/>
              <w:right w:w="28" w:type="dxa"/>
            </w:tcMar>
            <w:vAlign w:val="center"/>
          </w:tcPr>
          <w:p w:rsidR="008744A2" w:rsidRPr="00184A6F" w:rsidRDefault="008744A2" w:rsidP="00EE3E51">
            <w:pPr>
              <w:spacing w:after="0"/>
              <w:ind w:firstLine="0"/>
              <w:jc w:val="center"/>
              <w:rPr>
                <w:b/>
                <w:sz w:val="20"/>
              </w:rPr>
            </w:pPr>
            <w:r w:rsidRPr="00184A6F">
              <w:rPr>
                <w:b/>
                <w:sz w:val="20"/>
              </w:rPr>
              <w:t>Категории автодорог</w:t>
            </w:r>
          </w:p>
        </w:tc>
        <w:tc>
          <w:tcPr>
            <w:tcW w:w="833" w:type="pct"/>
            <w:vMerge w:val="restart"/>
            <w:tcMar>
              <w:left w:w="28" w:type="dxa"/>
              <w:right w:w="28" w:type="dxa"/>
            </w:tcMar>
            <w:vAlign w:val="center"/>
          </w:tcPr>
          <w:p w:rsidR="008744A2" w:rsidRPr="00184A6F" w:rsidRDefault="008744A2" w:rsidP="008744A2">
            <w:pPr>
              <w:spacing w:after="0"/>
              <w:ind w:firstLine="0"/>
              <w:jc w:val="center"/>
              <w:rPr>
                <w:b/>
                <w:sz w:val="20"/>
              </w:rPr>
            </w:pPr>
            <w:r w:rsidRPr="00184A6F">
              <w:rPr>
                <w:b/>
                <w:sz w:val="20"/>
              </w:rPr>
              <w:t>Интенсивность движения, а/машин/</w:t>
            </w:r>
            <w:proofErr w:type="spellStart"/>
            <w:r w:rsidRPr="00184A6F">
              <w:rPr>
                <w:b/>
                <w:sz w:val="20"/>
              </w:rPr>
              <w:t>сут</w:t>
            </w:r>
            <w:proofErr w:type="spellEnd"/>
            <w:r w:rsidRPr="00184A6F">
              <w:rPr>
                <w:b/>
                <w:sz w:val="20"/>
              </w:rPr>
              <w:t>.</w:t>
            </w:r>
          </w:p>
        </w:tc>
        <w:tc>
          <w:tcPr>
            <w:tcW w:w="903" w:type="pct"/>
            <w:vMerge w:val="restart"/>
            <w:tcMar>
              <w:left w:w="28" w:type="dxa"/>
              <w:right w:w="28" w:type="dxa"/>
            </w:tcMar>
            <w:vAlign w:val="center"/>
          </w:tcPr>
          <w:p w:rsidR="008744A2" w:rsidRPr="00184A6F" w:rsidRDefault="008744A2" w:rsidP="00EE3E51">
            <w:pPr>
              <w:spacing w:after="0"/>
              <w:ind w:firstLine="0"/>
              <w:jc w:val="center"/>
              <w:rPr>
                <w:b/>
                <w:sz w:val="20"/>
              </w:rPr>
            </w:pPr>
            <w:r w:rsidRPr="00184A6F">
              <w:rPr>
                <w:b/>
                <w:sz w:val="20"/>
              </w:rPr>
              <w:t xml:space="preserve">Минимальная ширина полностью очищенной поверхности проезжей части, </w:t>
            </w:r>
            <w:proofErr w:type="gramStart"/>
            <w:r w:rsidRPr="00184A6F">
              <w:rPr>
                <w:b/>
                <w:sz w:val="20"/>
              </w:rPr>
              <w:t>м</w:t>
            </w:r>
            <w:proofErr w:type="gramEnd"/>
          </w:p>
        </w:tc>
        <w:tc>
          <w:tcPr>
            <w:tcW w:w="1631" w:type="pct"/>
            <w:gridSpan w:val="2"/>
            <w:tcMar>
              <w:left w:w="28" w:type="dxa"/>
              <w:right w:w="28" w:type="dxa"/>
            </w:tcMar>
            <w:vAlign w:val="center"/>
          </w:tcPr>
          <w:p w:rsidR="008744A2" w:rsidRPr="00184A6F" w:rsidRDefault="008744A2" w:rsidP="00EE3E51">
            <w:pPr>
              <w:spacing w:after="0"/>
              <w:ind w:firstLine="0"/>
              <w:jc w:val="center"/>
              <w:rPr>
                <w:b/>
                <w:sz w:val="20"/>
              </w:rPr>
            </w:pPr>
            <w:r w:rsidRPr="00184A6F">
              <w:rPr>
                <w:b/>
                <w:sz w:val="20"/>
              </w:rPr>
              <w:t xml:space="preserve">Допустимая толщина слоя снега на проезжей части, </w:t>
            </w:r>
            <w:proofErr w:type="gramStart"/>
            <w:r w:rsidRPr="00184A6F">
              <w:rPr>
                <w:b/>
                <w:sz w:val="20"/>
              </w:rPr>
              <w:t>мм</w:t>
            </w:r>
            <w:proofErr w:type="gramEnd"/>
          </w:p>
        </w:tc>
        <w:tc>
          <w:tcPr>
            <w:tcW w:w="800" w:type="pct"/>
            <w:vMerge w:val="restart"/>
            <w:tcMar>
              <w:left w:w="28" w:type="dxa"/>
              <w:right w:w="28" w:type="dxa"/>
            </w:tcMar>
            <w:vAlign w:val="center"/>
          </w:tcPr>
          <w:p w:rsidR="008744A2" w:rsidRPr="00184A6F" w:rsidRDefault="008744A2" w:rsidP="00EE3E51">
            <w:pPr>
              <w:spacing w:after="0"/>
              <w:ind w:firstLine="0"/>
              <w:jc w:val="center"/>
              <w:rPr>
                <w:b/>
                <w:sz w:val="20"/>
              </w:rPr>
            </w:pPr>
            <w:r w:rsidRPr="00184A6F">
              <w:rPr>
                <w:b/>
                <w:sz w:val="20"/>
              </w:rPr>
              <w:t>Максимальный срок снегоочистки, час.</w:t>
            </w:r>
          </w:p>
        </w:tc>
      </w:tr>
      <w:tr w:rsidR="008744A2" w:rsidRPr="00184A6F" w:rsidTr="00CA340A">
        <w:tc>
          <w:tcPr>
            <w:tcW w:w="833" w:type="pct"/>
            <w:vMerge/>
            <w:tcMar>
              <w:left w:w="28" w:type="dxa"/>
              <w:right w:w="28" w:type="dxa"/>
            </w:tcMar>
            <w:vAlign w:val="center"/>
          </w:tcPr>
          <w:p w:rsidR="008744A2" w:rsidRPr="00184A6F" w:rsidRDefault="008744A2" w:rsidP="00EE3E51">
            <w:pPr>
              <w:spacing w:after="0"/>
              <w:ind w:firstLine="0"/>
              <w:jc w:val="center"/>
              <w:rPr>
                <w:b/>
                <w:sz w:val="20"/>
              </w:rPr>
            </w:pPr>
          </w:p>
        </w:tc>
        <w:tc>
          <w:tcPr>
            <w:tcW w:w="833" w:type="pct"/>
            <w:vMerge/>
            <w:tcMar>
              <w:left w:w="28" w:type="dxa"/>
              <w:right w:w="28" w:type="dxa"/>
            </w:tcMar>
            <w:vAlign w:val="center"/>
          </w:tcPr>
          <w:p w:rsidR="008744A2" w:rsidRPr="00184A6F" w:rsidRDefault="008744A2" w:rsidP="00EE3E51">
            <w:pPr>
              <w:spacing w:after="0"/>
              <w:ind w:firstLine="0"/>
              <w:jc w:val="center"/>
              <w:rPr>
                <w:b/>
                <w:sz w:val="20"/>
              </w:rPr>
            </w:pPr>
          </w:p>
        </w:tc>
        <w:tc>
          <w:tcPr>
            <w:tcW w:w="903" w:type="pct"/>
            <w:vMerge/>
            <w:tcMar>
              <w:left w:w="28" w:type="dxa"/>
              <w:right w:w="28" w:type="dxa"/>
            </w:tcMar>
            <w:vAlign w:val="center"/>
          </w:tcPr>
          <w:p w:rsidR="008744A2" w:rsidRPr="00184A6F" w:rsidRDefault="008744A2" w:rsidP="00EE3E51">
            <w:pPr>
              <w:spacing w:after="0"/>
              <w:ind w:firstLine="0"/>
              <w:jc w:val="center"/>
              <w:rPr>
                <w:b/>
                <w:sz w:val="20"/>
              </w:rPr>
            </w:pPr>
          </w:p>
        </w:tc>
        <w:tc>
          <w:tcPr>
            <w:tcW w:w="764" w:type="pct"/>
            <w:tcMar>
              <w:left w:w="28" w:type="dxa"/>
              <w:right w:w="28" w:type="dxa"/>
            </w:tcMar>
            <w:vAlign w:val="center"/>
          </w:tcPr>
          <w:p w:rsidR="008744A2" w:rsidRPr="00184A6F" w:rsidRDefault="008744A2" w:rsidP="00EE3E51">
            <w:pPr>
              <w:spacing w:after="0"/>
              <w:ind w:firstLine="0"/>
              <w:jc w:val="center"/>
              <w:rPr>
                <w:b/>
                <w:sz w:val="20"/>
              </w:rPr>
            </w:pPr>
            <w:r w:rsidRPr="00184A6F">
              <w:rPr>
                <w:b/>
                <w:sz w:val="20"/>
              </w:rPr>
              <w:t>Рыхлый снег</w:t>
            </w:r>
          </w:p>
        </w:tc>
        <w:tc>
          <w:tcPr>
            <w:tcW w:w="867" w:type="pct"/>
            <w:tcMar>
              <w:left w:w="28" w:type="dxa"/>
              <w:right w:w="28" w:type="dxa"/>
            </w:tcMar>
            <w:vAlign w:val="center"/>
          </w:tcPr>
          <w:p w:rsidR="008744A2" w:rsidRPr="00184A6F" w:rsidRDefault="008744A2" w:rsidP="00EE3E51">
            <w:pPr>
              <w:spacing w:after="0"/>
              <w:ind w:firstLine="0"/>
              <w:jc w:val="center"/>
              <w:rPr>
                <w:b/>
                <w:sz w:val="20"/>
              </w:rPr>
            </w:pPr>
            <w:r w:rsidRPr="00184A6F">
              <w:rPr>
                <w:b/>
                <w:sz w:val="20"/>
              </w:rPr>
              <w:t>Уплотненный снег</w:t>
            </w:r>
          </w:p>
        </w:tc>
        <w:tc>
          <w:tcPr>
            <w:tcW w:w="800" w:type="pct"/>
            <w:vMerge/>
            <w:tcMar>
              <w:left w:w="28" w:type="dxa"/>
              <w:right w:w="28" w:type="dxa"/>
            </w:tcMar>
            <w:vAlign w:val="center"/>
          </w:tcPr>
          <w:p w:rsidR="008744A2" w:rsidRPr="00184A6F" w:rsidRDefault="008744A2" w:rsidP="00EE3E51">
            <w:pPr>
              <w:spacing w:after="0"/>
              <w:ind w:firstLine="0"/>
              <w:jc w:val="center"/>
              <w:rPr>
                <w:b/>
                <w:sz w:val="20"/>
              </w:rPr>
            </w:pPr>
          </w:p>
        </w:tc>
      </w:tr>
      <w:tr w:rsidR="00EE3E51" w:rsidRPr="00184A6F" w:rsidTr="00CA340A">
        <w:tc>
          <w:tcPr>
            <w:tcW w:w="833" w:type="pct"/>
            <w:tcMar>
              <w:left w:w="28" w:type="dxa"/>
              <w:right w:w="28" w:type="dxa"/>
            </w:tcMar>
            <w:vAlign w:val="center"/>
          </w:tcPr>
          <w:p w:rsidR="00EE3E51" w:rsidRPr="00184A6F" w:rsidRDefault="008744A2" w:rsidP="00EE3E51">
            <w:pPr>
              <w:spacing w:after="0"/>
              <w:ind w:firstLine="0"/>
              <w:jc w:val="center"/>
              <w:rPr>
                <w:sz w:val="20"/>
                <w:lang w:val="en-US"/>
              </w:rPr>
            </w:pPr>
            <w:r w:rsidRPr="00184A6F">
              <w:rPr>
                <w:sz w:val="20"/>
                <w:lang w:val="en-US"/>
              </w:rPr>
              <w:t>I</w:t>
            </w:r>
          </w:p>
        </w:tc>
        <w:tc>
          <w:tcPr>
            <w:tcW w:w="833" w:type="pct"/>
            <w:tcMar>
              <w:left w:w="28" w:type="dxa"/>
              <w:right w:w="28" w:type="dxa"/>
            </w:tcMar>
            <w:vAlign w:val="center"/>
          </w:tcPr>
          <w:p w:rsidR="00EE3E51" w:rsidRPr="00184A6F" w:rsidRDefault="008744A2" w:rsidP="00EE3E51">
            <w:pPr>
              <w:spacing w:after="0"/>
              <w:ind w:firstLine="0"/>
              <w:jc w:val="center"/>
              <w:rPr>
                <w:sz w:val="20"/>
              </w:rPr>
            </w:pPr>
            <w:r w:rsidRPr="00184A6F">
              <w:rPr>
                <w:sz w:val="20"/>
              </w:rPr>
              <w:t>3000-7000</w:t>
            </w:r>
          </w:p>
        </w:tc>
        <w:tc>
          <w:tcPr>
            <w:tcW w:w="903" w:type="pct"/>
            <w:tcMar>
              <w:left w:w="28" w:type="dxa"/>
              <w:right w:w="28" w:type="dxa"/>
            </w:tcMar>
            <w:vAlign w:val="center"/>
          </w:tcPr>
          <w:p w:rsidR="00EE3E51" w:rsidRPr="00184A6F" w:rsidRDefault="008744A2" w:rsidP="00EE3E51">
            <w:pPr>
              <w:spacing w:after="0"/>
              <w:ind w:firstLine="0"/>
              <w:jc w:val="center"/>
              <w:rPr>
                <w:sz w:val="20"/>
              </w:rPr>
            </w:pPr>
            <w:r w:rsidRPr="00184A6F">
              <w:rPr>
                <w:sz w:val="20"/>
              </w:rPr>
              <w:t>7</w:t>
            </w:r>
          </w:p>
        </w:tc>
        <w:tc>
          <w:tcPr>
            <w:tcW w:w="764" w:type="pct"/>
            <w:tcMar>
              <w:left w:w="28" w:type="dxa"/>
              <w:right w:w="28" w:type="dxa"/>
            </w:tcMar>
            <w:vAlign w:val="center"/>
          </w:tcPr>
          <w:p w:rsidR="00EE3E51" w:rsidRPr="00184A6F" w:rsidRDefault="008744A2" w:rsidP="00EE3E51">
            <w:pPr>
              <w:spacing w:after="0"/>
              <w:ind w:firstLine="0"/>
              <w:jc w:val="center"/>
              <w:rPr>
                <w:sz w:val="20"/>
              </w:rPr>
            </w:pPr>
            <w:r w:rsidRPr="00184A6F">
              <w:rPr>
                <w:sz w:val="20"/>
              </w:rPr>
              <w:t>30</w:t>
            </w:r>
          </w:p>
        </w:tc>
        <w:tc>
          <w:tcPr>
            <w:tcW w:w="867" w:type="pct"/>
            <w:tcMar>
              <w:left w:w="28" w:type="dxa"/>
              <w:right w:w="28" w:type="dxa"/>
            </w:tcMar>
            <w:vAlign w:val="center"/>
          </w:tcPr>
          <w:p w:rsidR="00EE3E51" w:rsidRPr="00184A6F" w:rsidRDefault="008744A2" w:rsidP="00EE3E51">
            <w:pPr>
              <w:spacing w:after="0"/>
              <w:ind w:firstLine="0"/>
              <w:jc w:val="center"/>
              <w:rPr>
                <w:sz w:val="20"/>
              </w:rPr>
            </w:pPr>
            <w:r w:rsidRPr="00184A6F">
              <w:rPr>
                <w:sz w:val="20"/>
              </w:rPr>
              <w:t>-</w:t>
            </w:r>
          </w:p>
        </w:tc>
        <w:tc>
          <w:tcPr>
            <w:tcW w:w="800" w:type="pct"/>
            <w:tcMar>
              <w:left w:w="28" w:type="dxa"/>
              <w:right w:w="28" w:type="dxa"/>
            </w:tcMar>
            <w:vAlign w:val="center"/>
          </w:tcPr>
          <w:p w:rsidR="00EE3E51" w:rsidRPr="00184A6F" w:rsidRDefault="008744A2" w:rsidP="00EE3E51">
            <w:pPr>
              <w:spacing w:after="0"/>
              <w:ind w:firstLine="0"/>
              <w:jc w:val="center"/>
              <w:rPr>
                <w:sz w:val="20"/>
              </w:rPr>
            </w:pPr>
            <w:r w:rsidRPr="00184A6F">
              <w:rPr>
                <w:sz w:val="20"/>
              </w:rPr>
              <w:t>4</w:t>
            </w:r>
          </w:p>
        </w:tc>
      </w:tr>
      <w:tr w:rsidR="00EE3E51" w:rsidRPr="00184A6F" w:rsidTr="00CA340A">
        <w:tc>
          <w:tcPr>
            <w:tcW w:w="833" w:type="pct"/>
            <w:tcMar>
              <w:left w:w="28" w:type="dxa"/>
              <w:right w:w="28" w:type="dxa"/>
            </w:tcMar>
            <w:vAlign w:val="center"/>
          </w:tcPr>
          <w:p w:rsidR="00EE3E51" w:rsidRPr="00184A6F" w:rsidRDefault="008744A2" w:rsidP="00EE3E51">
            <w:pPr>
              <w:spacing w:after="0"/>
              <w:ind w:firstLine="0"/>
              <w:jc w:val="center"/>
              <w:rPr>
                <w:sz w:val="20"/>
                <w:lang w:val="en-US"/>
              </w:rPr>
            </w:pPr>
            <w:r w:rsidRPr="00184A6F">
              <w:rPr>
                <w:sz w:val="20"/>
                <w:lang w:val="en-US"/>
              </w:rPr>
              <w:t>II</w:t>
            </w:r>
          </w:p>
        </w:tc>
        <w:tc>
          <w:tcPr>
            <w:tcW w:w="833" w:type="pct"/>
            <w:tcMar>
              <w:left w:w="28" w:type="dxa"/>
              <w:right w:w="28" w:type="dxa"/>
            </w:tcMar>
            <w:vAlign w:val="center"/>
          </w:tcPr>
          <w:p w:rsidR="00EE3E51" w:rsidRPr="00184A6F" w:rsidRDefault="008744A2" w:rsidP="00EE3E51">
            <w:pPr>
              <w:spacing w:after="0"/>
              <w:ind w:firstLine="0"/>
              <w:jc w:val="center"/>
              <w:rPr>
                <w:sz w:val="20"/>
              </w:rPr>
            </w:pPr>
            <w:r w:rsidRPr="00184A6F">
              <w:rPr>
                <w:sz w:val="20"/>
              </w:rPr>
              <w:t>1000-3000</w:t>
            </w:r>
          </w:p>
        </w:tc>
        <w:tc>
          <w:tcPr>
            <w:tcW w:w="903" w:type="pct"/>
            <w:tcMar>
              <w:left w:w="28" w:type="dxa"/>
              <w:right w:w="28" w:type="dxa"/>
            </w:tcMar>
            <w:vAlign w:val="center"/>
          </w:tcPr>
          <w:p w:rsidR="00EE3E51" w:rsidRPr="00184A6F" w:rsidRDefault="008744A2" w:rsidP="00EE3E51">
            <w:pPr>
              <w:spacing w:after="0"/>
              <w:ind w:firstLine="0"/>
              <w:jc w:val="center"/>
              <w:rPr>
                <w:sz w:val="20"/>
              </w:rPr>
            </w:pPr>
            <w:r w:rsidRPr="00184A6F">
              <w:rPr>
                <w:sz w:val="20"/>
              </w:rPr>
              <w:t>6</w:t>
            </w:r>
          </w:p>
        </w:tc>
        <w:tc>
          <w:tcPr>
            <w:tcW w:w="764" w:type="pct"/>
            <w:tcMar>
              <w:left w:w="28" w:type="dxa"/>
              <w:right w:w="28" w:type="dxa"/>
            </w:tcMar>
            <w:vAlign w:val="center"/>
          </w:tcPr>
          <w:p w:rsidR="00EE3E51" w:rsidRPr="00184A6F" w:rsidRDefault="008744A2" w:rsidP="00EE3E51">
            <w:pPr>
              <w:spacing w:after="0"/>
              <w:ind w:firstLine="0"/>
              <w:jc w:val="center"/>
              <w:rPr>
                <w:sz w:val="20"/>
              </w:rPr>
            </w:pPr>
            <w:r w:rsidRPr="00184A6F">
              <w:rPr>
                <w:sz w:val="20"/>
              </w:rPr>
              <w:t>40</w:t>
            </w:r>
          </w:p>
        </w:tc>
        <w:tc>
          <w:tcPr>
            <w:tcW w:w="867" w:type="pct"/>
            <w:tcMar>
              <w:left w:w="28" w:type="dxa"/>
              <w:right w:w="28" w:type="dxa"/>
            </w:tcMar>
            <w:vAlign w:val="center"/>
          </w:tcPr>
          <w:p w:rsidR="00EE3E51" w:rsidRPr="00184A6F" w:rsidRDefault="008744A2" w:rsidP="00EE3E51">
            <w:pPr>
              <w:spacing w:after="0"/>
              <w:ind w:firstLine="0"/>
              <w:jc w:val="center"/>
              <w:rPr>
                <w:sz w:val="20"/>
              </w:rPr>
            </w:pPr>
            <w:r w:rsidRPr="00184A6F">
              <w:rPr>
                <w:sz w:val="20"/>
              </w:rPr>
              <w:t>-</w:t>
            </w:r>
          </w:p>
        </w:tc>
        <w:tc>
          <w:tcPr>
            <w:tcW w:w="800" w:type="pct"/>
            <w:tcMar>
              <w:left w:w="28" w:type="dxa"/>
              <w:right w:w="28" w:type="dxa"/>
            </w:tcMar>
            <w:vAlign w:val="center"/>
          </w:tcPr>
          <w:p w:rsidR="00EE3E51" w:rsidRPr="00184A6F" w:rsidRDefault="008744A2" w:rsidP="00EE3E51">
            <w:pPr>
              <w:spacing w:after="0"/>
              <w:ind w:firstLine="0"/>
              <w:jc w:val="center"/>
              <w:rPr>
                <w:sz w:val="20"/>
              </w:rPr>
            </w:pPr>
            <w:r w:rsidRPr="00184A6F">
              <w:rPr>
                <w:sz w:val="20"/>
              </w:rPr>
              <w:t>5</w:t>
            </w:r>
          </w:p>
        </w:tc>
      </w:tr>
      <w:tr w:rsidR="00EE3E51" w:rsidRPr="00184A6F" w:rsidTr="00CA340A">
        <w:tc>
          <w:tcPr>
            <w:tcW w:w="833" w:type="pct"/>
            <w:tcMar>
              <w:left w:w="28" w:type="dxa"/>
              <w:right w:w="28" w:type="dxa"/>
            </w:tcMar>
            <w:vAlign w:val="center"/>
          </w:tcPr>
          <w:p w:rsidR="00EE3E51" w:rsidRPr="00184A6F" w:rsidRDefault="008744A2" w:rsidP="00EE3E51">
            <w:pPr>
              <w:spacing w:after="0"/>
              <w:ind w:firstLine="0"/>
              <w:jc w:val="center"/>
              <w:rPr>
                <w:sz w:val="20"/>
                <w:lang w:val="en-US"/>
              </w:rPr>
            </w:pPr>
            <w:r w:rsidRPr="00184A6F">
              <w:rPr>
                <w:sz w:val="20"/>
                <w:lang w:val="en-US"/>
              </w:rPr>
              <w:t>III</w:t>
            </w:r>
          </w:p>
        </w:tc>
        <w:tc>
          <w:tcPr>
            <w:tcW w:w="833" w:type="pct"/>
            <w:tcMar>
              <w:left w:w="28" w:type="dxa"/>
              <w:right w:w="28" w:type="dxa"/>
            </w:tcMar>
            <w:vAlign w:val="center"/>
          </w:tcPr>
          <w:p w:rsidR="00EE3E51" w:rsidRPr="00184A6F" w:rsidRDefault="008744A2" w:rsidP="00EE3E51">
            <w:pPr>
              <w:spacing w:after="0"/>
              <w:ind w:firstLine="0"/>
              <w:jc w:val="center"/>
              <w:rPr>
                <w:sz w:val="20"/>
              </w:rPr>
            </w:pPr>
            <w:r w:rsidRPr="00184A6F">
              <w:rPr>
                <w:sz w:val="20"/>
              </w:rPr>
              <w:t>500-1000</w:t>
            </w:r>
          </w:p>
        </w:tc>
        <w:tc>
          <w:tcPr>
            <w:tcW w:w="903" w:type="pct"/>
            <w:tcMar>
              <w:left w:w="28" w:type="dxa"/>
              <w:right w:w="28" w:type="dxa"/>
            </w:tcMar>
            <w:vAlign w:val="center"/>
          </w:tcPr>
          <w:p w:rsidR="00EE3E51" w:rsidRPr="00184A6F" w:rsidRDefault="008744A2" w:rsidP="00EE3E51">
            <w:pPr>
              <w:spacing w:after="0"/>
              <w:ind w:firstLine="0"/>
              <w:jc w:val="center"/>
              <w:rPr>
                <w:sz w:val="20"/>
              </w:rPr>
            </w:pPr>
            <w:r w:rsidRPr="00184A6F">
              <w:rPr>
                <w:sz w:val="20"/>
              </w:rPr>
              <w:t>5</w:t>
            </w:r>
          </w:p>
        </w:tc>
        <w:tc>
          <w:tcPr>
            <w:tcW w:w="764" w:type="pct"/>
            <w:tcMar>
              <w:left w:w="28" w:type="dxa"/>
              <w:right w:w="28" w:type="dxa"/>
            </w:tcMar>
            <w:vAlign w:val="center"/>
          </w:tcPr>
          <w:p w:rsidR="00EE3E51" w:rsidRPr="00184A6F" w:rsidRDefault="008744A2" w:rsidP="00EE3E51">
            <w:pPr>
              <w:spacing w:after="0"/>
              <w:ind w:firstLine="0"/>
              <w:jc w:val="center"/>
              <w:rPr>
                <w:sz w:val="20"/>
              </w:rPr>
            </w:pPr>
            <w:r w:rsidRPr="00184A6F">
              <w:rPr>
                <w:sz w:val="20"/>
              </w:rPr>
              <w:t>60</w:t>
            </w:r>
          </w:p>
        </w:tc>
        <w:tc>
          <w:tcPr>
            <w:tcW w:w="867" w:type="pct"/>
            <w:tcMar>
              <w:left w:w="28" w:type="dxa"/>
              <w:right w:w="28" w:type="dxa"/>
            </w:tcMar>
            <w:vAlign w:val="center"/>
          </w:tcPr>
          <w:p w:rsidR="00EE3E51" w:rsidRPr="00184A6F" w:rsidRDefault="008744A2" w:rsidP="00EE3E51">
            <w:pPr>
              <w:spacing w:after="0"/>
              <w:ind w:firstLine="0"/>
              <w:jc w:val="center"/>
              <w:rPr>
                <w:sz w:val="20"/>
              </w:rPr>
            </w:pPr>
            <w:r w:rsidRPr="00184A6F">
              <w:rPr>
                <w:sz w:val="20"/>
              </w:rPr>
              <w:t>-</w:t>
            </w:r>
          </w:p>
        </w:tc>
        <w:tc>
          <w:tcPr>
            <w:tcW w:w="800" w:type="pct"/>
            <w:tcMar>
              <w:left w:w="28" w:type="dxa"/>
              <w:right w:w="28" w:type="dxa"/>
            </w:tcMar>
            <w:vAlign w:val="center"/>
          </w:tcPr>
          <w:p w:rsidR="00EE3E51" w:rsidRPr="00184A6F" w:rsidRDefault="008744A2" w:rsidP="00EE3E51">
            <w:pPr>
              <w:spacing w:after="0"/>
              <w:ind w:firstLine="0"/>
              <w:jc w:val="center"/>
              <w:rPr>
                <w:sz w:val="20"/>
              </w:rPr>
            </w:pPr>
            <w:r w:rsidRPr="00184A6F">
              <w:rPr>
                <w:sz w:val="20"/>
              </w:rPr>
              <w:t>6</w:t>
            </w:r>
          </w:p>
        </w:tc>
      </w:tr>
      <w:tr w:rsidR="00EE3E51" w:rsidRPr="00184A6F" w:rsidTr="00CA340A">
        <w:tc>
          <w:tcPr>
            <w:tcW w:w="833" w:type="pct"/>
            <w:tcMar>
              <w:left w:w="28" w:type="dxa"/>
              <w:right w:w="28" w:type="dxa"/>
            </w:tcMar>
            <w:vAlign w:val="center"/>
          </w:tcPr>
          <w:p w:rsidR="00EE3E51" w:rsidRPr="00184A6F" w:rsidRDefault="008744A2" w:rsidP="00EE3E51">
            <w:pPr>
              <w:spacing w:after="0"/>
              <w:ind w:firstLine="0"/>
              <w:jc w:val="center"/>
              <w:rPr>
                <w:sz w:val="20"/>
                <w:lang w:val="en-US"/>
              </w:rPr>
            </w:pPr>
            <w:r w:rsidRPr="00184A6F">
              <w:rPr>
                <w:sz w:val="20"/>
                <w:lang w:val="en-US"/>
              </w:rPr>
              <w:t>IV</w:t>
            </w:r>
          </w:p>
        </w:tc>
        <w:tc>
          <w:tcPr>
            <w:tcW w:w="833" w:type="pct"/>
            <w:tcMar>
              <w:left w:w="28" w:type="dxa"/>
              <w:right w:w="28" w:type="dxa"/>
            </w:tcMar>
            <w:vAlign w:val="center"/>
          </w:tcPr>
          <w:p w:rsidR="00EE3E51" w:rsidRPr="00184A6F" w:rsidRDefault="008744A2" w:rsidP="00EE3E51">
            <w:pPr>
              <w:spacing w:after="0"/>
              <w:ind w:firstLine="0"/>
              <w:jc w:val="center"/>
              <w:rPr>
                <w:sz w:val="20"/>
              </w:rPr>
            </w:pPr>
            <w:r w:rsidRPr="00184A6F">
              <w:rPr>
                <w:sz w:val="20"/>
              </w:rPr>
              <w:t>200-500</w:t>
            </w:r>
          </w:p>
        </w:tc>
        <w:tc>
          <w:tcPr>
            <w:tcW w:w="903" w:type="pct"/>
            <w:tcMar>
              <w:left w:w="28" w:type="dxa"/>
              <w:right w:w="28" w:type="dxa"/>
            </w:tcMar>
            <w:vAlign w:val="center"/>
          </w:tcPr>
          <w:p w:rsidR="00EE3E51" w:rsidRPr="00184A6F" w:rsidRDefault="008744A2" w:rsidP="00EE3E51">
            <w:pPr>
              <w:spacing w:after="0"/>
              <w:ind w:firstLine="0"/>
              <w:jc w:val="center"/>
              <w:rPr>
                <w:sz w:val="20"/>
              </w:rPr>
            </w:pPr>
            <w:r w:rsidRPr="00184A6F">
              <w:rPr>
                <w:sz w:val="20"/>
              </w:rPr>
              <w:t>4</w:t>
            </w:r>
          </w:p>
        </w:tc>
        <w:tc>
          <w:tcPr>
            <w:tcW w:w="764" w:type="pct"/>
            <w:tcMar>
              <w:left w:w="28" w:type="dxa"/>
              <w:right w:w="28" w:type="dxa"/>
            </w:tcMar>
            <w:vAlign w:val="center"/>
          </w:tcPr>
          <w:p w:rsidR="00EE3E51" w:rsidRPr="00184A6F" w:rsidRDefault="008744A2" w:rsidP="00EE3E51">
            <w:pPr>
              <w:spacing w:after="0"/>
              <w:ind w:firstLine="0"/>
              <w:jc w:val="center"/>
              <w:rPr>
                <w:sz w:val="20"/>
              </w:rPr>
            </w:pPr>
            <w:r w:rsidRPr="00184A6F">
              <w:rPr>
                <w:sz w:val="20"/>
              </w:rPr>
              <w:t>70</w:t>
            </w:r>
          </w:p>
        </w:tc>
        <w:tc>
          <w:tcPr>
            <w:tcW w:w="867" w:type="pct"/>
            <w:tcMar>
              <w:left w:w="28" w:type="dxa"/>
              <w:right w:w="28" w:type="dxa"/>
            </w:tcMar>
            <w:vAlign w:val="center"/>
          </w:tcPr>
          <w:p w:rsidR="00EE3E51" w:rsidRPr="00184A6F" w:rsidRDefault="008744A2" w:rsidP="00EE3E51">
            <w:pPr>
              <w:spacing w:after="0"/>
              <w:ind w:firstLine="0"/>
              <w:jc w:val="center"/>
              <w:rPr>
                <w:sz w:val="20"/>
              </w:rPr>
            </w:pPr>
            <w:r w:rsidRPr="00184A6F">
              <w:rPr>
                <w:sz w:val="20"/>
              </w:rPr>
              <w:t>70</w:t>
            </w:r>
          </w:p>
        </w:tc>
        <w:tc>
          <w:tcPr>
            <w:tcW w:w="800" w:type="pct"/>
            <w:tcMar>
              <w:left w:w="28" w:type="dxa"/>
              <w:right w:w="28" w:type="dxa"/>
            </w:tcMar>
            <w:vAlign w:val="center"/>
          </w:tcPr>
          <w:p w:rsidR="00EE3E51" w:rsidRPr="00184A6F" w:rsidRDefault="008744A2" w:rsidP="00EE3E51">
            <w:pPr>
              <w:spacing w:after="0"/>
              <w:ind w:firstLine="0"/>
              <w:jc w:val="center"/>
              <w:rPr>
                <w:sz w:val="20"/>
              </w:rPr>
            </w:pPr>
            <w:r w:rsidRPr="00184A6F">
              <w:rPr>
                <w:sz w:val="20"/>
              </w:rPr>
              <w:t>12</w:t>
            </w:r>
          </w:p>
        </w:tc>
      </w:tr>
      <w:tr w:rsidR="00EE3E51" w:rsidRPr="00184A6F" w:rsidTr="00CA340A">
        <w:tc>
          <w:tcPr>
            <w:tcW w:w="833" w:type="pct"/>
            <w:tcMar>
              <w:left w:w="28" w:type="dxa"/>
              <w:right w:w="28" w:type="dxa"/>
            </w:tcMar>
            <w:vAlign w:val="center"/>
          </w:tcPr>
          <w:p w:rsidR="00EE3E51" w:rsidRPr="00184A6F" w:rsidRDefault="008744A2" w:rsidP="00EE3E51">
            <w:pPr>
              <w:spacing w:after="0"/>
              <w:ind w:firstLine="0"/>
              <w:jc w:val="center"/>
              <w:rPr>
                <w:sz w:val="20"/>
              </w:rPr>
            </w:pPr>
            <w:r w:rsidRPr="00184A6F">
              <w:rPr>
                <w:sz w:val="20"/>
                <w:lang w:val="en-US"/>
              </w:rPr>
              <w:t>V</w:t>
            </w:r>
          </w:p>
        </w:tc>
        <w:tc>
          <w:tcPr>
            <w:tcW w:w="833" w:type="pct"/>
            <w:tcMar>
              <w:left w:w="28" w:type="dxa"/>
              <w:right w:w="28" w:type="dxa"/>
            </w:tcMar>
            <w:vAlign w:val="center"/>
          </w:tcPr>
          <w:p w:rsidR="00EE3E51" w:rsidRPr="00184A6F" w:rsidRDefault="008744A2" w:rsidP="00EE3E51">
            <w:pPr>
              <w:spacing w:after="0"/>
              <w:ind w:firstLine="0"/>
              <w:jc w:val="center"/>
              <w:rPr>
                <w:sz w:val="20"/>
              </w:rPr>
            </w:pPr>
            <w:r w:rsidRPr="00184A6F">
              <w:rPr>
                <w:sz w:val="20"/>
              </w:rPr>
              <w:t>менее 200</w:t>
            </w:r>
          </w:p>
        </w:tc>
        <w:tc>
          <w:tcPr>
            <w:tcW w:w="903" w:type="pct"/>
            <w:tcMar>
              <w:left w:w="28" w:type="dxa"/>
              <w:right w:w="28" w:type="dxa"/>
            </w:tcMar>
            <w:vAlign w:val="center"/>
          </w:tcPr>
          <w:p w:rsidR="00EE3E51" w:rsidRPr="00184A6F" w:rsidRDefault="008744A2" w:rsidP="00EE3E51">
            <w:pPr>
              <w:spacing w:after="0"/>
              <w:ind w:firstLine="0"/>
              <w:jc w:val="center"/>
              <w:rPr>
                <w:sz w:val="20"/>
              </w:rPr>
            </w:pPr>
            <w:r w:rsidRPr="00184A6F">
              <w:rPr>
                <w:sz w:val="20"/>
              </w:rPr>
              <w:t>3</w:t>
            </w:r>
          </w:p>
        </w:tc>
        <w:tc>
          <w:tcPr>
            <w:tcW w:w="764" w:type="pct"/>
            <w:tcMar>
              <w:left w:w="28" w:type="dxa"/>
              <w:right w:w="28" w:type="dxa"/>
            </w:tcMar>
            <w:vAlign w:val="center"/>
          </w:tcPr>
          <w:p w:rsidR="00EE3E51" w:rsidRPr="00184A6F" w:rsidRDefault="008744A2" w:rsidP="00EE3E51">
            <w:pPr>
              <w:spacing w:after="0"/>
              <w:ind w:firstLine="0"/>
              <w:jc w:val="center"/>
              <w:rPr>
                <w:sz w:val="20"/>
              </w:rPr>
            </w:pPr>
            <w:r w:rsidRPr="00184A6F">
              <w:rPr>
                <w:sz w:val="20"/>
              </w:rPr>
              <w:t>80</w:t>
            </w:r>
          </w:p>
        </w:tc>
        <w:tc>
          <w:tcPr>
            <w:tcW w:w="867" w:type="pct"/>
            <w:tcMar>
              <w:left w:w="28" w:type="dxa"/>
              <w:right w:w="28" w:type="dxa"/>
            </w:tcMar>
            <w:vAlign w:val="center"/>
          </w:tcPr>
          <w:p w:rsidR="00EE3E51" w:rsidRPr="00184A6F" w:rsidRDefault="008744A2" w:rsidP="00EE3E51">
            <w:pPr>
              <w:spacing w:after="0"/>
              <w:ind w:firstLine="0"/>
              <w:jc w:val="center"/>
              <w:rPr>
                <w:sz w:val="20"/>
              </w:rPr>
            </w:pPr>
            <w:r w:rsidRPr="00184A6F">
              <w:rPr>
                <w:sz w:val="20"/>
              </w:rPr>
              <w:t>100</w:t>
            </w:r>
          </w:p>
        </w:tc>
        <w:tc>
          <w:tcPr>
            <w:tcW w:w="800" w:type="pct"/>
            <w:tcMar>
              <w:left w:w="28" w:type="dxa"/>
              <w:right w:w="28" w:type="dxa"/>
            </w:tcMar>
            <w:vAlign w:val="center"/>
          </w:tcPr>
          <w:p w:rsidR="00EE3E51" w:rsidRPr="00184A6F" w:rsidRDefault="008744A2" w:rsidP="00EE3E51">
            <w:pPr>
              <w:spacing w:after="0"/>
              <w:ind w:firstLine="0"/>
              <w:jc w:val="center"/>
              <w:rPr>
                <w:sz w:val="20"/>
              </w:rPr>
            </w:pPr>
            <w:r w:rsidRPr="00184A6F">
              <w:rPr>
                <w:sz w:val="20"/>
              </w:rPr>
              <w:t>16</w:t>
            </w:r>
          </w:p>
        </w:tc>
      </w:tr>
    </w:tbl>
    <w:p w:rsidR="00CD2393" w:rsidRDefault="00CD2393" w:rsidP="0060375E">
      <w:pPr>
        <w:spacing w:after="0"/>
      </w:pPr>
    </w:p>
    <w:p w:rsidR="00EE3E51" w:rsidRPr="00184A6F" w:rsidRDefault="00EE3E51" w:rsidP="00CD2393">
      <w:r w:rsidRPr="00184A6F">
        <w:t xml:space="preserve">Срок окончания снегоочистки принимают с момента прекращения снегопада или метели до завершения работ, обеспечивающих указанные требования. После обеспечения свободного проезда транспорта дорожные предприятия приступают к очередным операциям зимнего содержания автомагистралей, приведенных выше. Сроки удаления снега, в часах, в зависимости от количества выпавшего снега и категорий автодорог, приведены в таблице 4.3. </w:t>
      </w:r>
    </w:p>
    <w:p w:rsidR="00277D3D" w:rsidRPr="002E640A" w:rsidRDefault="00CA340A" w:rsidP="00277D3D">
      <w:pPr>
        <w:ind w:firstLine="0"/>
        <w:jc w:val="center"/>
        <w:rPr>
          <w:rFonts w:cs="Times New Roman"/>
          <w:u w:val="single"/>
        </w:rPr>
      </w:pPr>
      <w:r w:rsidRPr="002E640A">
        <w:rPr>
          <w:rFonts w:cs="Times New Roman"/>
          <w:u w:val="single"/>
        </w:rPr>
        <w:t>Сроки удаления снега</w:t>
      </w:r>
    </w:p>
    <w:p w:rsidR="00277D3D" w:rsidRDefault="00277D3D" w:rsidP="00277D3D">
      <w:pPr>
        <w:ind w:firstLine="0"/>
        <w:jc w:val="right"/>
        <w:rPr>
          <w:rFonts w:cs="Times New Roman"/>
        </w:rPr>
      </w:pPr>
      <w:r w:rsidRPr="00184A6F">
        <w:rPr>
          <w:rFonts w:cs="Times New Roman"/>
        </w:rPr>
        <w:t>Таблица 4.3</w:t>
      </w:r>
    </w:p>
    <w:tbl>
      <w:tblPr>
        <w:tblStyle w:val="af1"/>
        <w:tblW w:w="5000" w:type="pct"/>
        <w:tblLook w:val="04A0"/>
      </w:tblPr>
      <w:tblGrid>
        <w:gridCol w:w="2463"/>
        <w:gridCol w:w="2463"/>
        <w:gridCol w:w="2464"/>
        <w:gridCol w:w="2464"/>
      </w:tblGrid>
      <w:tr w:rsidR="00472744" w:rsidRPr="00184A6F" w:rsidTr="0098633B">
        <w:trPr>
          <w:tblHeader/>
        </w:trPr>
        <w:tc>
          <w:tcPr>
            <w:tcW w:w="1250" w:type="pct"/>
            <w:vMerge w:val="restart"/>
            <w:vAlign w:val="center"/>
          </w:tcPr>
          <w:p w:rsidR="00472744" w:rsidRPr="00184A6F" w:rsidRDefault="00472744" w:rsidP="00BC6EC6">
            <w:pPr>
              <w:spacing w:after="0"/>
              <w:ind w:firstLine="0"/>
              <w:jc w:val="center"/>
              <w:rPr>
                <w:b/>
                <w:sz w:val="20"/>
              </w:rPr>
            </w:pPr>
            <w:r w:rsidRPr="00184A6F">
              <w:rPr>
                <w:b/>
                <w:sz w:val="20"/>
              </w:rPr>
              <w:t>Категории автодорог</w:t>
            </w:r>
          </w:p>
        </w:tc>
        <w:tc>
          <w:tcPr>
            <w:tcW w:w="3750" w:type="pct"/>
            <w:gridSpan w:val="3"/>
            <w:vAlign w:val="center"/>
          </w:tcPr>
          <w:p w:rsidR="00472744" w:rsidRPr="00184A6F" w:rsidRDefault="00472744" w:rsidP="00BC6EC6">
            <w:pPr>
              <w:spacing w:after="0"/>
              <w:ind w:firstLine="0"/>
              <w:jc w:val="center"/>
              <w:rPr>
                <w:b/>
                <w:sz w:val="20"/>
              </w:rPr>
            </w:pPr>
            <w:r w:rsidRPr="00184A6F">
              <w:rPr>
                <w:b/>
                <w:sz w:val="20"/>
              </w:rPr>
              <w:t xml:space="preserve">Количество выпавшего снега, </w:t>
            </w:r>
            <w:proofErr w:type="gramStart"/>
            <w:r w:rsidRPr="00184A6F">
              <w:rPr>
                <w:b/>
                <w:sz w:val="20"/>
              </w:rPr>
              <w:t>мм</w:t>
            </w:r>
            <w:proofErr w:type="gramEnd"/>
            <w:r w:rsidRPr="00184A6F">
              <w:rPr>
                <w:b/>
                <w:sz w:val="20"/>
              </w:rPr>
              <w:t>, не более</w:t>
            </w:r>
          </w:p>
        </w:tc>
      </w:tr>
      <w:tr w:rsidR="00472744" w:rsidRPr="00184A6F" w:rsidTr="0098633B">
        <w:trPr>
          <w:tblHeader/>
        </w:trPr>
        <w:tc>
          <w:tcPr>
            <w:tcW w:w="1250" w:type="pct"/>
            <w:vMerge/>
            <w:vAlign w:val="center"/>
          </w:tcPr>
          <w:p w:rsidR="00472744" w:rsidRPr="00184A6F" w:rsidRDefault="00472744" w:rsidP="00BC6EC6">
            <w:pPr>
              <w:spacing w:after="0"/>
              <w:ind w:firstLine="0"/>
              <w:jc w:val="center"/>
              <w:rPr>
                <w:b/>
                <w:sz w:val="20"/>
              </w:rPr>
            </w:pPr>
          </w:p>
        </w:tc>
        <w:tc>
          <w:tcPr>
            <w:tcW w:w="1250" w:type="pct"/>
            <w:vAlign w:val="center"/>
          </w:tcPr>
          <w:p w:rsidR="00472744" w:rsidRPr="00184A6F" w:rsidRDefault="00472744" w:rsidP="00BC6EC6">
            <w:pPr>
              <w:spacing w:after="0"/>
              <w:ind w:firstLine="0"/>
              <w:jc w:val="center"/>
              <w:rPr>
                <w:b/>
                <w:sz w:val="20"/>
              </w:rPr>
            </w:pPr>
            <w:r w:rsidRPr="00184A6F">
              <w:rPr>
                <w:b/>
                <w:sz w:val="20"/>
              </w:rPr>
              <w:t>5</w:t>
            </w:r>
          </w:p>
        </w:tc>
        <w:tc>
          <w:tcPr>
            <w:tcW w:w="1250" w:type="pct"/>
            <w:vAlign w:val="center"/>
          </w:tcPr>
          <w:p w:rsidR="00472744" w:rsidRPr="00184A6F" w:rsidRDefault="00472744" w:rsidP="00BC6EC6">
            <w:pPr>
              <w:spacing w:after="0"/>
              <w:ind w:firstLine="0"/>
              <w:jc w:val="center"/>
              <w:rPr>
                <w:b/>
                <w:sz w:val="20"/>
              </w:rPr>
            </w:pPr>
            <w:r w:rsidRPr="00184A6F">
              <w:rPr>
                <w:b/>
                <w:sz w:val="20"/>
              </w:rPr>
              <w:t>10</w:t>
            </w:r>
          </w:p>
        </w:tc>
        <w:tc>
          <w:tcPr>
            <w:tcW w:w="1250" w:type="pct"/>
            <w:vAlign w:val="center"/>
          </w:tcPr>
          <w:p w:rsidR="00472744" w:rsidRPr="00184A6F" w:rsidRDefault="00472744" w:rsidP="00BC6EC6">
            <w:pPr>
              <w:spacing w:after="0"/>
              <w:ind w:firstLine="0"/>
              <w:jc w:val="center"/>
              <w:rPr>
                <w:b/>
                <w:sz w:val="20"/>
              </w:rPr>
            </w:pPr>
            <w:r w:rsidRPr="00184A6F">
              <w:rPr>
                <w:b/>
                <w:sz w:val="20"/>
              </w:rPr>
              <w:t>15</w:t>
            </w:r>
          </w:p>
        </w:tc>
      </w:tr>
      <w:tr w:rsidR="00EE3E51" w:rsidRPr="00184A6F" w:rsidTr="00EE3E51">
        <w:tc>
          <w:tcPr>
            <w:tcW w:w="1250" w:type="pct"/>
            <w:vAlign w:val="center"/>
          </w:tcPr>
          <w:p w:rsidR="00EE3E51" w:rsidRPr="00184A6F" w:rsidRDefault="00472744" w:rsidP="00BC6EC6">
            <w:pPr>
              <w:spacing w:after="0"/>
              <w:ind w:firstLine="0"/>
              <w:jc w:val="center"/>
              <w:rPr>
                <w:sz w:val="20"/>
                <w:lang w:val="en-US"/>
              </w:rPr>
            </w:pPr>
            <w:r w:rsidRPr="00184A6F">
              <w:rPr>
                <w:sz w:val="20"/>
                <w:lang w:val="en-US"/>
              </w:rPr>
              <w:t>I, II, III</w:t>
            </w:r>
          </w:p>
        </w:tc>
        <w:tc>
          <w:tcPr>
            <w:tcW w:w="1250" w:type="pct"/>
            <w:vAlign w:val="center"/>
          </w:tcPr>
          <w:p w:rsidR="00EE3E51" w:rsidRPr="00184A6F" w:rsidRDefault="00472744" w:rsidP="00BC6EC6">
            <w:pPr>
              <w:spacing w:after="0"/>
              <w:ind w:firstLine="0"/>
              <w:jc w:val="center"/>
              <w:rPr>
                <w:sz w:val="20"/>
              </w:rPr>
            </w:pPr>
            <w:r w:rsidRPr="00184A6F">
              <w:rPr>
                <w:sz w:val="20"/>
              </w:rPr>
              <w:t>48 час.</w:t>
            </w:r>
          </w:p>
        </w:tc>
        <w:tc>
          <w:tcPr>
            <w:tcW w:w="1250" w:type="pct"/>
            <w:vAlign w:val="center"/>
          </w:tcPr>
          <w:p w:rsidR="00EE3E51" w:rsidRPr="00184A6F" w:rsidRDefault="00472744" w:rsidP="00BC6EC6">
            <w:pPr>
              <w:spacing w:after="0"/>
              <w:ind w:firstLine="0"/>
              <w:jc w:val="center"/>
              <w:rPr>
                <w:sz w:val="20"/>
              </w:rPr>
            </w:pPr>
            <w:r w:rsidRPr="00184A6F">
              <w:rPr>
                <w:sz w:val="20"/>
              </w:rPr>
              <w:t>72 час.</w:t>
            </w:r>
          </w:p>
        </w:tc>
        <w:tc>
          <w:tcPr>
            <w:tcW w:w="1250" w:type="pct"/>
            <w:vAlign w:val="center"/>
          </w:tcPr>
          <w:p w:rsidR="00EE3E51" w:rsidRPr="00184A6F" w:rsidRDefault="00472744" w:rsidP="00BC6EC6">
            <w:pPr>
              <w:spacing w:after="0"/>
              <w:ind w:firstLine="0"/>
              <w:jc w:val="center"/>
              <w:rPr>
                <w:sz w:val="20"/>
              </w:rPr>
            </w:pPr>
            <w:r w:rsidRPr="00184A6F">
              <w:rPr>
                <w:sz w:val="20"/>
              </w:rPr>
              <w:t>96 час.</w:t>
            </w:r>
          </w:p>
        </w:tc>
      </w:tr>
      <w:tr w:rsidR="00EE3E51" w:rsidRPr="00184A6F" w:rsidTr="00EE3E51">
        <w:tc>
          <w:tcPr>
            <w:tcW w:w="1250" w:type="pct"/>
            <w:vAlign w:val="center"/>
          </w:tcPr>
          <w:p w:rsidR="00EE3E51" w:rsidRPr="00184A6F" w:rsidRDefault="00472744" w:rsidP="00BC6EC6">
            <w:pPr>
              <w:spacing w:after="0"/>
              <w:ind w:firstLine="0"/>
              <w:jc w:val="center"/>
              <w:rPr>
                <w:sz w:val="20"/>
                <w:lang w:val="en-US"/>
              </w:rPr>
            </w:pPr>
            <w:r w:rsidRPr="00184A6F">
              <w:rPr>
                <w:sz w:val="20"/>
                <w:lang w:val="en-US"/>
              </w:rPr>
              <w:t>IV</w:t>
            </w:r>
          </w:p>
        </w:tc>
        <w:tc>
          <w:tcPr>
            <w:tcW w:w="1250" w:type="pct"/>
            <w:vAlign w:val="center"/>
          </w:tcPr>
          <w:p w:rsidR="00EE3E51" w:rsidRPr="00184A6F" w:rsidRDefault="00472744" w:rsidP="00BC6EC6">
            <w:pPr>
              <w:spacing w:after="0"/>
              <w:ind w:firstLine="0"/>
              <w:jc w:val="center"/>
              <w:rPr>
                <w:sz w:val="20"/>
              </w:rPr>
            </w:pPr>
            <w:r w:rsidRPr="00184A6F">
              <w:rPr>
                <w:sz w:val="20"/>
              </w:rPr>
              <w:t>72 час.</w:t>
            </w:r>
          </w:p>
        </w:tc>
        <w:tc>
          <w:tcPr>
            <w:tcW w:w="1250" w:type="pct"/>
            <w:vAlign w:val="center"/>
          </w:tcPr>
          <w:p w:rsidR="00EE3E51" w:rsidRPr="00184A6F" w:rsidRDefault="00472744" w:rsidP="00BC6EC6">
            <w:pPr>
              <w:spacing w:after="0"/>
              <w:ind w:firstLine="0"/>
              <w:jc w:val="center"/>
              <w:rPr>
                <w:sz w:val="20"/>
              </w:rPr>
            </w:pPr>
            <w:r w:rsidRPr="00184A6F">
              <w:rPr>
                <w:sz w:val="20"/>
              </w:rPr>
              <w:t>96 час.</w:t>
            </w:r>
          </w:p>
        </w:tc>
        <w:tc>
          <w:tcPr>
            <w:tcW w:w="1250" w:type="pct"/>
            <w:vAlign w:val="center"/>
          </w:tcPr>
          <w:p w:rsidR="00EE3E51" w:rsidRPr="00184A6F" w:rsidRDefault="00472744" w:rsidP="00BC6EC6">
            <w:pPr>
              <w:spacing w:after="0"/>
              <w:ind w:firstLine="0"/>
              <w:jc w:val="center"/>
              <w:rPr>
                <w:sz w:val="20"/>
              </w:rPr>
            </w:pPr>
            <w:r w:rsidRPr="00184A6F">
              <w:rPr>
                <w:sz w:val="20"/>
              </w:rPr>
              <w:t>96 час.</w:t>
            </w:r>
          </w:p>
        </w:tc>
      </w:tr>
      <w:tr w:rsidR="00472744" w:rsidRPr="00184A6F" w:rsidTr="00EE3E51">
        <w:tc>
          <w:tcPr>
            <w:tcW w:w="1250" w:type="pct"/>
            <w:vAlign w:val="center"/>
          </w:tcPr>
          <w:p w:rsidR="00472744" w:rsidRPr="00184A6F" w:rsidRDefault="00472744" w:rsidP="00BC6EC6">
            <w:pPr>
              <w:spacing w:after="0"/>
              <w:ind w:firstLine="0"/>
              <w:jc w:val="center"/>
              <w:rPr>
                <w:sz w:val="20"/>
              </w:rPr>
            </w:pPr>
            <w:r w:rsidRPr="00184A6F">
              <w:rPr>
                <w:sz w:val="20"/>
                <w:lang w:val="en-US"/>
              </w:rPr>
              <w:t>V</w:t>
            </w:r>
          </w:p>
        </w:tc>
        <w:tc>
          <w:tcPr>
            <w:tcW w:w="1250" w:type="pct"/>
            <w:vAlign w:val="center"/>
          </w:tcPr>
          <w:p w:rsidR="00472744" w:rsidRPr="00184A6F" w:rsidRDefault="00472744" w:rsidP="00BC6EC6">
            <w:pPr>
              <w:spacing w:after="0"/>
              <w:ind w:firstLine="0"/>
              <w:jc w:val="center"/>
              <w:rPr>
                <w:sz w:val="20"/>
              </w:rPr>
            </w:pPr>
            <w:r w:rsidRPr="00184A6F">
              <w:rPr>
                <w:sz w:val="20"/>
              </w:rPr>
              <w:t>96 час.</w:t>
            </w:r>
          </w:p>
        </w:tc>
        <w:tc>
          <w:tcPr>
            <w:tcW w:w="1250" w:type="pct"/>
            <w:vAlign w:val="center"/>
          </w:tcPr>
          <w:p w:rsidR="00472744" w:rsidRPr="00184A6F" w:rsidRDefault="00472744" w:rsidP="00BC6EC6">
            <w:pPr>
              <w:spacing w:after="0"/>
              <w:ind w:firstLine="0"/>
              <w:jc w:val="center"/>
              <w:rPr>
                <w:sz w:val="20"/>
              </w:rPr>
            </w:pPr>
            <w:r w:rsidRPr="00184A6F">
              <w:rPr>
                <w:sz w:val="20"/>
              </w:rPr>
              <w:t>120 час.</w:t>
            </w:r>
          </w:p>
        </w:tc>
        <w:tc>
          <w:tcPr>
            <w:tcW w:w="1250" w:type="pct"/>
            <w:vAlign w:val="center"/>
          </w:tcPr>
          <w:p w:rsidR="00472744" w:rsidRPr="00184A6F" w:rsidRDefault="00472744" w:rsidP="00BC6EC6">
            <w:pPr>
              <w:spacing w:after="0"/>
              <w:ind w:firstLine="0"/>
              <w:jc w:val="center"/>
              <w:rPr>
                <w:sz w:val="20"/>
              </w:rPr>
            </w:pPr>
            <w:r w:rsidRPr="00184A6F">
              <w:rPr>
                <w:sz w:val="20"/>
              </w:rPr>
              <w:t>144 час.</w:t>
            </w:r>
          </w:p>
        </w:tc>
      </w:tr>
    </w:tbl>
    <w:p w:rsidR="00CD2393" w:rsidRDefault="00CD2393" w:rsidP="00CD2393"/>
    <w:p w:rsidR="00EE3E51" w:rsidRPr="00CD2393" w:rsidRDefault="00EE3E51" w:rsidP="00CD2393">
      <w:pPr>
        <w:jc w:val="center"/>
        <w:rPr>
          <w:b/>
        </w:rPr>
      </w:pPr>
      <w:r w:rsidRPr="00CD2393">
        <w:rPr>
          <w:b/>
        </w:rPr>
        <w:t xml:space="preserve">Обработка </w:t>
      </w:r>
      <w:proofErr w:type="spellStart"/>
      <w:r w:rsidRPr="00CD2393">
        <w:rPr>
          <w:b/>
        </w:rPr>
        <w:t>противогололедными</w:t>
      </w:r>
      <w:proofErr w:type="spellEnd"/>
      <w:r w:rsidRPr="00CD2393">
        <w:rPr>
          <w:b/>
        </w:rPr>
        <w:t xml:space="preserve"> материалами</w:t>
      </w:r>
    </w:p>
    <w:p w:rsidR="00EE3E51" w:rsidRPr="00184A6F" w:rsidRDefault="00EE3E51" w:rsidP="00CD2393">
      <w:r w:rsidRPr="00184A6F">
        <w:t xml:space="preserve">Для борьбы с гололедом применяют профилактический метод, а также метод пассивного воздействия, способствующий повышению коэффициента сцепления шин с дорогой, покрытой гололедной пленкой. Предпочтительно использовать профилактический метод, но его применение возможно только при своевременном получении сводок метеорологической службы о возникновении гололеда. После получения сводки необходимо обработать дорожное покрытие химическими реагентами. Чтобы реагенты не разносились колесами транспортных средств, их разбрасывают непосредственно перед возникновением гололеда. При такой обработке ледяная пленка по поверхности дорожного покрытия не образуется, дорога делается лишь слегка влажной. </w:t>
      </w:r>
    </w:p>
    <w:p w:rsidR="00EE6447" w:rsidRPr="00184A6F" w:rsidRDefault="00EE3E51" w:rsidP="00CD2393">
      <w:r w:rsidRPr="00184A6F">
        <w:t xml:space="preserve">Для устранения гололеда дорожное покрытие обрабатывают </w:t>
      </w:r>
      <w:proofErr w:type="spellStart"/>
      <w:r w:rsidRPr="00184A6F">
        <w:t>противогололедными</w:t>
      </w:r>
      <w:proofErr w:type="spellEnd"/>
      <w:r w:rsidRPr="00184A6F">
        <w:t xml:space="preserve"> препаратами. Обработку дорожных покрытий при профилактическом методе борьбы с гололедом начинают с улиц с наименьшей интенсивностью движения, т.е. II и III категорий, а заканчивают на улицах I категории. Такой порядок работы в наилучшей степени способствует сохранению реагентов на поверхности дороги. Обработку дорог, покрытых гололедной пленкой, начинают с улиц I категории, затем посыпают улицы II и II категории. Параллельно необходимо проводить внеочередные работы по выборочной посыпке подъемов, спусков, перекрестков, подъездов к мостам и туннелям. Продолжительность обработки всех улиц I категории не должна превышать одного часа. Для ускорения производства работ по борьбе с гололедом следует обрабатывать дороги только в полосе движения, на которую приходится примерно 60...70% ширины проезжей части улицы.</w:t>
      </w:r>
      <w:r w:rsidR="007863F4" w:rsidRPr="00184A6F">
        <w:t xml:space="preserve"> </w:t>
      </w:r>
    </w:p>
    <w:p w:rsidR="007863F4" w:rsidRPr="00184A6F" w:rsidRDefault="007863F4" w:rsidP="007D087E">
      <w:pPr>
        <w:pStyle w:val="2"/>
      </w:pPr>
      <w:bookmarkStart w:id="65" w:name="_Toc474924733"/>
      <w:r w:rsidRPr="00184A6F">
        <w:t>Расчет потребности в машинах для уборки территорий</w:t>
      </w:r>
      <w:bookmarkEnd w:id="65"/>
    </w:p>
    <w:p w:rsidR="007863F4" w:rsidRPr="00184A6F" w:rsidRDefault="007863F4" w:rsidP="00387E5D">
      <w:r w:rsidRPr="00184A6F">
        <w:t xml:space="preserve">Работы по уборке территорий населенных пунктов подразделяются на две группы в зависимости от сроков выполнения технологических операций. К первой группе относятся работы по уборке дорожных покрытий в летнее время, ко второй – работы по зимней уборке, выполняемые в течение строго определенного отрезка времени, так называемого директивного времени. К таким работам относятся первоочередные операции зимней уборки: обработка покрытий технологическими материалами, сгребание и подметание снега с покрытий. </w:t>
      </w:r>
    </w:p>
    <w:p w:rsidR="007863F4" w:rsidRPr="00184A6F" w:rsidRDefault="007863F4" w:rsidP="00A123CE">
      <w:pPr>
        <w:pStyle w:val="a1"/>
      </w:pPr>
      <w:bookmarkStart w:id="66" w:name="_Toc474924734"/>
      <w:r w:rsidRPr="00184A6F">
        <w:t>Летние уборочные работы</w:t>
      </w:r>
      <w:bookmarkEnd w:id="66"/>
    </w:p>
    <w:p w:rsidR="007863F4" w:rsidRPr="00184A6F" w:rsidRDefault="007863F4" w:rsidP="00387E5D">
      <w:r w:rsidRPr="00184A6F">
        <w:t xml:space="preserve">Потребное количество машин для выполнения работ первой группы определяется по формуле: </w:t>
      </w:r>
    </w:p>
    <w:p w:rsidR="007863F4" w:rsidRPr="00184A6F" w:rsidRDefault="00EB74C3" w:rsidP="007863F4">
      <w:pPr>
        <w:ind w:firstLine="0"/>
        <w:rPr>
          <w:rFonts w:cs="Times New Roman"/>
          <w:i/>
        </w:rPr>
      </w:pPr>
      <m:oMathPara>
        <m:oMath>
          <m:r>
            <w:rPr>
              <w:rFonts w:ascii="Cambria Math" w:hAnsi="Cambria Math" w:cs="Times New Roman"/>
            </w:rPr>
            <m:t>N=</m:t>
          </m:r>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lang w:val="en-US"/>
                    </w:rPr>
                    <m:t>Q</m:t>
                  </m:r>
                </m:e>
                <m:sub>
                  <m:r>
                    <w:rPr>
                      <w:rFonts w:ascii="Cambria Math" w:hAnsi="Cambria Math" w:cs="Times New Roman"/>
                    </w:rPr>
                    <m:t>сут</m:t>
                  </m:r>
                </m:sub>
              </m:sSub>
            </m:num>
            <m:den>
              <m:sSub>
                <m:sSubPr>
                  <m:ctrlPr>
                    <w:rPr>
                      <w:rFonts w:ascii="Cambria Math" w:hAnsi="Cambria Math" w:cs="Times New Roman"/>
                      <w:i/>
                    </w:rPr>
                  </m:ctrlPr>
                </m:sSubPr>
                <m:e>
                  <m:r>
                    <w:rPr>
                      <w:rFonts w:ascii="Cambria Math" w:hAnsi="Cambria Math" w:cs="Times New Roman"/>
                    </w:rPr>
                    <m:t>П</m:t>
                  </m:r>
                </m:e>
                <m:sub>
                  <m:r>
                    <w:rPr>
                      <w:rFonts w:ascii="Cambria Math" w:hAnsi="Cambria Math" w:cs="Times New Roman"/>
                    </w:rPr>
                    <m:t>см</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К</m:t>
                  </m:r>
                </m:e>
                <m:sub>
                  <m:r>
                    <w:rPr>
                      <w:rFonts w:ascii="Cambria Math" w:hAnsi="Cambria Math" w:cs="Times New Roman"/>
                    </w:rPr>
                    <m:t>см</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К</m:t>
                  </m:r>
                </m:e>
                <m:sub>
                  <m:r>
                    <w:rPr>
                      <w:rFonts w:ascii="Cambria Math" w:hAnsi="Cambria Math" w:cs="Times New Roman"/>
                    </w:rPr>
                    <m:t>вп</m:t>
                  </m:r>
                </m:sub>
              </m:sSub>
            </m:den>
          </m:f>
          <m:r>
            <w:rPr>
              <w:rFonts w:ascii="Cambria Math" w:hAnsi="Cambria Math" w:cs="Times New Roman"/>
            </w:rPr>
            <m:t>,</m:t>
          </m:r>
        </m:oMath>
      </m:oMathPara>
    </w:p>
    <w:p w:rsidR="00387E5D" w:rsidRDefault="007863F4" w:rsidP="0060375E">
      <w:pPr>
        <w:spacing w:after="0"/>
        <w:ind w:firstLine="0"/>
      </w:pPr>
      <w:r w:rsidRPr="00184A6F">
        <w:t xml:space="preserve">где </w:t>
      </w:r>
      <w:r w:rsidR="00387E5D">
        <w:t xml:space="preserve">   </w:t>
      </w:r>
      <w:proofErr w:type="spellStart"/>
      <w:proofErr w:type="gramStart"/>
      <w:r w:rsidRPr="00184A6F">
        <w:rPr>
          <w:i/>
        </w:rPr>
        <w:t>Q</w:t>
      </w:r>
      <w:proofErr w:type="gramEnd"/>
      <w:r w:rsidRPr="00184A6F">
        <w:rPr>
          <w:i/>
          <w:vertAlign w:val="subscript"/>
        </w:rPr>
        <w:t>сут</w:t>
      </w:r>
      <w:proofErr w:type="spellEnd"/>
      <w:r w:rsidRPr="00184A6F">
        <w:t xml:space="preserve"> – </w:t>
      </w:r>
      <w:r w:rsidR="00387E5D">
        <w:t>суточный объем уборочных работ,</w:t>
      </w:r>
    </w:p>
    <w:p w:rsidR="00387E5D" w:rsidRDefault="007863F4" w:rsidP="0060375E">
      <w:pPr>
        <w:spacing w:after="0"/>
      </w:pPr>
      <w:proofErr w:type="spellStart"/>
      <w:r w:rsidRPr="00184A6F">
        <w:rPr>
          <w:i/>
        </w:rPr>
        <w:t>П</w:t>
      </w:r>
      <w:r w:rsidRPr="00184A6F">
        <w:rPr>
          <w:i/>
          <w:vertAlign w:val="subscript"/>
        </w:rPr>
        <w:t>см</w:t>
      </w:r>
      <w:proofErr w:type="spellEnd"/>
      <w:r w:rsidRPr="00184A6F">
        <w:t xml:space="preserve"> – эксплуатационная производительность уборочной машины за время рабочей смены, </w:t>
      </w:r>
    </w:p>
    <w:p w:rsidR="00387E5D" w:rsidRDefault="007863F4" w:rsidP="0060375E">
      <w:pPr>
        <w:spacing w:after="0"/>
      </w:pPr>
      <w:proofErr w:type="spellStart"/>
      <w:r w:rsidRPr="00184A6F">
        <w:rPr>
          <w:i/>
        </w:rPr>
        <w:t>К</w:t>
      </w:r>
      <w:r w:rsidRPr="00184A6F">
        <w:rPr>
          <w:i/>
          <w:vertAlign w:val="subscript"/>
        </w:rPr>
        <w:t>см</w:t>
      </w:r>
      <w:proofErr w:type="spellEnd"/>
      <w:r w:rsidRPr="00184A6F">
        <w:t xml:space="preserve"> – коэффициент сменности, </w:t>
      </w:r>
    </w:p>
    <w:p w:rsidR="007863F4" w:rsidRPr="00184A6F" w:rsidRDefault="007863F4" w:rsidP="00387E5D">
      <w:proofErr w:type="spellStart"/>
      <w:r w:rsidRPr="00184A6F">
        <w:rPr>
          <w:i/>
        </w:rPr>
        <w:t>К</w:t>
      </w:r>
      <w:r w:rsidRPr="00184A6F">
        <w:rPr>
          <w:i/>
          <w:vertAlign w:val="subscript"/>
        </w:rPr>
        <w:t>вп</w:t>
      </w:r>
      <w:proofErr w:type="spellEnd"/>
      <w:r w:rsidRPr="00184A6F">
        <w:t xml:space="preserve"> – коэффициент выпуска уборочных машин на линию. </w:t>
      </w:r>
    </w:p>
    <w:p w:rsidR="007863F4" w:rsidRPr="00184A6F" w:rsidRDefault="007863F4" w:rsidP="00387E5D">
      <w:r w:rsidRPr="00184A6F">
        <w:t xml:space="preserve">Систематическую механическую уборку улиц и дорог в летнее время выполняют двумя способами: </w:t>
      </w:r>
    </w:p>
    <w:p w:rsidR="007863F4" w:rsidRPr="00184A6F" w:rsidRDefault="007863F4" w:rsidP="0017013D">
      <w:pPr>
        <w:pStyle w:val="af6"/>
        <w:numPr>
          <w:ilvl w:val="0"/>
          <w:numId w:val="28"/>
        </w:numPr>
        <w:spacing w:line="276" w:lineRule="auto"/>
        <w:ind w:left="851" w:hanging="288"/>
        <w:contextualSpacing w:val="0"/>
        <w:rPr>
          <w:sz w:val="24"/>
        </w:rPr>
      </w:pPr>
      <w:r w:rsidRPr="00184A6F">
        <w:rPr>
          <w:sz w:val="24"/>
        </w:rPr>
        <w:t xml:space="preserve">механическим или вакуумным отделением смета от поверхности дорожного покрытия с перемещением его в бункер подметально-уборочной машины с транспортированием на полигон; </w:t>
      </w:r>
    </w:p>
    <w:p w:rsidR="007863F4" w:rsidRPr="00184A6F" w:rsidRDefault="007863F4" w:rsidP="0017013D">
      <w:pPr>
        <w:pStyle w:val="af6"/>
        <w:numPr>
          <w:ilvl w:val="0"/>
          <w:numId w:val="28"/>
        </w:numPr>
        <w:spacing w:after="120" w:line="276" w:lineRule="auto"/>
        <w:ind w:left="850" w:hanging="289"/>
        <w:contextualSpacing w:val="0"/>
        <w:rPr>
          <w:sz w:val="24"/>
        </w:rPr>
      </w:pPr>
      <w:r w:rsidRPr="00184A6F">
        <w:rPr>
          <w:sz w:val="24"/>
        </w:rPr>
        <w:t xml:space="preserve">гидродинамическим отделением смета от поверхности дорожного покрытия, перемещением его направленными водяными струями поливомоечных машин в </w:t>
      </w:r>
      <w:proofErr w:type="spellStart"/>
      <w:r w:rsidRPr="00184A6F">
        <w:rPr>
          <w:sz w:val="24"/>
        </w:rPr>
        <w:t>прибордюрную</w:t>
      </w:r>
      <w:proofErr w:type="spellEnd"/>
      <w:r w:rsidRPr="00184A6F">
        <w:rPr>
          <w:sz w:val="24"/>
        </w:rPr>
        <w:t xml:space="preserve"> часть дороги и смывом потоком воды в колодцы ливнестока. </w:t>
      </w:r>
    </w:p>
    <w:p w:rsidR="00387E5D" w:rsidRDefault="007863F4" w:rsidP="0022343B">
      <w:r w:rsidRPr="00184A6F">
        <w:t xml:space="preserve">Для территории </w:t>
      </w:r>
      <w:r w:rsidR="00EB631B">
        <w:t>муниципального образования «</w:t>
      </w:r>
      <w:proofErr w:type="spellStart"/>
      <w:r w:rsidR="00EB631B">
        <w:t>Федорогорское</w:t>
      </w:r>
      <w:proofErr w:type="spellEnd"/>
      <w:r w:rsidR="00EB631B">
        <w:t>»</w:t>
      </w:r>
      <w:r w:rsidRPr="00184A6F">
        <w:t xml:space="preserve"> </w:t>
      </w:r>
      <w:r w:rsidR="0022343B">
        <w:t xml:space="preserve">летние уборочные работы </w:t>
      </w:r>
      <w:proofErr w:type="gramStart"/>
      <w:r w:rsidR="0022343B">
        <w:t xml:space="preserve">заключаются в </w:t>
      </w:r>
      <w:proofErr w:type="spellStart"/>
      <w:r w:rsidR="0022343B">
        <w:t>грейдировании</w:t>
      </w:r>
      <w:proofErr w:type="spellEnd"/>
      <w:r w:rsidR="0022343B">
        <w:t xml:space="preserve"> проезжей части и удалении каменей</w:t>
      </w:r>
      <w:proofErr w:type="gramEnd"/>
      <w:r w:rsidR="0022343B">
        <w:t xml:space="preserve"> и неровностей.</w:t>
      </w:r>
      <w:r w:rsidRPr="00184A6F">
        <w:t xml:space="preserve"> </w:t>
      </w:r>
    </w:p>
    <w:p w:rsidR="00A229D9" w:rsidRPr="00184A6F" w:rsidRDefault="00B20364" w:rsidP="00A123CE">
      <w:pPr>
        <w:pStyle w:val="a1"/>
      </w:pPr>
      <w:bookmarkStart w:id="67" w:name="_Toc474924735"/>
      <w:r w:rsidRPr="00184A6F">
        <w:t>Зимние уборочные работы</w:t>
      </w:r>
      <w:bookmarkEnd w:id="67"/>
    </w:p>
    <w:p w:rsidR="00B20364" w:rsidRPr="00184A6F" w:rsidRDefault="00B20364" w:rsidP="006447C1">
      <w:r w:rsidRPr="00184A6F">
        <w:t xml:space="preserve">Работы по зимней уборке улиц и дорог делятся на три группы: снегоочистка, удаление снега и скола, ликвидация гололеда и борьба со скользкостью дорог. </w:t>
      </w:r>
    </w:p>
    <w:p w:rsidR="00B20364" w:rsidRPr="00184A6F" w:rsidRDefault="00B20364" w:rsidP="006447C1">
      <w:r w:rsidRPr="00184A6F">
        <w:t xml:space="preserve">Снегоочистку улиц и дорог выполняют механическим и механико-химическим способами. Выбор способа зависит от интенсивности движения транспорта, вида и состояния снежно-ледяных отложений, интенсивности снегопада. На дорогах местного значения, с учетом малой интенсивности движения автотранспорта, рекомендуется выполнять снегоочистку только плужно-щеточными очистителями без применения химических реагентов. На дорогах регионального и федерального значения может потребоваться также применение </w:t>
      </w:r>
      <w:proofErr w:type="spellStart"/>
      <w:r w:rsidRPr="00184A6F">
        <w:t>песко-соляных</w:t>
      </w:r>
      <w:proofErr w:type="spellEnd"/>
      <w:r w:rsidRPr="00184A6F">
        <w:t xml:space="preserve"> смесей. В зависимости от интенсивности движения и температуры воздуха, очистку проезжей части снегоочистителями начинают выполнять не позднее 0,5-1 ч после начала снегопада и повторяют через каждые 1,5-2 ч по мере накопления снега. После окончания снегопада производится завершающее сгребание и подметание снега. </w:t>
      </w:r>
    </w:p>
    <w:p w:rsidR="00B20364" w:rsidRPr="00184A6F" w:rsidRDefault="00B20364" w:rsidP="006447C1">
      <w:r w:rsidRPr="00184A6F">
        <w:t xml:space="preserve">При механическом способе снегоочистки и размещении снежного вала на проезжей части необходимо учитывать условия движения транспорта. Наиболее предпочтительным является вариант, когда снежный вал размещается посредине проезжей части. Если производить регулярный вывоз снега с улиц по мере его накопления, то размещение снежного вала посредине проезжей части можно производить при любой интенсивности и продолжительности снегопада. </w:t>
      </w:r>
    </w:p>
    <w:p w:rsidR="00B20364" w:rsidRPr="00184A6F" w:rsidRDefault="00B20364" w:rsidP="006447C1">
      <w:r w:rsidRPr="00184A6F">
        <w:t xml:space="preserve">На перекрестках и пешеходных переходах снежный вал необходимо расчищать на ширину 2-5 м, в зависимости от интенсивности пешеходного движения. На остановках общественного транспорта снежный вал необходимо расчищать на всю длину посадочной площадки, независимо от его высоты, из расчета одновременной остановки возле нее не менее двух единиц подвижного состава. </w:t>
      </w:r>
    </w:p>
    <w:p w:rsidR="00B20364" w:rsidRPr="00184A6F" w:rsidRDefault="00B20364" w:rsidP="006447C1">
      <w:r w:rsidRPr="00184A6F">
        <w:t>После окончания снегопада производится завершающее сгребание и подметание снега плужно-щеточными снегоочистителями и формирование снежных валов под погрузку. При этом</w:t>
      </w:r>
      <w:proofErr w:type="gramStart"/>
      <w:r w:rsidRPr="00184A6F">
        <w:t>,</w:t>
      </w:r>
      <w:proofErr w:type="gramEnd"/>
      <w:r w:rsidRPr="00184A6F">
        <w:t xml:space="preserve"> до начала формирования снежных валов должны быть закончены работы по очистке примыкающих к проезжей части тротуаров. </w:t>
      </w:r>
    </w:p>
    <w:p w:rsidR="00B20364" w:rsidRPr="00184A6F" w:rsidRDefault="00B20364" w:rsidP="006447C1">
      <w:r w:rsidRPr="00184A6F">
        <w:t>На улицах и дорогах с незначительным движением транспорта снег можно складировать на проезжей части и не вывозить до конца зимнего сезона,</w:t>
      </w:r>
      <w:r w:rsidR="005212B4" w:rsidRPr="00184A6F">
        <w:t xml:space="preserve"> </w:t>
      </w:r>
      <w:r w:rsidRPr="00184A6F">
        <w:t xml:space="preserve">если валы не создают затруднений в движении. </w:t>
      </w:r>
    </w:p>
    <w:p w:rsidR="00B20364" w:rsidRPr="00184A6F" w:rsidRDefault="00B20364" w:rsidP="006447C1">
      <w:r w:rsidRPr="00184A6F">
        <w:t xml:space="preserve">Снегоочистку тротуаров и внутриквартальных проездов выполняют механическим способом и вручную без применения химических реагентов. </w:t>
      </w:r>
    </w:p>
    <w:p w:rsidR="00B20364" w:rsidRPr="00184A6F" w:rsidRDefault="00B20364" w:rsidP="006447C1">
      <w:r w:rsidRPr="00184A6F">
        <w:t>Снег с покрытия должен сдвигаться в сторону, к местам наиболее удобным для</w:t>
      </w:r>
      <w:r w:rsidR="005212B4" w:rsidRPr="00184A6F">
        <w:t xml:space="preserve"> </w:t>
      </w:r>
      <w:r w:rsidRPr="00184A6F">
        <w:t>его постоянного складирования или формирования в валы с последующей погрузкой в самосвалы и вывозом на свалку. Сгребание снега с тротуаров производится на проезжую часть улицы или внутриквартального проезда, если</w:t>
      </w:r>
      <w:r w:rsidR="005212B4" w:rsidRPr="00184A6F">
        <w:t xml:space="preserve"> </w:t>
      </w:r>
      <w:r w:rsidRPr="00184A6F">
        <w:t>между ними нет ограждений или разделительной полосы с зелеными</w:t>
      </w:r>
      <w:r w:rsidR="005212B4" w:rsidRPr="00184A6F">
        <w:t xml:space="preserve"> </w:t>
      </w:r>
      <w:r w:rsidRPr="00184A6F">
        <w:t xml:space="preserve">насаждениями. В случаях, когда снег с тротуаров невозможно сгребать в </w:t>
      </w:r>
      <w:proofErr w:type="spellStart"/>
      <w:r w:rsidRPr="00184A6F">
        <w:t>прибордюрную</w:t>
      </w:r>
      <w:proofErr w:type="spellEnd"/>
      <w:r w:rsidRPr="00184A6F">
        <w:t xml:space="preserve"> часть дороги, снежную массу перемещают в сторону, удаленную от проезжей части, и складируют на газоне. Сгребание снега с внутриквартальных проездов необходимо производить к удаленному от дома бордюру, так как в этом случае уменьшается количество участков, требующих дополнительной расчистки. </w:t>
      </w:r>
    </w:p>
    <w:p w:rsidR="00B20364" w:rsidRPr="00184A6F" w:rsidRDefault="00B20364" w:rsidP="006447C1">
      <w:r w:rsidRPr="00184A6F">
        <w:t>Борьбу с гололедом и скользкостью на тротуарах и внутриквартальных проездах необходимо вести фрикционным способом, используя инертные материалы без примесей соли. Обработка покрытий должна быть завершена в течение 1-1</w:t>
      </w:r>
      <w:r w:rsidR="005212B4" w:rsidRPr="00184A6F">
        <w:t>,</w:t>
      </w:r>
      <w:r w:rsidRPr="00184A6F">
        <w:t xml:space="preserve">5 ч после начала образования скользкости покрытия. </w:t>
      </w:r>
    </w:p>
    <w:p w:rsidR="00B20364" w:rsidRPr="00184A6F" w:rsidRDefault="00B20364" w:rsidP="006447C1">
      <w:r w:rsidRPr="00184A6F">
        <w:t xml:space="preserve">После окончания зимнего сезона тротуары, внутриквартальные проезды, улицы и дороги очищают от остатков фрикционных материалов и грунтовых наносов. Работы выполняют по усиленному режиму до тех пор, пока не </w:t>
      </w:r>
      <w:proofErr w:type="gramStart"/>
      <w:r w:rsidRPr="00184A6F">
        <w:t>будет</w:t>
      </w:r>
      <w:proofErr w:type="gramEnd"/>
      <w:r w:rsidRPr="00184A6F">
        <w:t xml:space="preserve"> достигнут уровень засоренности покрытий, меньше допустимых его значений. </w:t>
      </w:r>
    </w:p>
    <w:p w:rsidR="006447C1" w:rsidRPr="00644311" w:rsidRDefault="00B20364" w:rsidP="006447C1">
      <w:r w:rsidRPr="00184A6F">
        <w:t xml:space="preserve">Для выполнения зимних уборочных работ используются снегоуборочные машины, в частности с плужно-щеточным оборудованием. К примеру, может использоваться навесное оборудование для тракторов МТЗ: отвал типа УМДУ 80/82, щетка дорожная ПЩ-1.8, снегоуборщик СУ 2.1 и др. Могут быть использованы также специализированные машины типов КО-713, КО-707 (на базе трактора МТЗ), КО-718, МКСМ-800 и другие. </w:t>
      </w:r>
      <w:r w:rsidR="006447C1" w:rsidRPr="00644311">
        <w:t xml:space="preserve">Наилучшими характеристиками их них обладает КО-713  (рис. </w:t>
      </w:r>
      <w:r w:rsidR="006447C1">
        <w:t>4.</w:t>
      </w:r>
      <w:r w:rsidR="0022343B">
        <w:t>1</w:t>
      </w:r>
      <w:r w:rsidR="006447C1" w:rsidRPr="00644311">
        <w:t>): ширина полосы, очищаемой плугом 2,5-3 м, ширина полосы, очищаемой щеткой 2,3 м, максимальная скорость 20 км/ч. Цена КО-713 около 1,7 млн. руб. Дальнейшие расчеты произведем для машины этого типа.</w:t>
      </w:r>
    </w:p>
    <w:p w:rsidR="00C37FDF" w:rsidRPr="00184A6F" w:rsidRDefault="00C37FDF" w:rsidP="00C37FDF">
      <w:pPr>
        <w:spacing w:after="60"/>
        <w:ind w:firstLine="0"/>
        <w:jc w:val="center"/>
        <w:rPr>
          <w:rFonts w:cs="Times New Roman"/>
        </w:rPr>
      </w:pPr>
      <w:r w:rsidRPr="00184A6F">
        <w:rPr>
          <w:rFonts w:cs="Times New Roman"/>
          <w:noProof/>
          <w:lang w:eastAsia="ru-RU"/>
        </w:rPr>
        <w:drawing>
          <wp:inline distT="0" distB="0" distL="0" distR="0">
            <wp:extent cx="3473798" cy="2606366"/>
            <wp:effectExtent l="0" t="0" r="0" b="0"/>
            <wp:docPr id="8" name="Рисунок 8" descr="D:\объекты\Адм Алексеевского СП\ГССО\удм 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объекты\Адм Алексеевского СП\ГССО\удм 82.jpg"/>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3482144" cy="2612628"/>
                    </a:xfrm>
                    <a:prstGeom prst="rect">
                      <a:avLst/>
                    </a:prstGeom>
                    <a:noFill/>
                    <a:ln>
                      <a:noFill/>
                    </a:ln>
                  </pic:spPr>
                </pic:pic>
              </a:graphicData>
            </a:graphic>
          </wp:inline>
        </w:drawing>
      </w:r>
    </w:p>
    <w:p w:rsidR="00B20364" w:rsidRPr="00184A6F" w:rsidRDefault="00B20364" w:rsidP="00C37FDF">
      <w:pPr>
        <w:ind w:firstLine="0"/>
        <w:jc w:val="center"/>
        <w:rPr>
          <w:rFonts w:cs="Times New Roman"/>
        </w:rPr>
      </w:pPr>
      <w:r w:rsidRPr="00184A6F">
        <w:rPr>
          <w:rFonts w:cs="Times New Roman"/>
        </w:rPr>
        <w:t xml:space="preserve">Рис. </w:t>
      </w:r>
      <w:r w:rsidR="006447C1">
        <w:rPr>
          <w:rFonts w:cs="Times New Roman"/>
        </w:rPr>
        <w:t>4.</w:t>
      </w:r>
      <w:r w:rsidR="0022343B">
        <w:rPr>
          <w:rFonts w:cs="Times New Roman"/>
        </w:rPr>
        <w:t>1</w:t>
      </w:r>
      <w:r w:rsidR="006447C1">
        <w:rPr>
          <w:rFonts w:cs="Times New Roman"/>
        </w:rPr>
        <w:t xml:space="preserve">. </w:t>
      </w:r>
      <w:r w:rsidR="006447C1" w:rsidRPr="00644311">
        <w:t>Снегоуборочная машина М</w:t>
      </w:r>
      <w:r w:rsidR="006447C1">
        <w:t>ТЗ</w:t>
      </w:r>
      <w:r w:rsidR="006447C1" w:rsidRPr="00644311">
        <w:t>-82</w:t>
      </w:r>
      <w:r w:rsidR="006447C1">
        <w:t xml:space="preserve"> </w:t>
      </w:r>
      <w:r w:rsidR="006447C1" w:rsidRPr="00644311">
        <w:t>с отвалом для снега</w:t>
      </w:r>
    </w:p>
    <w:p w:rsidR="00B20364" w:rsidRPr="006447C1" w:rsidRDefault="00B20364" w:rsidP="006447C1">
      <w:pPr>
        <w:jc w:val="center"/>
        <w:rPr>
          <w:b/>
        </w:rPr>
      </w:pPr>
      <w:r w:rsidRPr="006447C1">
        <w:rPr>
          <w:b/>
        </w:rPr>
        <w:t>Расчет потребности в снегоуборочных машинах</w:t>
      </w:r>
    </w:p>
    <w:p w:rsidR="00B20364" w:rsidRPr="00184A6F" w:rsidRDefault="00B20364" w:rsidP="006447C1">
      <w:r w:rsidRPr="00184A6F">
        <w:t xml:space="preserve">Эксплуатационная производительность плужно-щеточного снегоочистителя определяется по формуле: </w:t>
      </w:r>
    </w:p>
    <w:p w:rsidR="00C37FDF" w:rsidRPr="00184A6F" w:rsidRDefault="00C37FDF" w:rsidP="00C37FDF">
      <w:pPr>
        <w:ind w:firstLine="0"/>
        <w:rPr>
          <w:rFonts w:cs="Times New Roman"/>
          <w:i/>
        </w:rPr>
      </w:pPr>
      <m:oMathPara>
        <m:oMath>
          <m:r>
            <w:rPr>
              <w:rFonts w:ascii="Cambria Math" w:hAnsi="Cambria Math" w:cs="Times New Roman"/>
            </w:rPr>
            <m:t>П=</m:t>
          </m:r>
          <m:sSub>
            <m:sSubPr>
              <m:ctrlPr>
                <w:rPr>
                  <w:rFonts w:ascii="Cambria Math" w:hAnsi="Cambria Math" w:cs="Times New Roman"/>
                  <w:i/>
                </w:rPr>
              </m:ctrlPr>
            </m:sSubPr>
            <m:e>
              <m:r>
                <w:rPr>
                  <w:rFonts w:ascii="Cambria Math" w:hAnsi="Cambria Math" w:cs="Times New Roman"/>
                  <w:lang w:val="en-US"/>
                </w:rPr>
                <m:t>U*B*K</m:t>
              </m:r>
            </m:e>
            <m:sub>
              <m:r>
                <w:rPr>
                  <w:rFonts w:ascii="Cambria Math" w:hAnsi="Cambria Math" w:cs="Times New Roman"/>
                </w:rPr>
                <m:t>П</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К</m:t>
              </m:r>
            </m:e>
            <m:sub>
              <m:r>
                <w:rPr>
                  <w:rFonts w:ascii="Cambria Math" w:hAnsi="Cambria Math" w:cs="Times New Roman"/>
                </w:rPr>
                <m:t>ИС</m:t>
              </m:r>
            </m:sub>
          </m:sSub>
          <m:r>
            <w:rPr>
              <w:rFonts w:ascii="Cambria Math" w:hAnsi="Cambria Math" w:cs="Times New Roman"/>
            </w:rPr>
            <m:t>,</m:t>
          </m:r>
        </m:oMath>
      </m:oMathPara>
    </w:p>
    <w:p w:rsidR="006447C1" w:rsidRDefault="00B20364" w:rsidP="0060375E">
      <w:pPr>
        <w:spacing w:after="0"/>
        <w:ind w:firstLine="0"/>
      </w:pPr>
      <w:r w:rsidRPr="00184A6F">
        <w:t xml:space="preserve">где </w:t>
      </w:r>
      <w:r w:rsidR="006447C1">
        <w:t xml:space="preserve">   </w:t>
      </w:r>
      <w:r w:rsidRPr="00184A6F">
        <w:rPr>
          <w:i/>
        </w:rPr>
        <w:t>U</w:t>
      </w:r>
      <w:r w:rsidRPr="00184A6F">
        <w:t xml:space="preserve"> – рабочая скорость движения машины, </w:t>
      </w:r>
      <w:r w:rsidR="006447C1">
        <w:t>15</w:t>
      </w:r>
      <w:r w:rsidRPr="00184A6F">
        <w:t xml:space="preserve"> км/ч; </w:t>
      </w:r>
    </w:p>
    <w:p w:rsidR="006447C1" w:rsidRDefault="00B20364" w:rsidP="0060375E">
      <w:pPr>
        <w:spacing w:after="0"/>
      </w:pPr>
      <w:r w:rsidRPr="00184A6F">
        <w:rPr>
          <w:i/>
        </w:rPr>
        <w:t>B</w:t>
      </w:r>
      <w:r w:rsidRPr="00184A6F">
        <w:t xml:space="preserve"> – ширина очищаемой полосы, примем </w:t>
      </w:r>
      <w:r w:rsidR="006447C1">
        <w:t>3</w:t>
      </w:r>
      <w:r w:rsidRPr="00184A6F">
        <w:t xml:space="preserve"> м; </w:t>
      </w:r>
    </w:p>
    <w:p w:rsidR="006447C1" w:rsidRDefault="00B20364" w:rsidP="0060375E">
      <w:pPr>
        <w:spacing w:after="0"/>
      </w:pPr>
      <w:r w:rsidRPr="00184A6F">
        <w:rPr>
          <w:i/>
        </w:rPr>
        <w:t>К</w:t>
      </w:r>
      <w:r w:rsidRPr="00184A6F">
        <w:rPr>
          <w:i/>
          <w:vertAlign w:val="subscript"/>
        </w:rPr>
        <w:t>П</w:t>
      </w:r>
      <w:r w:rsidRPr="00184A6F">
        <w:t xml:space="preserve"> – коэффициент перекрытия очищаемой полосы, 0,9; </w:t>
      </w:r>
    </w:p>
    <w:p w:rsidR="00B20364" w:rsidRPr="00184A6F" w:rsidRDefault="00B20364" w:rsidP="006447C1">
      <w:r w:rsidRPr="00184A6F">
        <w:rPr>
          <w:i/>
        </w:rPr>
        <w:t>К</w:t>
      </w:r>
      <w:r w:rsidRPr="00184A6F">
        <w:rPr>
          <w:i/>
          <w:vertAlign w:val="subscript"/>
        </w:rPr>
        <w:t>ИС</w:t>
      </w:r>
      <w:r w:rsidRPr="00184A6F">
        <w:t xml:space="preserve"> – коэффициент использования машины на линии, 0,7. </w:t>
      </w:r>
    </w:p>
    <w:p w:rsidR="00B20364" w:rsidRPr="00184A6F" w:rsidRDefault="00B20364" w:rsidP="006447C1">
      <w:r w:rsidRPr="00184A6F">
        <w:t xml:space="preserve">Эксплуатационная производительность </w:t>
      </w:r>
      <w:r w:rsidR="006447C1">
        <w:t>КО-713</w:t>
      </w:r>
      <w:r w:rsidRPr="00184A6F">
        <w:t xml:space="preserve"> составит: </w:t>
      </w:r>
    </w:p>
    <w:p w:rsidR="00C37FDF" w:rsidRPr="00184A6F" w:rsidRDefault="00C37FDF" w:rsidP="00C37FDF">
      <w:pPr>
        <w:ind w:firstLine="0"/>
        <w:rPr>
          <w:rFonts w:cs="Times New Roman"/>
          <w:i/>
        </w:rPr>
      </w:pPr>
      <m:oMathPara>
        <m:oMath>
          <m:r>
            <w:rPr>
              <w:rFonts w:ascii="Cambria Math" w:hAnsi="Cambria Math" w:cs="Times New Roman"/>
            </w:rPr>
            <m:t xml:space="preserve">П=15000*3,0*0,9*0,7=28350 </m:t>
          </m:r>
          <m:sSup>
            <m:sSupPr>
              <m:ctrlPr>
                <w:rPr>
                  <w:rFonts w:ascii="Cambria Math" w:hAnsi="Cambria Math" w:cs="Times New Roman"/>
                  <w:i/>
                </w:rPr>
              </m:ctrlPr>
            </m:sSupPr>
            <m:e>
              <m:r>
                <w:rPr>
                  <w:rFonts w:ascii="Cambria Math" w:hAnsi="Cambria Math" w:cs="Times New Roman"/>
                </w:rPr>
                <m:t>м</m:t>
              </m:r>
            </m:e>
            <m:sup>
              <m:r>
                <w:rPr>
                  <w:rFonts w:ascii="Cambria Math" w:hAnsi="Cambria Math" w:cs="Times New Roman"/>
                </w:rPr>
                <m:t>2</m:t>
              </m:r>
            </m:sup>
          </m:sSup>
          <m:r>
            <w:rPr>
              <w:rFonts w:ascii="Cambria Math" w:hAnsi="Cambria Math" w:cs="Times New Roman"/>
            </w:rPr>
            <m:t>/ч.</m:t>
          </m:r>
        </m:oMath>
      </m:oMathPara>
    </w:p>
    <w:p w:rsidR="00B20364" w:rsidRPr="00184A6F" w:rsidRDefault="00B20364" w:rsidP="00F73E32">
      <w:pPr>
        <w:rPr>
          <w:rFonts w:cs="Times New Roman"/>
        </w:rPr>
      </w:pPr>
      <w:r w:rsidRPr="00184A6F">
        <w:rPr>
          <w:rFonts w:cs="Times New Roman"/>
        </w:rPr>
        <w:t>В отличие от летних уборочных работ, которые выполняются в течение смены, зимние уборочные работы следует выполнять в сжатые сроки в течение директивного времени. В зависимости от интенсивности снегопада и интенсивности движения транспорта директивное время на сгребание и подметание рекомендуется принимать следующим (таблица 4.</w:t>
      </w:r>
      <w:r w:rsidR="006447C1">
        <w:rPr>
          <w:rFonts w:cs="Times New Roman"/>
        </w:rPr>
        <w:t>4</w:t>
      </w:r>
      <w:r w:rsidRPr="00184A6F">
        <w:rPr>
          <w:rFonts w:cs="Times New Roman"/>
        </w:rPr>
        <w:t>):</w:t>
      </w:r>
    </w:p>
    <w:p w:rsidR="00B20364" w:rsidRDefault="00B20364" w:rsidP="006447C1">
      <w:pPr>
        <w:keepNext/>
        <w:ind w:firstLine="0"/>
        <w:jc w:val="right"/>
        <w:rPr>
          <w:rFonts w:cs="Times New Roman"/>
        </w:rPr>
      </w:pPr>
      <w:r w:rsidRPr="00184A6F">
        <w:rPr>
          <w:rFonts w:cs="Times New Roman"/>
        </w:rPr>
        <w:t>Таблица 4.</w:t>
      </w:r>
      <w:r w:rsidR="006447C1">
        <w:rPr>
          <w:rFonts w:cs="Times New Roman"/>
        </w:rPr>
        <w:t>4</w:t>
      </w:r>
    </w:p>
    <w:p w:rsidR="006447C1" w:rsidRPr="002E640A" w:rsidRDefault="006447C1" w:rsidP="006447C1">
      <w:pPr>
        <w:keepNext/>
        <w:ind w:firstLine="0"/>
        <w:jc w:val="center"/>
        <w:rPr>
          <w:rFonts w:cs="Times New Roman"/>
          <w:u w:val="single"/>
        </w:rPr>
      </w:pPr>
      <w:r w:rsidRPr="002E640A">
        <w:rPr>
          <w:rFonts w:cs="Times New Roman"/>
          <w:u w:val="single"/>
        </w:rPr>
        <w:t>Директивное время на сгребание и подметание</w:t>
      </w:r>
    </w:p>
    <w:tbl>
      <w:tblPr>
        <w:tblStyle w:val="af1"/>
        <w:tblW w:w="5000" w:type="pct"/>
        <w:tblLook w:val="04A0"/>
      </w:tblPr>
      <w:tblGrid>
        <w:gridCol w:w="3453"/>
        <w:gridCol w:w="3486"/>
        <w:gridCol w:w="2915"/>
      </w:tblGrid>
      <w:tr w:rsidR="00B20364" w:rsidRPr="00184A6F" w:rsidTr="006447C1">
        <w:trPr>
          <w:trHeight w:val="391"/>
        </w:trPr>
        <w:tc>
          <w:tcPr>
            <w:tcW w:w="1752" w:type="pct"/>
            <w:vAlign w:val="center"/>
          </w:tcPr>
          <w:p w:rsidR="00B20364" w:rsidRPr="00184A6F" w:rsidRDefault="00F73E32" w:rsidP="00B20364">
            <w:pPr>
              <w:spacing w:after="0"/>
              <w:ind w:firstLine="0"/>
              <w:jc w:val="center"/>
              <w:rPr>
                <w:b/>
                <w:sz w:val="20"/>
              </w:rPr>
            </w:pPr>
            <w:r w:rsidRPr="00184A6F">
              <w:rPr>
                <w:b/>
                <w:sz w:val="20"/>
              </w:rPr>
              <w:t>Интенсивность движения, машин/</w:t>
            </w:r>
            <w:proofErr w:type="gramStart"/>
            <w:r w:rsidRPr="00184A6F">
              <w:rPr>
                <w:b/>
                <w:sz w:val="20"/>
              </w:rPr>
              <w:t>ч</w:t>
            </w:r>
            <w:proofErr w:type="gramEnd"/>
          </w:p>
        </w:tc>
        <w:tc>
          <w:tcPr>
            <w:tcW w:w="1769" w:type="pct"/>
            <w:vAlign w:val="center"/>
          </w:tcPr>
          <w:p w:rsidR="00B20364" w:rsidRPr="00184A6F" w:rsidRDefault="00F73E32" w:rsidP="00B20364">
            <w:pPr>
              <w:spacing w:after="0"/>
              <w:ind w:firstLine="0"/>
              <w:jc w:val="center"/>
              <w:rPr>
                <w:b/>
                <w:sz w:val="20"/>
              </w:rPr>
            </w:pPr>
            <w:r w:rsidRPr="00184A6F">
              <w:rPr>
                <w:b/>
                <w:sz w:val="20"/>
              </w:rPr>
              <w:t xml:space="preserve">Интенсивность снегопада, </w:t>
            </w:r>
            <w:proofErr w:type="gramStart"/>
            <w:r w:rsidRPr="00184A6F">
              <w:rPr>
                <w:b/>
                <w:sz w:val="20"/>
              </w:rPr>
              <w:t>мм</w:t>
            </w:r>
            <w:proofErr w:type="gramEnd"/>
            <w:r w:rsidRPr="00184A6F">
              <w:rPr>
                <w:b/>
                <w:sz w:val="20"/>
              </w:rPr>
              <w:t>/ч</w:t>
            </w:r>
          </w:p>
        </w:tc>
        <w:tc>
          <w:tcPr>
            <w:tcW w:w="1479" w:type="pct"/>
            <w:vAlign w:val="center"/>
          </w:tcPr>
          <w:p w:rsidR="00B20364" w:rsidRPr="00184A6F" w:rsidRDefault="00F73E32" w:rsidP="00B20364">
            <w:pPr>
              <w:spacing w:after="0"/>
              <w:ind w:firstLine="0"/>
              <w:jc w:val="center"/>
              <w:rPr>
                <w:b/>
                <w:sz w:val="20"/>
              </w:rPr>
            </w:pPr>
            <w:r w:rsidRPr="00184A6F">
              <w:rPr>
                <w:b/>
                <w:sz w:val="20"/>
              </w:rPr>
              <w:t xml:space="preserve">Директивное время, </w:t>
            </w:r>
            <w:proofErr w:type="gramStart"/>
            <w:r w:rsidRPr="00184A6F">
              <w:rPr>
                <w:b/>
                <w:sz w:val="20"/>
              </w:rPr>
              <w:t>ч</w:t>
            </w:r>
            <w:proofErr w:type="gramEnd"/>
          </w:p>
        </w:tc>
      </w:tr>
      <w:tr w:rsidR="00B20364" w:rsidRPr="00184A6F" w:rsidTr="004C17EA">
        <w:tc>
          <w:tcPr>
            <w:tcW w:w="1752" w:type="pct"/>
            <w:vAlign w:val="center"/>
          </w:tcPr>
          <w:p w:rsidR="00B20364" w:rsidRPr="00184A6F" w:rsidRDefault="00F73E32" w:rsidP="00B20364">
            <w:pPr>
              <w:spacing w:after="0"/>
              <w:ind w:firstLine="0"/>
              <w:jc w:val="center"/>
              <w:rPr>
                <w:sz w:val="20"/>
              </w:rPr>
            </w:pPr>
            <w:r w:rsidRPr="00184A6F">
              <w:rPr>
                <w:sz w:val="20"/>
              </w:rPr>
              <w:t>Менее 120</w:t>
            </w:r>
          </w:p>
        </w:tc>
        <w:tc>
          <w:tcPr>
            <w:tcW w:w="1769" w:type="pct"/>
            <w:vAlign w:val="center"/>
          </w:tcPr>
          <w:p w:rsidR="00B20364" w:rsidRPr="00184A6F" w:rsidRDefault="00F73E32" w:rsidP="00B20364">
            <w:pPr>
              <w:spacing w:after="0"/>
              <w:ind w:firstLine="0"/>
              <w:jc w:val="center"/>
              <w:rPr>
                <w:sz w:val="20"/>
              </w:rPr>
            </w:pPr>
            <w:r w:rsidRPr="00184A6F">
              <w:rPr>
                <w:sz w:val="20"/>
              </w:rPr>
              <w:t>Менее 30</w:t>
            </w:r>
          </w:p>
        </w:tc>
        <w:tc>
          <w:tcPr>
            <w:tcW w:w="1479" w:type="pct"/>
            <w:vAlign w:val="center"/>
          </w:tcPr>
          <w:p w:rsidR="00B20364" w:rsidRPr="00184A6F" w:rsidRDefault="00F73E32" w:rsidP="00B20364">
            <w:pPr>
              <w:spacing w:after="0"/>
              <w:ind w:firstLine="0"/>
              <w:jc w:val="center"/>
              <w:rPr>
                <w:sz w:val="20"/>
              </w:rPr>
            </w:pPr>
            <w:r w:rsidRPr="00184A6F">
              <w:rPr>
                <w:sz w:val="20"/>
              </w:rPr>
              <w:t>2</w:t>
            </w:r>
          </w:p>
        </w:tc>
      </w:tr>
      <w:tr w:rsidR="00B20364" w:rsidRPr="00184A6F" w:rsidTr="004C17EA">
        <w:tc>
          <w:tcPr>
            <w:tcW w:w="1752" w:type="pct"/>
            <w:vAlign w:val="center"/>
          </w:tcPr>
          <w:p w:rsidR="00B20364" w:rsidRPr="00184A6F" w:rsidRDefault="00F73E32" w:rsidP="00B20364">
            <w:pPr>
              <w:spacing w:after="0"/>
              <w:ind w:firstLine="0"/>
              <w:jc w:val="center"/>
              <w:rPr>
                <w:sz w:val="20"/>
              </w:rPr>
            </w:pPr>
            <w:r w:rsidRPr="00184A6F">
              <w:rPr>
                <w:sz w:val="20"/>
              </w:rPr>
              <w:t>Менее 120</w:t>
            </w:r>
          </w:p>
        </w:tc>
        <w:tc>
          <w:tcPr>
            <w:tcW w:w="1769" w:type="pct"/>
            <w:vAlign w:val="center"/>
          </w:tcPr>
          <w:p w:rsidR="00B20364" w:rsidRPr="00184A6F" w:rsidRDefault="00F73E32" w:rsidP="00B20364">
            <w:pPr>
              <w:spacing w:after="0"/>
              <w:ind w:firstLine="0"/>
              <w:jc w:val="center"/>
              <w:rPr>
                <w:sz w:val="20"/>
              </w:rPr>
            </w:pPr>
            <w:r w:rsidRPr="00184A6F">
              <w:rPr>
                <w:sz w:val="20"/>
              </w:rPr>
              <w:t>Более 30</w:t>
            </w:r>
          </w:p>
        </w:tc>
        <w:tc>
          <w:tcPr>
            <w:tcW w:w="1479" w:type="pct"/>
            <w:vAlign w:val="center"/>
          </w:tcPr>
          <w:p w:rsidR="00B20364" w:rsidRPr="00184A6F" w:rsidRDefault="00F73E32" w:rsidP="00B20364">
            <w:pPr>
              <w:spacing w:after="0"/>
              <w:ind w:firstLine="0"/>
              <w:jc w:val="center"/>
              <w:rPr>
                <w:sz w:val="20"/>
              </w:rPr>
            </w:pPr>
            <w:r w:rsidRPr="00184A6F">
              <w:rPr>
                <w:sz w:val="20"/>
              </w:rPr>
              <w:t>1,5</w:t>
            </w:r>
          </w:p>
        </w:tc>
      </w:tr>
      <w:tr w:rsidR="00B20364" w:rsidRPr="00184A6F" w:rsidTr="004C17EA">
        <w:tc>
          <w:tcPr>
            <w:tcW w:w="1752" w:type="pct"/>
            <w:vAlign w:val="center"/>
          </w:tcPr>
          <w:p w:rsidR="00B20364" w:rsidRPr="00184A6F" w:rsidRDefault="00F73E32" w:rsidP="00B20364">
            <w:pPr>
              <w:spacing w:after="0"/>
              <w:ind w:firstLine="0"/>
              <w:jc w:val="center"/>
              <w:rPr>
                <w:sz w:val="20"/>
              </w:rPr>
            </w:pPr>
            <w:r w:rsidRPr="00184A6F">
              <w:rPr>
                <w:sz w:val="20"/>
              </w:rPr>
              <w:t>Более 120</w:t>
            </w:r>
          </w:p>
        </w:tc>
        <w:tc>
          <w:tcPr>
            <w:tcW w:w="1769" w:type="pct"/>
            <w:vAlign w:val="center"/>
          </w:tcPr>
          <w:p w:rsidR="00B20364" w:rsidRPr="00184A6F" w:rsidRDefault="00F73E32" w:rsidP="00B20364">
            <w:pPr>
              <w:spacing w:after="0"/>
              <w:ind w:firstLine="0"/>
              <w:jc w:val="center"/>
              <w:rPr>
                <w:sz w:val="20"/>
              </w:rPr>
            </w:pPr>
            <w:r w:rsidRPr="00184A6F">
              <w:rPr>
                <w:sz w:val="20"/>
              </w:rPr>
              <w:t>Менее 30</w:t>
            </w:r>
          </w:p>
        </w:tc>
        <w:tc>
          <w:tcPr>
            <w:tcW w:w="1479" w:type="pct"/>
            <w:vAlign w:val="center"/>
          </w:tcPr>
          <w:p w:rsidR="00B20364" w:rsidRPr="00184A6F" w:rsidRDefault="00F73E32" w:rsidP="00B20364">
            <w:pPr>
              <w:spacing w:after="0"/>
              <w:ind w:firstLine="0"/>
              <w:jc w:val="center"/>
              <w:rPr>
                <w:sz w:val="20"/>
              </w:rPr>
            </w:pPr>
            <w:r w:rsidRPr="00184A6F">
              <w:rPr>
                <w:sz w:val="20"/>
              </w:rPr>
              <w:t>3</w:t>
            </w:r>
          </w:p>
        </w:tc>
      </w:tr>
      <w:tr w:rsidR="00B20364" w:rsidRPr="00184A6F" w:rsidTr="004C17EA">
        <w:tc>
          <w:tcPr>
            <w:tcW w:w="1752" w:type="pct"/>
            <w:vAlign w:val="center"/>
          </w:tcPr>
          <w:p w:rsidR="00B20364" w:rsidRPr="00184A6F" w:rsidRDefault="00F73E32" w:rsidP="00B20364">
            <w:pPr>
              <w:spacing w:after="0"/>
              <w:ind w:firstLine="0"/>
              <w:jc w:val="center"/>
              <w:rPr>
                <w:sz w:val="20"/>
              </w:rPr>
            </w:pPr>
            <w:r w:rsidRPr="00184A6F">
              <w:rPr>
                <w:sz w:val="20"/>
              </w:rPr>
              <w:t>Более 120</w:t>
            </w:r>
          </w:p>
        </w:tc>
        <w:tc>
          <w:tcPr>
            <w:tcW w:w="1769" w:type="pct"/>
            <w:vAlign w:val="center"/>
          </w:tcPr>
          <w:p w:rsidR="00B20364" w:rsidRPr="00184A6F" w:rsidRDefault="00F73E32" w:rsidP="00B20364">
            <w:pPr>
              <w:spacing w:after="0"/>
              <w:ind w:firstLine="0"/>
              <w:jc w:val="center"/>
              <w:rPr>
                <w:sz w:val="20"/>
              </w:rPr>
            </w:pPr>
            <w:r w:rsidRPr="00184A6F">
              <w:rPr>
                <w:sz w:val="20"/>
              </w:rPr>
              <w:t>Более 30</w:t>
            </w:r>
          </w:p>
        </w:tc>
        <w:tc>
          <w:tcPr>
            <w:tcW w:w="1479" w:type="pct"/>
            <w:vAlign w:val="center"/>
          </w:tcPr>
          <w:p w:rsidR="00B20364" w:rsidRPr="00184A6F" w:rsidRDefault="00F73E32" w:rsidP="00B20364">
            <w:pPr>
              <w:spacing w:after="0"/>
              <w:ind w:firstLine="0"/>
              <w:jc w:val="center"/>
              <w:rPr>
                <w:sz w:val="20"/>
              </w:rPr>
            </w:pPr>
            <w:r w:rsidRPr="00184A6F">
              <w:rPr>
                <w:sz w:val="20"/>
              </w:rPr>
              <w:t>1,5</w:t>
            </w:r>
          </w:p>
        </w:tc>
      </w:tr>
    </w:tbl>
    <w:p w:rsidR="006447C1" w:rsidRDefault="006447C1" w:rsidP="006447C1"/>
    <w:p w:rsidR="00B20364" w:rsidRPr="00184A6F" w:rsidRDefault="00B20364" w:rsidP="006447C1">
      <w:r w:rsidRPr="00184A6F">
        <w:t xml:space="preserve">Количество уборочных машин, обеспечивающих выполнение работ в течение директивного времени, определяется по формуле: </w:t>
      </w:r>
    </w:p>
    <w:p w:rsidR="00F73E32" w:rsidRPr="00184A6F" w:rsidRDefault="00F73E32" w:rsidP="00F73E32">
      <w:pPr>
        <w:ind w:firstLine="0"/>
        <w:rPr>
          <w:rFonts w:cs="Times New Roman"/>
          <w:i/>
        </w:rPr>
      </w:pPr>
      <m:oMathPara>
        <m:oMath>
          <m:r>
            <w:rPr>
              <w:rFonts w:ascii="Cambria Math" w:hAnsi="Cambria Math" w:cs="Times New Roman"/>
              <w:lang w:val="en-US"/>
            </w:rPr>
            <m:t>N</m:t>
          </m:r>
          <m:r>
            <w:rPr>
              <w:rFonts w:ascii="Cambria Math" w:hAnsi="Cambria Math" w:cs="Times New Roman"/>
            </w:rPr>
            <m:t>=</m:t>
          </m:r>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lang w:val="en-US"/>
                    </w:rPr>
                    <m:t>S</m:t>
                  </m:r>
                </m:e>
                <m:sub>
                  <m:r>
                    <w:rPr>
                      <w:rFonts w:ascii="Cambria Math" w:hAnsi="Cambria Math" w:cs="Times New Roman"/>
                    </w:rPr>
                    <m:t>П</m:t>
                  </m:r>
                </m:sub>
              </m:sSub>
            </m:num>
            <m:den>
              <m:sSub>
                <m:sSubPr>
                  <m:ctrlPr>
                    <w:rPr>
                      <w:rFonts w:ascii="Cambria Math" w:hAnsi="Cambria Math" w:cs="Times New Roman"/>
                      <w:i/>
                    </w:rPr>
                  </m:ctrlPr>
                </m:sSubPr>
                <m:e>
                  <m:r>
                    <w:rPr>
                      <w:rFonts w:ascii="Cambria Math" w:hAnsi="Cambria Math" w:cs="Times New Roman"/>
                    </w:rPr>
                    <m:t>П</m:t>
                  </m:r>
                </m:e>
                <m:sub>
                  <m:r>
                    <w:rPr>
                      <w:rFonts w:ascii="Cambria Math" w:hAnsi="Cambria Math" w:cs="Times New Roman"/>
                    </w:rPr>
                    <m:t>Ч</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Т</m:t>
                  </m:r>
                </m:e>
                <m:sub>
                  <m:r>
                    <w:rPr>
                      <w:rFonts w:ascii="Cambria Math" w:hAnsi="Cambria Math" w:cs="Times New Roman"/>
                    </w:rPr>
                    <m:t>Д</m:t>
                  </m:r>
                </m:sub>
              </m:sSub>
            </m:den>
          </m:f>
          <m:r>
            <w:rPr>
              <w:rFonts w:ascii="Cambria Math" w:hAnsi="Cambria Math" w:cs="Times New Roman"/>
            </w:rPr>
            <m:t>,</m:t>
          </m:r>
        </m:oMath>
      </m:oMathPara>
    </w:p>
    <w:p w:rsidR="006447C1" w:rsidRDefault="00B20364" w:rsidP="0060375E">
      <w:pPr>
        <w:spacing w:after="0"/>
        <w:ind w:firstLine="0"/>
      </w:pPr>
      <w:r w:rsidRPr="00184A6F">
        <w:t xml:space="preserve">где </w:t>
      </w:r>
      <w:r w:rsidR="006447C1">
        <w:t xml:space="preserve">   </w:t>
      </w:r>
      <w:r w:rsidRPr="00184A6F">
        <w:rPr>
          <w:i/>
        </w:rPr>
        <w:t>S</w:t>
      </w:r>
      <w:r w:rsidRPr="00184A6F">
        <w:t xml:space="preserve"> – площадь всех дорог, подлежащих уборке, м</w:t>
      </w:r>
      <w:proofErr w:type="gramStart"/>
      <w:r w:rsidRPr="00184A6F">
        <w:rPr>
          <w:vertAlign w:val="superscript"/>
        </w:rPr>
        <w:t>2</w:t>
      </w:r>
      <w:proofErr w:type="gramEnd"/>
      <w:r w:rsidRPr="00184A6F">
        <w:t xml:space="preserve">; </w:t>
      </w:r>
    </w:p>
    <w:p w:rsidR="006447C1" w:rsidRDefault="00B20364" w:rsidP="0060375E">
      <w:pPr>
        <w:spacing w:after="0"/>
      </w:pPr>
      <w:r w:rsidRPr="00184A6F">
        <w:rPr>
          <w:i/>
        </w:rPr>
        <w:t>П</w:t>
      </w:r>
      <w:r w:rsidR="00F73E32" w:rsidRPr="00184A6F">
        <w:rPr>
          <w:i/>
          <w:vertAlign w:val="subscript"/>
        </w:rPr>
        <w:t>Ч</w:t>
      </w:r>
      <w:r w:rsidRPr="00184A6F">
        <w:t xml:space="preserve"> – часовая эксплуатационная производительность уборочной машины; </w:t>
      </w:r>
    </w:p>
    <w:p w:rsidR="00B20364" w:rsidRPr="00184A6F" w:rsidRDefault="00B20364" w:rsidP="006447C1">
      <w:r w:rsidRPr="00184A6F">
        <w:rPr>
          <w:i/>
        </w:rPr>
        <w:t>Т</w:t>
      </w:r>
      <w:r w:rsidR="00F73E32" w:rsidRPr="00184A6F">
        <w:rPr>
          <w:i/>
          <w:vertAlign w:val="subscript"/>
        </w:rPr>
        <w:t>Д</w:t>
      </w:r>
      <w:r w:rsidRPr="00184A6F">
        <w:t xml:space="preserve"> – директивное время на выполнение работ. </w:t>
      </w:r>
    </w:p>
    <w:p w:rsidR="00B20364" w:rsidRPr="00184A6F" w:rsidRDefault="00B20364" w:rsidP="006447C1">
      <w:r w:rsidRPr="0098633B">
        <w:t xml:space="preserve">Полная площадь улично-дорожной сети </w:t>
      </w:r>
      <w:r w:rsidR="00EB631B">
        <w:t>муниципального образования «</w:t>
      </w:r>
      <w:proofErr w:type="spellStart"/>
      <w:r w:rsidR="00EB631B">
        <w:t>Федорогорское</w:t>
      </w:r>
      <w:proofErr w:type="spellEnd"/>
      <w:r w:rsidR="00EB631B">
        <w:t>»</w:t>
      </w:r>
      <w:r w:rsidRPr="0098633B">
        <w:t xml:space="preserve"> (</w:t>
      </w:r>
      <w:r w:rsidR="00F73E32" w:rsidRPr="0098633B">
        <w:t>с капитальным типом покрытия и остальных</w:t>
      </w:r>
      <w:r w:rsidRPr="0098633B">
        <w:t xml:space="preserve"> дорог) составляет </w:t>
      </w:r>
      <w:r w:rsidR="006A5E48">
        <w:t>358260</w:t>
      </w:r>
      <w:r w:rsidRPr="0098633B">
        <w:t xml:space="preserve"> м</w:t>
      </w:r>
      <w:proofErr w:type="gramStart"/>
      <w:r w:rsidRPr="0098633B">
        <w:rPr>
          <w:vertAlign w:val="superscript"/>
        </w:rPr>
        <w:t>2</w:t>
      </w:r>
      <w:proofErr w:type="gramEnd"/>
      <w:r w:rsidRPr="0098633B">
        <w:t xml:space="preserve">. </w:t>
      </w:r>
      <w:r w:rsidRPr="00184A6F">
        <w:t xml:space="preserve">Интенсивность движения автомобилей и интенсивность снегопада примем </w:t>
      </w:r>
      <w:r w:rsidR="006A5E48">
        <w:t>минимальными</w:t>
      </w:r>
      <w:r w:rsidRPr="00184A6F">
        <w:t xml:space="preserve"> (</w:t>
      </w:r>
      <w:r w:rsidR="006A5E48">
        <w:t>мен</w:t>
      </w:r>
      <w:r w:rsidRPr="00184A6F">
        <w:t xml:space="preserve">ее 120 машин в час, осадки </w:t>
      </w:r>
      <w:r w:rsidR="006A5E48">
        <w:t>мене</w:t>
      </w:r>
      <w:r w:rsidRPr="00184A6F">
        <w:t xml:space="preserve">е 30 мм/ч). В этом случае для обеспечения механизированной зимней уборки в </w:t>
      </w:r>
      <w:r w:rsidR="0090688E">
        <w:t>муниципальном образовании</w:t>
      </w:r>
      <w:r w:rsidRPr="00184A6F">
        <w:t xml:space="preserve"> требуется следующее количество машин типа </w:t>
      </w:r>
      <w:r w:rsidR="006447C1">
        <w:t>МТЗ-82</w:t>
      </w:r>
      <w:r w:rsidRPr="00184A6F">
        <w:t xml:space="preserve">: </w:t>
      </w:r>
    </w:p>
    <w:p w:rsidR="00F73E32" w:rsidRPr="00184A6F" w:rsidRDefault="00F73E32" w:rsidP="00F73E32">
      <w:pPr>
        <w:ind w:firstLine="0"/>
        <w:rPr>
          <w:rFonts w:cs="Times New Roman"/>
          <w:i/>
        </w:rPr>
      </w:pPr>
      <m:oMathPara>
        <m:oMath>
          <m:r>
            <w:rPr>
              <w:rFonts w:ascii="Cambria Math" w:hAnsi="Cambria Math" w:cs="Times New Roman"/>
              <w:lang w:val="en-US"/>
            </w:rPr>
            <m:t>N</m:t>
          </m:r>
          <m:r>
            <w:rPr>
              <w:rFonts w:ascii="Cambria Math" w:hAnsi="Cambria Math" w:cs="Times New Roman"/>
            </w:rPr>
            <m:t>=</m:t>
          </m:r>
          <m:f>
            <m:fPr>
              <m:ctrlPr>
                <w:rPr>
                  <w:rFonts w:ascii="Cambria Math" w:hAnsi="Cambria Math" w:cs="Times New Roman"/>
                  <w:i/>
                </w:rPr>
              </m:ctrlPr>
            </m:fPr>
            <m:num>
              <m:r>
                <w:rPr>
                  <w:rFonts w:ascii="Cambria Math" w:hAnsi="Cambria Math" w:cs="Times New Roman"/>
                </w:rPr>
                <m:t>358260</m:t>
              </m:r>
            </m:num>
            <m:den>
              <m:r>
                <w:rPr>
                  <w:rFonts w:ascii="Cambria Math" w:hAnsi="Cambria Math" w:cs="Times New Roman"/>
                </w:rPr>
                <m:t>28350*2</m:t>
              </m:r>
            </m:den>
          </m:f>
          <m:r>
            <w:rPr>
              <w:rFonts w:ascii="Cambria Math" w:hAnsi="Cambria Math" w:cs="Times New Roman"/>
            </w:rPr>
            <m:t>=6</m:t>
          </m:r>
        </m:oMath>
      </m:oMathPara>
    </w:p>
    <w:p w:rsidR="006447C1" w:rsidRPr="00754008" w:rsidRDefault="006447C1" w:rsidP="006447C1">
      <w:r w:rsidRPr="00754008">
        <w:t xml:space="preserve">Количество необходимых снегоуборочных машин составит </w:t>
      </w:r>
      <w:r w:rsidR="00012202">
        <w:t>6</w:t>
      </w:r>
      <w:r w:rsidR="0098633B">
        <w:t xml:space="preserve"> единиц</w:t>
      </w:r>
      <w:r w:rsidRPr="00754008">
        <w:t>.</w:t>
      </w:r>
    </w:p>
    <w:p w:rsidR="006447C1" w:rsidRPr="00147B78" w:rsidRDefault="006447C1" w:rsidP="006447C1">
      <w:r w:rsidRPr="00754008">
        <w:t>Количество машин и механизмов для уличной уборки, рассчитанное по представленным исходным данным, не</w:t>
      </w:r>
      <w:r w:rsidRPr="00147B78">
        <w:t xml:space="preserve"> учитывает ежегодный износ техники и возможные аварийные ситуации, которые могут</w:t>
      </w:r>
      <w:r w:rsidR="003400BC">
        <w:t xml:space="preserve"> привести к сокращению парка.  В </w:t>
      </w:r>
      <w:r w:rsidR="0090688E">
        <w:t>муниципальном образовании</w:t>
      </w:r>
      <w:r w:rsidR="003400BC">
        <w:t xml:space="preserve"> для отвала снега используется трактор с отвалом Т150, производительность которого в 2,5 раза больше. Следовательно</w:t>
      </w:r>
      <w:r w:rsidR="00012202">
        <w:t>,</w:t>
      </w:r>
      <w:r w:rsidR="003400BC">
        <w:t xml:space="preserve"> понадобиться </w:t>
      </w:r>
      <w:r w:rsidR="00012202">
        <w:t>2</w:t>
      </w:r>
      <w:r w:rsidR="003400BC">
        <w:t xml:space="preserve"> единиц</w:t>
      </w:r>
      <w:r w:rsidR="00012202">
        <w:t>ы</w:t>
      </w:r>
      <w:r w:rsidR="003400BC">
        <w:t xml:space="preserve"> техники.</w:t>
      </w:r>
    </w:p>
    <w:p w:rsidR="00EE6447" w:rsidRPr="00184A6F" w:rsidRDefault="00B20364" w:rsidP="006447C1">
      <w:r w:rsidRPr="00184A6F">
        <w:t>После окончания зимнего периода улицы и дороги очищают от остатков</w:t>
      </w:r>
      <w:r w:rsidR="00A159BE" w:rsidRPr="00184A6F">
        <w:t xml:space="preserve"> </w:t>
      </w:r>
      <w:r w:rsidRPr="00184A6F">
        <w:t>фрикционных материалов. При этом используют наряду с машинами и в значительной мере ручной труд. Отсутствие надежных производительных машин для погрузки грунтовых наносов вызывает необходимость привлечения</w:t>
      </w:r>
      <w:r w:rsidR="00A159BE" w:rsidRPr="00184A6F">
        <w:t xml:space="preserve"> </w:t>
      </w:r>
      <w:r w:rsidRPr="00184A6F">
        <w:t>ручного труда.</w:t>
      </w:r>
      <w:r w:rsidR="00EE6447" w:rsidRPr="00184A6F">
        <w:t xml:space="preserve"> </w:t>
      </w:r>
    </w:p>
    <w:p w:rsidR="00EE6447" w:rsidRPr="00184A6F" w:rsidRDefault="00EE6447">
      <w:pPr>
        <w:spacing w:after="200"/>
        <w:ind w:firstLine="0"/>
        <w:jc w:val="left"/>
        <w:rPr>
          <w:rFonts w:cs="Times New Roman"/>
        </w:rPr>
      </w:pPr>
      <w:r w:rsidRPr="00184A6F">
        <w:rPr>
          <w:rFonts w:cs="Times New Roman"/>
        </w:rPr>
        <w:br w:type="page"/>
      </w:r>
    </w:p>
    <w:p w:rsidR="00A159BE" w:rsidRPr="007D087E" w:rsidRDefault="00C0158E" w:rsidP="002E640A">
      <w:pPr>
        <w:pStyle w:val="a0"/>
        <w:jc w:val="center"/>
      </w:pPr>
      <w:bookmarkStart w:id="68" w:name="_Toc474924736"/>
      <w:r w:rsidRPr="007D087E">
        <w:rPr>
          <w:caps w:val="0"/>
        </w:rPr>
        <w:t xml:space="preserve">ОСНОВНЫЕ НАПРАВЛЕНИЯ И МЕРОПРИЯТИЯ ПО РАЗВИТИЮ СИСТЕМЫ ОЧИСТКИ ТЕРРИТОРИИ </w:t>
      </w:r>
      <w:r w:rsidR="009B2A58">
        <w:rPr>
          <w:caps w:val="0"/>
        </w:rPr>
        <w:t>МУНИЦИПАЛЬНОГО ОБРАЗОВАНИЯ «ФЕДОРОГОРСКОЕ»</w:t>
      </w:r>
      <w:bookmarkEnd w:id="68"/>
    </w:p>
    <w:p w:rsidR="00A159BE" w:rsidRPr="00C0158E" w:rsidRDefault="00A159BE" w:rsidP="00E567A2">
      <w:pPr>
        <w:ind w:firstLine="0"/>
        <w:jc w:val="center"/>
        <w:rPr>
          <w:b/>
        </w:rPr>
      </w:pPr>
      <w:r w:rsidRPr="00C0158E">
        <w:rPr>
          <w:b/>
        </w:rPr>
        <w:t xml:space="preserve">Анализ состояния санитарной очистки территории </w:t>
      </w:r>
      <w:r w:rsidR="00EB631B">
        <w:rPr>
          <w:b/>
        </w:rPr>
        <w:t>муниципального образования «</w:t>
      </w:r>
      <w:proofErr w:type="spellStart"/>
      <w:r w:rsidR="00EB631B">
        <w:rPr>
          <w:b/>
        </w:rPr>
        <w:t>Федорогорское</w:t>
      </w:r>
      <w:proofErr w:type="spellEnd"/>
      <w:r w:rsidR="00EB631B">
        <w:rPr>
          <w:b/>
        </w:rPr>
        <w:t>»</w:t>
      </w:r>
      <w:r w:rsidRPr="00C0158E">
        <w:rPr>
          <w:b/>
        </w:rPr>
        <w:t xml:space="preserve"> </w:t>
      </w:r>
      <w:r w:rsidR="00E57260">
        <w:rPr>
          <w:b/>
        </w:rPr>
        <w:t>Шенкурского</w:t>
      </w:r>
      <w:r w:rsidRPr="00C0158E">
        <w:rPr>
          <w:b/>
        </w:rPr>
        <w:t xml:space="preserve"> района </w:t>
      </w:r>
      <w:r w:rsidR="00E57260">
        <w:rPr>
          <w:b/>
        </w:rPr>
        <w:t>Архангельской</w:t>
      </w:r>
      <w:r w:rsidR="00C0158E">
        <w:rPr>
          <w:b/>
        </w:rPr>
        <w:t xml:space="preserve"> области</w:t>
      </w:r>
      <w:r w:rsidRPr="00C0158E">
        <w:rPr>
          <w:b/>
        </w:rPr>
        <w:t xml:space="preserve"> выявил следующие проблемы:</w:t>
      </w:r>
    </w:p>
    <w:p w:rsidR="00E567A2" w:rsidRPr="000E35BE" w:rsidRDefault="00E567A2" w:rsidP="00E567A2">
      <w:pPr>
        <w:pStyle w:val="af6"/>
        <w:numPr>
          <w:ilvl w:val="0"/>
          <w:numId w:val="50"/>
        </w:numPr>
        <w:spacing w:line="276" w:lineRule="auto"/>
        <w:ind w:left="0" w:firstLine="426"/>
        <w:rPr>
          <w:sz w:val="24"/>
        </w:rPr>
      </w:pPr>
      <w:r w:rsidRPr="000E35BE">
        <w:rPr>
          <w:sz w:val="24"/>
        </w:rPr>
        <w:t xml:space="preserve">В настоящее время на территории </w:t>
      </w:r>
      <w:r w:rsidR="00EB631B">
        <w:rPr>
          <w:sz w:val="24"/>
        </w:rPr>
        <w:t>муниципального образования «</w:t>
      </w:r>
      <w:proofErr w:type="spellStart"/>
      <w:r w:rsidR="00EB631B">
        <w:rPr>
          <w:sz w:val="24"/>
        </w:rPr>
        <w:t>Федорогорское</w:t>
      </w:r>
      <w:proofErr w:type="spellEnd"/>
      <w:r w:rsidR="00EB631B">
        <w:rPr>
          <w:sz w:val="24"/>
        </w:rPr>
        <w:t>»</w:t>
      </w:r>
      <w:r w:rsidRPr="000E35BE">
        <w:rPr>
          <w:sz w:val="24"/>
        </w:rPr>
        <w:t xml:space="preserve"> централизованная система управления коммунальными отходами отсутствует.  При этом затруднено получение достоверной информации о фактических объемах образования отходов от всех категорий </w:t>
      </w:r>
      <w:proofErr w:type="spellStart"/>
      <w:r w:rsidRPr="000E35BE">
        <w:rPr>
          <w:sz w:val="24"/>
        </w:rPr>
        <w:t>природопользователей</w:t>
      </w:r>
      <w:proofErr w:type="spellEnd"/>
      <w:r w:rsidRPr="000E35BE">
        <w:rPr>
          <w:sz w:val="24"/>
        </w:rPr>
        <w:t xml:space="preserve">, управление потоками отходов, извлечение  и использование  утильных  фракции ТБО, а также исключение их несанкционированного размещение на территории поселения; </w:t>
      </w:r>
    </w:p>
    <w:p w:rsidR="00E567A2" w:rsidRDefault="00E567A2" w:rsidP="00E567A2">
      <w:pPr>
        <w:pStyle w:val="af6"/>
        <w:numPr>
          <w:ilvl w:val="0"/>
          <w:numId w:val="50"/>
        </w:numPr>
        <w:spacing w:line="276" w:lineRule="auto"/>
        <w:ind w:left="0" w:firstLine="426"/>
        <w:rPr>
          <w:sz w:val="24"/>
        </w:rPr>
      </w:pPr>
      <w:r w:rsidRPr="000E35BE">
        <w:rPr>
          <w:sz w:val="24"/>
        </w:rPr>
        <w:t>Отсутствуют нормы накопления отходов, утвержденные в установленном порядке, для населения, объектов общественного назначения и предприятий муниципального образования;</w:t>
      </w:r>
    </w:p>
    <w:p w:rsidR="00012202" w:rsidRPr="000E35BE" w:rsidRDefault="00012202" w:rsidP="00E567A2">
      <w:pPr>
        <w:pStyle w:val="af6"/>
        <w:numPr>
          <w:ilvl w:val="0"/>
          <w:numId w:val="50"/>
        </w:numPr>
        <w:spacing w:line="276" w:lineRule="auto"/>
        <w:ind w:left="0" w:firstLine="426"/>
        <w:rPr>
          <w:sz w:val="24"/>
        </w:rPr>
      </w:pPr>
      <w:r>
        <w:rPr>
          <w:sz w:val="24"/>
        </w:rPr>
        <w:t>Отсутствует система централизованного водоотведения и сливных станций;</w:t>
      </w:r>
    </w:p>
    <w:p w:rsidR="00E567A2" w:rsidRPr="000E35BE" w:rsidRDefault="00E567A2" w:rsidP="00E567A2">
      <w:pPr>
        <w:pStyle w:val="af6"/>
        <w:numPr>
          <w:ilvl w:val="0"/>
          <w:numId w:val="50"/>
        </w:numPr>
        <w:spacing w:line="276" w:lineRule="auto"/>
        <w:ind w:left="0" w:firstLine="426"/>
        <w:rPr>
          <w:sz w:val="24"/>
        </w:rPr>
      </w:pPr>
      <w:r w:rsidRPr="000E35BE">
        <w:rPr>
          <w:sz w:val="24"/>
        </w:rPr>
        <w:t xml:space="preserve">Размещение отходов осуществляется на несанкционированных свалках; </w:t>
      </w:r>
    </w:p>
    <w:p w:rsidR="00E567A2" w:rsidRPr="000E35BE" w:rsidRDefault="00E567A2" w:rsidP="00E567A2">
      <w:pPr>
        <w:pStyle w:val="af6"/>
        <w:numPr>
          <w:ilvl w:val="0"/>
          <w:numId w:val="50"/>
        </w:numPr>
        <w:spacing w:line="276" w:lineRule="auto"/>
        <w:ind w:left="0" w:firstLine="426"/>
        <w:rPr>
          <w:sz w:val="24"/>
        </w:rPr>
      </w:pPr>
      <w:r w:rsidRPr="000E35BE">
        <w:rPr>
          <w:sz w:val="24"/>
        </w:rPr>
        <w:t xml:space="preserve">Отсутствует организованная система снижения объема отходов, поступающих на захоронение. Отсутствует раздельный сбор, сортировка, прием вторичного сырья, что приводит к потере ценных компонентов ТБО, увеличению затрат на вывоз и размещение ТБО, а также оказывает негативное влияние на окружающую среду; </w:t>
      </w:r>
    </w:p>
    <w:p w:rsidR="00E567A2" w:rsidRPr="000E35BE" w:rsidRDefault="00E567A2" w:rsidP="00E567A2">
      <w:pPr>
        <w:pStyle w:val="af6"/>
        <w:numPr>
          <w:ilvl w:val="0"/>
          <w:numId w:val="50"/>
        </w:numPr>
        <w:spacing w:after="120" w:line="276" w:lineRule="auto"/>
        <w:ind w:left="0" w:firstLine="425"/>
        <w:rPr>
          <w:sz w:val="24"/>
        </w:rPr>
      </w:pPr>
      <w:r w:rsidRPr="000E35BE">
        <w:rPr>
          <w:sz w:val="24"/>
        </w:rPr>
        <w:t>Отсутствует централизованная система сбора и вывоза опасных отходов (ртутных ламп, батареек, аккумуляторов и др.).</w:t>
      </w:r>
    </w:p>
    <w:p w:rsidR="00A159BE" w:rsidRPr="0098633B" w:rsidRDefault="00000CA7" w:rsidP="0098633B">
      <w:pPr>
        <w:jc w:val="center"/>
        <w:rPr>
          <w:b/>
        </w:rPr>
      </w:pPr>
      <w:r w:rsidRPr="0098633B">
        <w:rPr>
          <w:b/>
        </w:rPr>
        <w:t>О</w:t>
      </w:r>
      <w:r w:rsidR="00A159BE" w:rsidRPr="0098633B">
        <w:rPr>
          <w:b/>
        </w:rPr>
        <w:t>сновны</w:t>
      </w:r>
      <w:r w:rsidRPr="0098633B">
        <w:rPr>
          <w:b/>
        </w:rPr>
        <w:t>е</w:t>
      </w:r>
      <w:r w:rsidR="00A159BE" w:rsidRPr="0098633B">
        <w:rPr>
          <w:b/>
        </w:rPr>
        <w:t xml:space="preserve"> направлени</w:t>
      </w:r>
      <w:r w:rsidRPr="0098633B">
        <w:rPr>
          <w:b/>
        </w:rPr>
        <w:t>я</w:t>
      </w:r>
      <w:r w:rsidR="00A159BE" w:rsidRPr="0098633B">
        <w:rPr>
          <w:b/>
        </w:rPr>
        <w:t xml:space="preserve"> работ по </w:t>
      </w:r>
      <w:r w:rsidRPr="0098633B">
        <w:rPr>
          <w:b/>
        </w:rPr>
        <w:t>санитарной очистке территории</w:t>
      </w:r>
    </w:p>
    <w:p w:rsidR="00E567A2" w:rsidRDefault="00E567A2" w:rsidP="00FD7FFA">
      <w:r>
        <w:t>Санитарная очистка и уборка населенных мест среди комплекса задач по охране окружающей среды занимает одно из важных мест. Она направлена на содержание в чистоте согласно санитарным требованиям селитебных территорий, охрану здоровья населения от вредного влияния ТБО, их своевременный сбор, удаление и полное обезвреживание, и предотвращение возможных заболеваний и охраны почвы, воды и воздуха от загрязнения ТБО.</w:t>
      </w:r>
    </w:p>
    <w:p w:rsidR="00000CA7" w:rsidRDefault="00000CA7" w:rsidP="00FD7FFA">
      <w:r w:rsidRPr="00184A6F">
        <w:t>В связи с этим предусматривается выполнение целого ряда мероприятий по реализации Генера</w:t>
      </w:r>
      <w:r w:rsidR="00897B5A">
        <w:t>льной схемы очистки территории.</w:t>
      </w:r>
    </w:p>
    <w:p w:rsidR="00000CA7" w:rsidRPr="002E640A" w:rsidRDefault="00000CA7" w:rsidP="00FD7FFA">
      <w:pPr>
        <w:rPr>
          <w:i/>
          <w:lang w:eastAsia="ru-RU"/>
        </w:rPr>
      </w:pPr>
      <w:r w:rsidRPr="002E640A">
        <w:rPr>
          <w:i/>
          <w:lang w:eastAsia="ru-RU"/>
        </w:rPr>
        <w:t>Мероприятия по развитию системы сбор</w:t>
      </w:r>
      <w:r w:rsidR="00897B5A" w:rsidRPr="002E640A">
        <w:rPr>
          <w:i/>
          <w:lang w:eastAsia="ru-RU"/>
        </w:rPr>
        <w:t>а и утилизации ТБО в поселении:</w:t>
      </w:r>
    </w:p>
    <w:p w:rsidR="00897B5A" w:rsidRDefault="00897B5A" w:rsidP="00FD7FFA">
      <w:pPr>
        <w:spacing w:after="0"/>
        <w:rPr>
          <w:lang w:eastAsia="ru-RU"/>
        </w:rPr>
      </w:pPr>
      <w:r>
        <w:rPr>
          <w:lang w:eastAsia="ru-RU"/>
        </w:rPr>
        <w:t xml:space="preserve">1. Проектом предусматривается планово-регулярная система очистка </w:t>
      </w:r>
      <w:r w:rsidR="005803AA">
        <w:rPr>
          <w:lang w:eastAsia="ru-RU"/>
        </w:rPr>
        <w:t>муниципального образования</w:t>
      </w:r>
      <w:r>
        <w:rPr>
          <w:lang w:eastAsia="ru-RU"/>
        </w:rPr>
        <w:t>; раздельный сбор, удаление и обезвреживание твердых бытовых отходов, в том числе пищевых из жилых и общественных зданий</w:t>
      </w:r>
      <w:r w:rsidR="000E35BE">
        <w:rPr>
          <w:lang w:eastAsia="ru-RU"/>
        </w:rPr>
        <w:t>.</w:t>
      </w:r>
    </w:p>
    <w:p w:rsidR="00897B5A" w:rsidRDefault="00897B5A" w:rsidP="00FD7FFA">
      <w:pPr>
        <w:spacing w:after="0"/>
        <w:rPr>
          <w:lang w:eastAsia="ru-RU"/>
        </w:rPr>
      </w:pPr>
      <w:r>
        <w:rPr>
          <w:lang w:eastAsia="ru-RU"/>
        </w:rPr>
        <w:t>2. Санитарная обработка полигонов твердых бытовых отходов</w:t>
      </w:r>
      <w:r w:rsidR="000E35BE">
        <w:rPr>
          <w:lang w:eastAsia="ru-RU"/>
        </w:rPr>
        <w:t>.</w:t>
      </w:r>
    </w:p>
    <w:p w:rsidR="00897B5A" w:rsidRDefault="00897B5A" w:rsidP="00FD7FFA">
      <w:pPr>
        <w:spacing w:after="0"/>
        <w:rPr>
          <w:lang w:eastAsia="ru-RU"/>
        </w:rPr>
      </w:pPr>
      <w:r>
        <w:rPr>
          <w:lang w:eastAsia="ru-RU"/>
        </w:rPr>
        <w:t>3. Достаточное обеспечение предприятий, занимающихся его санитарной очисткой, уборочным транспортом</w:t>
      </w:r>
      <w:r w:rsidR="000E35BE">
        <w:rPr>
          <w:lang w:eastAsia="ru-RU"/>
        </w:rPr>
        <w:t>.</w:t>
      </w:r>
    </w:p>
    <w:p w:rsidR="00897B5A" w:rsidRDefault="00897B5A" w:rsidP="00FD7FFA">
      <w:pPr>
        <w:spacing w:after="0"/>
        <w:rPr>
          <w:lang w:eastAsia="ru-RU"/>
        </w:rPr>
      </w:pPr>
      <w:r>
        <w:rPr>
          <w:lang w:eastAsia="ru-RU"/>
        </w:rPr>
        <w:t>4. Внедрение малоотходные технологии на основе новейших научно-технических достижений</w:t>
      </w:r>
      <w:r w:rsidR="000E35BE">
        <w:rPr>
          <w:lang w:eastAsia="ru-RU"/>
        </w:rPr>
        <w:t>.</w:t>
      </w:r>
    </w:p>
    <w:p w:rsidR="00897B5A" w:rsidRDefault="00897B5A" w:rsidP="00FD7FFA">
      <w:pPr>
        <w:spacing w:after="0"/>
        <w:rPr>
          <w:lang w:eastAsia="ru-RU"/>
        </w:rPr>
      </w:pPr>
      <w:r>
        <w:rPr>
          <w:lang w:eastAsia="ru-RU"/>
        </w:rPr>
        <w:t>5. Ежегодное проведение инвентаризации отходов и объектов их размещения</w:t>
      </w:r>
      <w:r w:rsidR="000E35BE">
        <w:rPr>
          <w:lang w:eastAsia="ru-RU"/>
        </w:rPr>
        <w:t>.</w:t>
      </w:r>
    </w:p>
    <w:p w:rsidR="00897B5A" w:rsidRDefault="00897B5A" w:rsidP="00FD7FFA">
      <w:pPr>
        <w:spacing w:after="0"/>
        <w:rPr>
          <w:lang w:eastAsia="ru-RU"/>
        </w:rPr>
      </w:pPr>
      <w:r>
        <w:rPr>
          <w:lang w:eastAsia="ru-RU"/>
        </w:rPr>
        <w:t>6. Своевременное проведение мониторинга состояния окружающей природной среды на территориях объектов размещения отходов</w:t>
      </w:r>
      <w:r w:rsidR="000E35BE">
        <w:rPr>
          <w:lang w:eastAsia="ru-RU"/>
        </w:rPr>
        <w:t>.</w:t>
      </w:r>
    </w:p>
    <w:p w:rsidR="00897B5A" w:rsidRDefault="00897B5A" w:rsidP="0060375E">
      <w:pPr>
        <w:spacing w:after="0"/>
        <w:rPr>
          <w:lang w:eastAsia="ru-RU"/>
        </w:rPr>
      </w:pPr>
      <w:r>
        <w:rPr>
          <w:lang w:eastAsia="ru-RU"/>
        </w:rPr>
        <w:t>7. Соблюдение требований транспортировки опасных отходов: наличие паспорта опасных отходов; наличие специально оборудованных и снабженных специальными знаками транспортных средств</w:t>
      </w:r>
      <w:r w:rsidR="000E35BE">
        <w:rPr>
          <w:lang w:eastAsia="ru-RU"/>
        </w:rPr>
        <w:t>.</w:t>
      </w:r>
    </w:p>
    <w:p w:rsidR="00897B5A" w:rsidRDefault="00897B5A" w:rsidP="0060375E">
      <w:pPr>
        <w:spacing w:after="0"/>
        <w:rPr>
          <w:lang w:eastAsia="ru-RU"/>
        </w:rPr>
      </w:pPr>
      <w:r>
        <w:rPr>
          <w:lang w:eastAsia="ru-RU"/>
        </w:rPr>
        <w:t>8. Соблюдение требований безопасности к транспортированию опасных отходов на транспортных средствах</w:t>
      </w:r>
      <w:r w:rsidR="000E35BE">
        <w:rPr>
          <w:lang w:eastAsia="ru-RU"/>
        </w:rPr>
        <w:t>.</w:t>
      </w:r>
    </w:p>
    <w:p w:rsidR="00897B5A" w:rsidRDefault="00897B5A" w:rsidP="00897B5A">
      <w:pPr>
        <w:rPr>
          <w:lang w:eastAsia="ru-RU"/>
        </w:rPr>
      </w:pPr>
      <w:r>
        <w:rPr>
          <w:lang w:eastAsia="ru-RU"/>
        </w:rPr>
        <w:t>9. Наличие документации для транспортирования и передачи опасных отходов с указанием количества транспортируемых опасных отходов, цели и места назначения транспортирования.</w:t>
      </w:r>
    </w:p>
    <w:p w:rsidR="00897B5A" w:rsidRPr="00A04457" w:rsidRDefault="00897B5A" w:rsidP="00897B5A">
      <w:r w:rsidRPr="00A04457">
        <w:t>В таблице 5.1 приведены сведения о количестве спецмашин и механизмов, необходимых для реализации основных мероприятий схемы очистки.</w:t>
      </w:r>
    </w:p>
    <w:p w:rsidR="00897B5A" w:rsidRPr="00754008" w:rsidRDefault="00897B5A" w:rsidP="00897B5A">
      <w:pPr>
        <w:jc w:val="right"/>
      </w:pPr>
      <w:r>
        <w:t>Таблица 5.1</w:t>
      </w:r>
    </w:p>
    <w:p w:rsidR="00897B5A" w:rsidRPr="002E640A" w:rsidRDefault="00897B5A" w:rsidP="00897B5A">
      <w:pPr>
        <w:jc w:val="center"/>
        <w:rPr>
          <w:u w:val="single"/>
        </w:rPr>
      </w:pPr>
      <w:r w:rsidRPr="002E640A">
        <w:rPr>
          <w:u w:val="single"/>
        </w:rPr>
        <w:t>Спецмашины и механизмы</w:t>
      </w:r>
    </w:p>
    <w:tbl>
      <w:tblPr>
        <w:tblStyle w:val="af1"/>
        <w:tblW w:w="0" w:type="auto"/>
        <w:tblInd w:w="28" w:type="dxa"/>
        <w:tblLook w:val="04A0"/>
      </w:tblPr>
      <w:tblGrid>
        <w:gridCol w:w="5153"/>
        <w:gridCol w:w="2396"/>
        <w:gridCol w:w="2117"/>
      </w:tblGrid>
      <w:tr w:rsidR="00897B5A" w:rsidRPr="00897B5A" w:rsidTr="00897B5A">
        <w:tc>
          <w:tcPr>
            <w:tcW w:w="5153" w:type="dxa"/>
            <w:vMerge w:val="restart"/>
            <w:tcMar>
              <w:left w:w="28" w:type="dxa"/>
              <w:right w:w="28" w:type="dxa"/>
            </w:tcMar>
            <w:vAlign w:val="center"/>
          </w:tcPr>
          <w:p w:rsidR="00897B5A" w:rsidRPr="00897B5A" w:rsidRDefault="00897B5A" w:rsidP="002D3AFD">
            <w:pPr>
              <w:pStyle w:val="affff0"/>
              <w:rPr>
                <w:b/>
              </w:rPr>
            </w:pPr>
            <w:r w:rsidRPr="00897B5A">
              <w:rPr>
                <w:b/>
              </w:rPr>
              <w:br w:type="page"/>
              <w:t>Выполняемые виды работ</w:t>
            </w:r>
          </w:p>
        </w:tc>
        <w:tc>
          <w:tcPr>
            <w:tcW w:w="4513" w:type="dxa"/>
            <w:gridSpan w:val="2"/>
            <w:tcMar>
              <w:left w:w="28" w:type="dxa"/>
              <w:right w:w="28" w:type="dxa"/>
            </w:tcMar>
            <w:vAlign w:val="center"/>
          </w:tcPr>
          <w:p w:rsidR="00897B5A" w:rsidRPr="00897B5A" w:rsidRDefault="00897B5A" w:rsidP="002D3AFD">
            <w:pPr>
              <w:pStyle w:val="affff0"/>
              <w:rPr>
                <w:b/>
              </w:rPr>
            </w:pPr>
            <w:r w:rsidRPr="00897B5A">
              <w:rPr>
                <w:b/>
              </w:rPr>
              <w:t>Количество единиц</w:t>
            </w:r>
          </w:p>
        </w:tc>
      </w:tr>
      <w:tr w:rsidR="00897B5A" w:rsidRPr="00897B5A" w:rsidTr="00897B5A">
        <w:tc>
          <w:tcPr>
            <w:tcW w:w="5153" w:type="dxa"/>
            <w:vMerge/>
            <w:tcMar>
              <w:left w:w="28" w:type="dxa"/>
              <w:right w:w="28" w:type="dxa"/>
            </w:tcMar>
            <w:vAlign w:val="center"/>
          </w:tcPr>
          <w:p w:rsidR="00897B5A" w:rsidRPr="00897B5A" w:rsidRDefault="00897B5A" w:rsidP="002D3AFD">
            <w:pPr>
              <w:pStyle w:val="affff0"/>
              <w:rPr>
                <w:b/>
              </w:rPr>
            </w:pPr>
          </w:p>
        </w:tc>
        <w:tc>
          <w:tcPr>
            <w:tcW w:w="2396" w:type="dxa"/>
            <w:tcMar>
              <w:left w:w="28" w:type="dxa"/>
              <w:right w:w="28" w:type="dxa"/>
            </w:tcMar>
            <w:vAlign w:val="center"/>
          </w:tcPr>
          <w:p w:rsidR="00897B5A" w:rsidRPr="00897B5A" w:rsidRDefault="00897B5A" w:rsidP="002D3AFD">
            <w:pPr>
              <w:pStyle w:val="affff0"/>
              <w:rPr>
                <w:b/>
              </w:rPr>
            </w:pPr>
            <w:r w:rsidRPr="00897B5A">
              <w:rPr>
                <w:b/>
              </w:rPr>
              <w:t>Первая очередь</w:t>
            </w:r>
          </w:p>
        </w:tc>
        <w:tc>
          <w:tcPr>
            <w:tcW w:w="2117" w:type="dxa"/>
            <w:tcMar>
              <w:left w:w="28" w:type="dxa"/>
              <w:right w:w="28" w:type="dxa"/>
            </w:tcMar>
            <w:vAlign w:val="center"/>
          </w:tcPr>
          <w:p w:rsidR="00897B5A" w:rsidRPr="00897B5A" w:rsidRDefault="00897B5A" w:rsidP="002D3AFD">
            <w:pPr>
              <w:pStyle w:val="affff0"/>
              <w:rPr>
                <w:b/>
              </w:rPr>
            </w:pPr>
            <w:r w:rsidRPr="00897B5A">
              <w:rPr>
                <w:b/>
              </w:rPr>
              <w:t>Расчетный срок</w:t>
            </w:r>
          </w:p>
        </w:tc>
      </w:tr>
      <w:tr w:rsidR="00897B5A" w:rsidRPr="00897B5A" w:rsidTr="00897B5A">
        <w:tc>
          <w:tcPr>
            <w:tcW w:w="5153" w:type="dxa"/>
            <w:tcMar>
              <w:left w:w="28" w:type="dxa"/>
              <w:right w:w="28" w:type="dxa"/>
            </w:tcMar>
            <w:vAlign w:val="center"/>
          </w:tcPr>
          <w:p w:rsidR="00897B5A" w:rsidRPr="00897B5A" w:rsidRDefault="00897B5A" w:rsidP="002D3AFD">
            <w:pPr>
              <w:pStyle w:val="affff0"/>
            </w:pPr>
            <w:r w:rsidRPr="00897B5A">
              <w:t>Вывоз твердых бытовых отходов</w:t>
            </w:r>
          </w:p>
        </w:tc>
        <w:tc>
          <w:tcPr>
            <w:tcW w:w="2396" w:type="dxa"/>
            <w:tcMar>
              <w:left w:w="28" w:type="dxa"/>
              <w:right w:w="28" w:type="dxa"/>
            </w:tcMar>
            <w:vAlign w:val="center"/>
          </w:tcPr>
          <w:p w:rsidR="00897B5A" w:rsidRPr="00897B5A" w:rsidRDefault="00897B5A" w:rsidP="002D3AFD">
            <w:pPr>
              <w:pStyle w:val="affff0"/>
            </w:pPr>
            <w:r w:rsidRPr="00897B5A">
              <w:t>1</w:t>
            </w:r>
          </w:p>
        </w:tc>
        <w:tc>
          <w:tcPr>
            <w:tcW w:w="2117" w:type="dxa"/>
            <w:tcMar>
              <w:left w:w="28" w:type="dxa"/>
              <w:right w:w="28" w:type="dxa"/>
            </w:tcMar>
            <w:vAlign w:val="center"/>
          </w:tcPr>
          <w:p w:rsidR="00897B5A" w:rsidRPr="00897B5A" w:rsidRDefault="00897B5A" w:rsidP="002D3AFD">
            <w:pPr>
              <w:pStyle w:val="affff0"/>
            </w:pPr>
            <w:r w:rsidRPr="00897B5A">
              <w:t>1</w:t>
            </w:r>
          </w:p>
        </w:tc>
      </w:tr>
      <w:tr w:rsidR="00897B5A" w:rsidRPr="00897B5A" w:rsidTr="00897B5A">
        <w:tc>
          <w:tcPr>
            <w:tcW w:w="5153" w:type="dxa"/>
            <w:tcMar>
              <w:left w:w="28" w:type="dxa"/>
              <w:right w:w="28" w:type="dxa"/>
            </w:tcMar>
            <w:vAlign w:val="center"/>
          </w:tcPr>
          <w:p w:rsidR="00897B5A" w:rsidRPr="00897B5A" w:rsidRDefault="00897B5A" w:rsidP="002D3AFD">
            <w:pPr>
              <w:pStyle w:val="affff0"/>
            </w:pPr>
            <w:r w:rsidRPr="00897B5A">
              <w:t>Вывоз жидких бытовых отходов</w:t>
            </w:r>
          </w:p>
        </w:tc>
        <w:tc>
          <w:tcPr>
            <w:tcW w:w="2396" w:type="dxa"/>
            <w:tcMar>
              <w:left w:w="28" w:type="dxa"/>
              <w:right w:w="28" w:type="dxa"/>
            </w:tcMar>
            <w:vAlign w:val="center"/>
          </w:tcPr>
          <w:p w:rsidR="00897B5A" w:rsidRPr="00897B5A" w:rsidRDefault="00897B5A" w:rsidP="002D3AFD">
            <w:pPr>
              <w:pStyle w:val="affff0"/>
            </w:pPr>
            <w:r>
              <w:t>1</w:t>
            </w:r>
          </w:p>
        </w:tc>
        <w:tc>
          <w:tcPr>
            <w:tcW w:w="2117" w:type="dxa"/>
            <w:tcMar>
              <w:left w:w="28" w:type="dxa"/>
              <w:right w:w="28" w:type="dxa"/>
            </w:tcMar>
            <w:vAlign w:val="center"/>
          </w:tcPr>
          <w:p w:rsidR="00897B5A" w:rsidRPr="00897B5A" w:rsidRDefault="00897B5A" w:rsidP="002D3AFD">
            <w:pPr>
              <w:pStyle w:val="affff0"/>
            </w:pPr>
            <w:r>
              <w:t>1</w:t>
            </w:r>
          </w:p>
        </w:tc>
      </w:tr>
      <w:tr w:rsidR="00897B5A" w:rsidRPr="00897B5A" w:rsidTr="00897B5A">
        <w:tc>
          <w:tcPr>
            <w:tcW w:w="5153" w:type="dxa"/>
            <w:tcMar>
              <w:left w:w="28" w:type="dxa"/>
              <w:right w:w="28" w:type="dxa"/>
            </w:tcMar>
            <w:vAlign w:val="center"/>
          </w:tcPr>
          <w:p w:rsidR="00897B5A" w:rsidRPr="00897B5A" w:rsidRDefault="00897B5A" w:rsidP="002D3AFD">
            <w:pPr>
              <w:pStyle w:val="affff0"/>
            </w:pPr>
            <w:r w:rsidRPr="00897B5A">
              <w:t>Эксплуатация полигонов</w:t>
            </w:r>
          </w:p>
        </w:tc>
        <w:tc>
          <w:tcPr>
            <w:tcW w:w="2396" w:type="dxa"/>
            <w:tcMar>
              <w:left w:w="28" w:type="dxa"/>
              <w:right w:w="28" w:type="dxa"/>
            </w:tcMar>
            <w:vAlign w:val="center"/>
          </w:tcPr>
          <w:p w:rsidR="00897B5A" w:rsidRPr="00897B5A" w:rsidRDefault="00CC1444" w:rsidP="002D3AFD">
            <w:pPr>
              <w:pStyle w:val="affff0"/>
            </w:pPr>
            <w:r>
              <w:t>4</w:t>
            </w:r>
          </w:p>
        </w:tc>
        <w:tc>
          <w:tcPr>
            <w:tcW w:w="2117" w:type="dxa"/>
            <w:tcMar>
              <w:left w:w="28" w:type="dxa"/>
              <w:right w:w="28" w:type="dxa"/>
            </w:tcMar>
            <w:vAlign w:val="center"/>
          </w:tcPr>
          <w:p w:rsidR="00897B5A" w:rsidRPr="00897B5A" w:rsidRDefault="00CC1444" w:rsidP="002D3AFD">
            <w:pPr>
              <w:pStyle w:val="affff0"/>
            </w:pPr>
            <w:r>
              <w:t>4</w:t>
            </w:r>
          </w:p>
        </w:tc>
      </w:tr>
      <w:tr w:rsidR="00897B5A" w:rsidRPr="00897B5A" w:rsidTr="00897B5A">
        <w:tc>
          <w:tcPr>
            <w:tcW w:w="5153" w:type="dxa"/>
            <w:tcMar>
              <w:left w:w="28" w:type="dxa"/>
              <w:right w:w="28" w:type="dxa"/>
            </w:tcMar>
            <w:vAlign w:val="center"/>
          </w:tcPr>
          <w:p w:rsidR="00897B5A" w:rsidRPr="00897B5A" w:rsidRDefault="00897B5A" w:rsidP="002D3AFD">
            <w:pPr>
              <w:pStyle w:val="affff0"/>
            </w:pPr>
            <w:r w:rsidRPr="00897B5A">
              <w:t>Механизированная уборка территорий</w:t>
            </w:r>
          </w:p>
        </w:tc>
        <w:tc>
          <w:tcPr>
            <w:tcW w:w="2396" w:type="dxa"/>
            <w:tcMar>
              <w:left w:w="28" w:type="dxa"/>
              <w:right w:w="28" w:type="dxa"/>
            </w:tcMar>
            <w:vAlign w:val="center"/>
          </w:tcPr>
          <w:p w:rsidR="00897B5A" w:rsidRPr="00897B5A" w:rsidRDefault="00CC1444" w:rsidP="002D3AFD">
            <w:pPr>
              <w:pStyle w:val="affff0"/>
            </w:pPr>
            <w:r>
              <w:t>2</w:t>
            </w:r>
          </w:p>
        </w:tc>
        <w:tc>
          <w:tcPr>
            <w:tcW w:w="2117" w:type="dxa"/>
            <w:tcMar>
              <w:left w:w="28" w:type="dxa"/>
              <w:right w:w="28" w:type="dxa"/>
            </w:tcMar>
            <w:vAlign w:val="center"/>
          </w:tcPr>
          <w:p w:rsidR="00897B5A" w:rsidRPr="00897B5A" w:rsidRDefault="00CC1444" w:rsidP="002D3AFD">
            <w:pPr>
              <w:pStyle w:val="affff0"/>
            </w:pPr>
            <w:r>
              <w:t>2</w:t>
            </w:r>
          </w:p>
        </w:tc>
      </w:tr>
      <w:tr w:rsidR="00897B5A" w:rsidRPr="00897B5A" w:rsidTr="00897B5A">
        <w:tc>
          <w:tcPr>
            <w:tcW w:w="5153" w:type="dxa"/>
            <w:tcMar>
              <w:left w:w="28" w:type="dxa"/>
              <w:right w:w="28" w:type="dxa"/>
            </w:tcMar>
            <w:vAlign w:val="center"/>
          </w:tcPr>
          <w:p w:rsidR="00897B5A" w:rsidRPr="00897B5A" w:rsidRDefault="00897B5A" w:rsidP="002D3AFD">
            <w:pPr>
              <w:pStyle w:val="affff0"/>
            </w:pPr>
            <w:r w:rsidRPr="00897B5A">
              <w:t>Всего с учетом прочего и обслуживающего транспорта</w:t>
            </w:r>
          </w:p>
        </w:tc>
        <w:tc>
          <w:tcPr>
            <w:tcW w:w="2396" w:type="dxa"/>
            <w:tcMar>
              <w:left w:w="28" w:type="dxa"/>
              <w:right w:w="28" w:type="dxa"/>
            </w:tcMar>
            <w:vAlign w:val="center"/>
          </w:tcPr>
          <w:p w:rsidR="00897B5A" w:rsidRPr="00897B5A" w:rsidRDefault="00CC1444" w:rsidP="002D3AFD">
            <w:pPr>
              <w:pStyle w:val="affff0"/>
            </w:pPr>
            <w:r>
              <w:t>8</w:t>
            </w:r>
          </w:p>
        </w:tc>
        <w:tc>
          <w:tcPr>
            <w:tcW w:w="2117" w:type="dxa"/>
            <w:tcMar>
              <w:left w:w="28" w:type="dxa"/>
              <w:right w:w="28" w:type="dxa"/>
            </w:tcMar>
            <w:vAlign w:val="center"/>
          </w:tcPr>
          <w:p w:rsidR="00897B5A" w:rsidRPr="00897B5A" w:rsidRDefault="00CC1444" w:rsidP="002D3AFD">
            <w:pPr>
              <w:pStyle w:val="affff0"/>
            </w:pPr>
            <w:r>
              <w:t>8</w:t>
            </w:r>
          </w:p>
        </w:tc>
      </w:tr>
    </w:tbl>
    <w:p w:rsidR="00897B5A" w:rsidRDefault="00897B5A" w:rsidP="00B1133C">
      <w:pPr>
        <w:spacing w:after="0"/>
        <w:rPr>
          <w:lang w:eastAsia="ru-RU"/>
        </w:rPr>
      </w:pPr>
    </w:p>
    <w:p w:rsidR="00000CA7" w:rsidRPr="0098633B" w:rsidRDefault="005C58FC" w:rsidP="0098633B">
      <w:pPr>
        <w:ind w:firstLine="0"/>
        <w:jc w:val="center"/>
        <w:rPr>
          <w:b/>
        </w:rPr>
      </w:pPr>
      <w:r w:rsidRPr="0098633B">
        <w:rPr>
          <w:b/>
        </w:rPr>
        <w:t xml:space="preserve">Финансирование мероприятий по санитарной очистке территории </w:t>
      </w:r>
      <w:r w:rsidR="00EB631B">
        <w:rPr>
          <w:b/>
        </w:rPr>
        <w:t>муниципального образования «</w:t>
      </w:r>
      <w:proofErr w:type="spellStart"/>
      <w:r w:rsidR="00EB631B">
        <w:rPr>
          <w:b/>
        </w:rPr>
        <w:t>Федорогорское</w:t>
      </w:r>
      <w:proofErr w:type="spellEnd"/>
      <w:r w:rsidR="00EB631B">
        <w:rPr>
          <w:b/>
        </w:rPr>
        <w:t>»</w:t>
      </w:r>
    </w:p>
    <w:p w:rsidR="005C58FC" w:rsidRPr="00184A6F" w:rsidRDefault="005C58FC" w:rsidP="005C58FC">
      <w:pPr>
        <w:rPr>
          <w:rFonts w:cs="Times New Roman"/>
        </w:rPr>
      </w:pPr>
      <w:r w:rsidRPr="00184A6F">
        <w:rPr>
          <w:rFonts w:cs="Times New Roman"/>
        </w:rPr>
        <w:t xml:space="preserve">Ежегодно в бюджете </w:t>
      </w:r>
      <w:r w:rsidR="005803AA">
        <w:rPr>
          <w:rFonts w:cs="Times New Roman"/>
        </w:rPr>
        <w:t>муниципального образования</w:t>
      </w:r>
      <w:r w:rsidRPr="00184A6F">
        <w:rPr>
          <w:rFonts w:cs="Times New Roman"/>
        </w:rPr>
        <w:t xml:space="preserve"> </w:t>
      </w:r>
      <w:r w:rsidR="005A48EB" w:rsidRPr="00184A6F">
        <w:rPr>
          <w:rFonts w:cs="Times New Roman"/>
        </w:rPr>
        <w:t xml:space="preserve">необходимо </w:t>
      </w:r>
      <w:r w:rsidRPr="00184A6F">
        <w:rPr>
          <w:rFonts w:cs="Times New Roman"/>
        </w:rPr>
        <w:t>предусм</w:t>
      </w:r>
      <w:r w:rsidR="005A48EB" w:rsidRPr="00184A6F">
        <w:rPr>
          <w:rFonts w:cs="Times New Roman"/>
        </w:rPr>
        <w:t>отреть</w:t>
      </w:r>
      <w:r w:rsidRPr="00184A6F">
        <w:rPr>
          <w:rFonts w:cs="Times New Roman"/>
        </w:rPr>
        <w:t xml:space="preserve"> финансирование на благоустройство и санитарную очистку территории поселения</w:t>
      </w:r>
      <w:r w:rsidR="005A48EB" w:rsidRPr="00184A6F">
        <w:rPr>
          <w:rFonts w:cs="Times New Roman"/>
        </w:rPr>
        <w:t xml:space="preserve">. </w:t>
      </w:r>
    </w:p>
    <w:p w:rsidR="005C58FC" w:rsidRDefault="007464B1" w:rsidP="007464B1">
      <w:pPr>
        <w:spacing w:after="0"/>
        <w:rPr>
          <w:rFonts w:cs="Times New Roman"/>
        </w:rPr>
      </w:pPr>
      <w:r w:rsidRPr="00184A6F">
        <w:rPr>
          <w:rFonts w:cs="Times New Roman"/>
        </w:rPr>
        <w:t>Примерные капитальные затраты на реализацию м</w:t>
      </w:r>
      <w:r w:rsidR="005C58FC" w:rsidRPr="00184A6F">
        <w:rPr>
          <w:rFonts w:cs="Times New Roman"/>
        </w:rPr>
        <w:t>ероприяти</w:t>
      </w:r>
      <w:r w:rsidRPr="00184A6F">
        <w:rPr>
          <w:rFonts w:cs="Times New Roman"/>
        </w:rPr>
        <w:t>й</w:t>
      </w:r>
      <w:r w:rsidR="005C58FC" w:rsidRPr="00184A6F">
        <w:rPr>
          <w:rFonts w:cs="Times New Roman"/>
        </w:rPr>
        <w:t xml:space="preserve"> по обеспечению схемы генеральной очистки территории</w:t>
      </w:r>
      <w:r w:rsidRPr="00184A6F">
        <w:rPr>
          <w:rFonts w:cs="Times New Roman"/>
        </w:rPr>
        <w:t xml:space="preserve"> приведены в таблице 5.</w:t>
      </w:r>
      <w:r w:rsidR="002D3AFD">
        <w:rPr>
          <w:rFonts w:cs="Times New Roman"/>
        </w:rPr>
        <w:t>2</w:t>
      </w:r>
      <w:r w:rsidRPr="00184A6F">
        <w:rPr>
          <w:rFonts w:cs="Times New Roman"/>
        </w:rPr>
        <w:t xml:space="preserve">. </w:t>
      </w:r>
    </w:p>
    <w:p w:rsidR="002E640A" w:rsidRDefault="002E640A" w:rsidP="00CC1444">
      <w:pPr>
        <w:spacing w:after="0"/>
        <w:jc w:val="center"/>
        <w:rPr>
          <w:rFonts w:cs="Times New Roman"/>
          <w:u w:val="single"/>
        </w:rPr>
      </w:pPr>
    </w:p>
    <w:p w:rsidR="00CC1444" w:rsidRPr="002E640A" w:rsidRDefault="00CC1444" w:rsidP="00CC1444">
      <w:pPr>
        <w:spacing w:after="0"/>
        <w:jc w:val="center"/>
        <w:rPr>
          <w:rFonts w:cs="Times New Roman"/>
          <w:u w:val="single"/>
        </w:rPr>
      </w:pPr>
      <w:r w:rsidRPr="002E640A">
        <w:rPr>
          <w:rFonts w:cs="Times New Roman"/>
          <w:u w:val="single"/>
        </w:rPr>
        <w:t>Капитальные затраты на реализацию мероприятий по обеспечению генеральной схемы очистки территорий</w:t>
      </w:r>
    </w:p>
    <w:p w:rsidR="007464B1" w:rsidRPr="00184A6F" w:rsidRDefault="007464B1" w:rsidP="007464B1">
      <w:pPr>
        <w:ind w:firstLine="0"/>
        <w:jc w:val="right"/>
        <w:rPr>
          <w:rFonts w:cs="Times New Roman"/>
        </w:rPr>
      </w:pPr>
      <w:r w:rsidRPr="00184A6F">
        <w:rPr>
          <w:rFonts w:cs="Times New Roman"/>
        </w:rPr>
        <w:t>Таблица 5.</w:t>
      </w:r>
      <w:r w:rsidR="002D3AFD">
        <w:rPr>
          <w:rFonts w:cs="Times New Roman"/>
        </w:rPr>
        <w:t>2</w:t>
      </w:r>
    </w:p>
    <w:tbl>
      <w:tblPr>
        <w:tblStyle w:val="af1"/>
        <w:tblW w:w="4986" w:type="pct"/>
        <w:tblLayout w:type="fixed"/>
        <w:tblLook w:val="04A0"/>
      </w:tblPr>
      <w:tblGrid>
        <w:gridCol w:w="497"/>
        <w:gridCol w:w="6336"/>
        <w:gridCol w:w="1417"/>
        <w:gridCol w:w="1417"/>
      </w:tblGrid>
      <w:tr w:rsidR="005A48EB" w:rsidRPr="00184A6F" w:rsidTr="00B1133C">
        <w:trPr>
          <w:tblHeader/>
        </w:trPr>
        <w:tc>
          <w:tcPr>
            <w:tcW w:w="257" w:type="pct"/>
            <w:tcMar>
              <w:left w:w="28" w:type="dxa"/>
              <w:right w:w="28" w:type="dxa"/>
            </w:tcMar>
            <w:vAlign w:val="center"/>
          </w:tcPr>
          <w:p w:rsidR="005A48EB" w:rsidRPr="00184A6F" w:rsidRDefault="005A48EB" w:rsidP="005A48EB">
            <w:pPr>
              <w:spacing w:after="0"/>
              <w:ind w:firstLine="0"/>
              <w:jc w:val="center"/>
              <w:rPr>
                <w:b/>
                <w:sz w:val="20"/>
              </w:rPr>
            </w:pPr>
            <w:r w:rsidRPr="00184A6F">
              <w:rPr>
                <w:b/>
                <w:sz w:val="20"/>
              </w:rPr>
              <w:t xml:space="preserve">№ </w:t>
            </w:r>
            <w:proofErr w:type="spellStart"/>
            <w:proofErr w:type="gramStart"/>
            <w:r w:rsidRPr="00184A6F">
              <w:rPr>
                <w:b/>
                <w:sz w:val="20"/>
              </w:rPr>
              <w:t>п</w:t>
            </w:r>
            <w:proofErr w:type="spellEnd"/>
            <w:proofErr w:type="gramEnd"/>
            <w:r w:rsidRPr="00184A6F">
              <w:rPr>
                <w:b/>
                <w:sz w:val="20"/>
              </w:rPr>
              <w:t>/</w:t>
            </w:r>
            <w:proofErr w:type="spellStart"/>
            <w:r w:rsidRPr="00184A6F">
              <w:rPr>
                <w:b/>
                <w:sz w:val="20"/>
              </w:rPr>
              <w:t>п</w:t>
            </w:r>
            <w:proofErr w:type="spellEnd"/>
          </w:p>
        </w:tc>
        <w:tc>
          <w:tcPr>
            <w:tcW w:w="3277" w:type="pct"/>
            <w:tcMar>
              <w:left w:w="28" w:type="dxa"/>
              <w:right w:w="28" w:type="dxa"/>
            </w:tcMar>
            <w:vAlign w:val="center"/>
          </w:tcPr>
          <w:p w:rsidR="005A48EB" w:rsidRPr="00184A6F" w:rsidRDefault="005A48EB" w:rsidP="005A48EB">
            <w:pPr>
              <w:spacing w:after="0"/>
              <w:ind w:firstLine="0"/>
              <w:jc w:val="center"/>
              <w:rPr>
                <w:b/>
                <w:sz w:val="20"/>
              </w:rPr>
            </w:pPr>
            <w:r w:rsidRPr="00184A6F">
              <w:rPr>
                <w:b/>
                <w:sz w:val="20"/>
              </w:rPr>
              <w:t>Наименование мероприятия</w:t>
            </w:r>
          </w:p>
        </w:tc>
        <w:tc>
          <w:tcPr>
            <w:tcW w:w="733" w:type="pct"/>
            <w:tcMar>
              <w:left w:w="28" w:type="dxa"/>
              <w:right w:w="28" w:type="dxa"/>
            </w:tcMar>
            <w:vAlign w:val="center"/>
          </w:tcPr>
          <w:p w:rsidR="005A48EB" w:rsidRPr="00184A6F" w:rsidRDefault="005A48EB" w:rsidP="005A48EB">
            <w:pPr>
              <w:spacing w:after="0"/>
              <w:ind w:firstLine="0"/>
              <w:jc w:val="center"/>
              <w:rPr>
                <w:b/>
                <w:sz w:val="20"/>
              </w:rPr>
            </w:pPr>
            <w:r w:rsidRPr="00184A6F">
              <w:rPr>
                <w:b/>
                <w:sz w:val="20"/>
              </w:rPr>
              <w:t>Сроки реализации</w:t>
            </w:r>
          </w:p>
        </w:tc>
        <w:tc>
          <w:tcPr>
            <w:tcW w:w="733" w:type="pct"/>
            <w:tcMar>
              <w:left w:w="28" w:type="dxa"/>
              <w:right w:w="28" w:type="dxa"/>
            </w:tcMar>
            <w:vAlign w:val="center"/>
          </w:tcPr>
          <w:p w:rsidR="005A48EB" w:rsidRPr="00184A6F" w:rsidRDefault="000E35BE" w:rsidP="005A48EB">
            <w:pPr>
              <w:spacing w:after="0"/>
              <w:ind w:firstLine="0"/>
              <w:jc w:val="center"/>
              <w:rPr>
                <w:b/>
                <w:sz w:val="20"/>
              </w:rPr>
            </w:pPr>
            <w:r>
              <w:rPr>
                <w:b/>
                <w:sz w:val="20"/>
              </w:rPr>
              <w:t>Капитальные затраты, тыс. </w:t>
            </w:r>
            <w:r w:rsidR="005A48EB" w:rsidRPr="00184A6F">
              <w:rPr>
                <w:b/>
                <w:sz w:val="20"/>
              </w:rPr>
              <w:t>руб.</w:t>
            </w:r>
          </w:p>
        </w:tc>
      </w:tr>
      <w:tr w:rsidR="000E35BE" w:rsidRPr="000E35BE" w:rsidTr="000E35BE">
        <w:tc>
          <w:tcPr>
            <w:tcW w:w="257" w:type="pct"/>
            <w:tcMar>
              <w:left w:w="28" w:type="dxa"/>
              <w:right w:w="28" w:type="dxa"/>
            </w:tcMar>
            <w:vAlign w:val="center"/>
          </w:tcPr>
          <w:p w:rsidR="000E35BE" w:rsidRPr="000E35BE" w:rsidRDefault="000E35BE" w:rsidP="005A48EB">
            <w:pPr>
              <w:spacing w:after="0"/>
              <w:ind w:firstLine="0"/>
              <w:jc w:val="center"/>
              <w:rPr>
                <w:b/>
                <w:sz w:val="20"/>
              </w:rPr>
            </w:pPr>
            <w:r w:rsidRPr="000E35BE">
              <w:rPr>
                <w:b/>
                <w:sz w:val="20"/>
              </w:rPr>
              <w:t>1</w:t>
            </w:r>
          </w:p>
        </w:tc>
        <w:tc>
          <w:tcPr>
            <w:tcW w:w="4743" w:type="pct"/>
            <w:gridSpan w:val="3"/>
            <w:tcMar>
              <w:left w:w="28" w:type="dxa"/>
              <w:right w:w="28" w:type="dxa"/>
            </w:tcMar>
          </w:tcPr>
          <w:p w:rsidR="000E35BE" w:rsidRPr="000E35BE" w:rsidRDefault="000E35BE" w:rsidP="000E35BE">
            <w:pPr>
              <w:spacing w:after="0"/>
              <w:ind w:firstLine="0"/>
              <w:jc w:val="left"/>
              <w:rPr>
                <w:b/>
                <w:sz w:val="20"/>
              </w:rPr>
            </w:pPr>
            <w:r w:rsidRPr="000E35BE">
              <w:rPr>
                <w:b/>
                <w:sz w:val="20"/>
              </w:rPr>
              <w:t>Сбор, транспортировка и обезвреживание твердых бытовых отходов</w:t>
            </w:r>
          </w:p>
        </w:tc>
      </w:tr>
      <w:tr w:rsidR="005A48EB" w:rsidRPr="00184A6F" w:rsidTr="00B1133C">
        <w:tc>
          <w:tcPr>
            <w:tcW w:w="257" w:type="pct"/>
            <w:tcMar>
              <w:left w:w="28" w:type="dxa"/>
              <w:right w:w="28" w:type="dxa"/>
            </w:tcMar>
            <w:vAlign w:val="center"/>
          </w:tcPr>
          <w:p w:rsidR="005A48EB" w:rsidRPr="00184A6F" w:rsidRDefault="006A4D8A" w:rsidP="005A48EB">
            <w:pPr>
              <w:spacing w:after="0"/>
              <w:ind w:firstLine="0"/>
              <w:jc w:val="center"/>
              <w:rPr>
                <w:sz w:val="20"/>
              </w:rPr>
            </w:pPr>
            <w:r w:rsidRPr="00184A6F">
              <w:rPr>
                <w:sz w:val="20"/>
              </w:rPr>
              <w:t>1.1</w:t>
            </w:r>
          </w:p>
        </w:tc>
        <w:tc>
          <w:tcPr>
            <w:tcW w:w="3277" w:type="pct"/>
            <w:tcMar>
              <w:left w:w="28" w:type="dxa"/>
              <w:right w:w="28" w:type="dxa"/>
            </w:tcMar>
          </w:tcPr>
          <w:p w:rsidR="005A48EB" w:rsidRPr="000E35BE" w:rsidRDefault="005A48EB" w:rsidP="0068567D">
            <w:pPr>
              <w:spacing w:after="0"/>
              <w:ind w:firstLine="0"/>
              <w:jc w:val="left"/>
              <w:rPr>
                <w:sz w:val="20"/>
              </w:rPr>
            </w:pPr>
            <w:r w:rsidRPr="000E35BE">
              <w:rPr>
                <w:sz w:val="20"/>
              </w:rPr>
              <w:t>Приобретение мусорных контейнеров (0,75 м</w:t>
            </w:r>
            <w:r w:rsidRPr="000E35BE">
              <w:rPr>
                <w:sz w:val="20"/>
                <w:vertAlign w:val="superscript"/>
              </w:rPr>
              <w:t>3</w:t>
            </w:r>
            <w:r w:rsidRPr="000E35BE">
              <w:rPr>
                <w:sz w:val="20"/>
              </w:rPr>
              <w:t>)</w:t>
            </w:r>
            <w:r w:rsidR="00EF031C" w:rsidRPr="000E35BE">
              <w:rPr>
                <w:sz w:val="20"/>
              </w:rPr>
              <w:t xml:space="preserve"> в количестве </w:t>
            </w:r>
            <w:r w:rsidR="0068567D">
              <w:rPr>
                <w:sz w:val="20"/>
              </w:rPr>
              <w:t>50</w:t>
            </w:r>
            <w:r w:rsidR="00EF031C" w:rsidRPr="000E35BE">
              <w:rPr>
                <w:sz w:val="20"/>
              </w:rPr>
              <w:t xml:space="preserve"> штук</w:t>
            </w:r>
          </w:p>
        </w:tc>
        <w:tc>
          <w:tcPr>
            <w:tcW w:w="733" w:type="pct"/>
            <w:tcMar>
              <w:left w:w="28" w:type="dxa"/>
              <w:right w:w="28" w:type="dxa"/>
            </w:tcMar>
            <w:vAlign w:val="center"/>
          </w:tcPr>
          <w:p w:rsidR="005A48EB" w:rsidRPr="000E35BE" w:rsidRDefault="003B08C5" w:rsidP="00805A2D">
            <w:pPr>
              <w:spacing w:after="0"/>
              <w:ind w:firstLine="0"/>
              <w:jc w:val="center"/>
              <w:rPr>
                <w:sz w:val="20"/>
              </w:rPr>
            </w:pPr>
            <w:r>
              <w:rPr>
                <w:sz w:val="20"/>
              </w:rPr>
              <w:t>201</w:t>
            </w:r>
            <w:r w:rsidR="00805A2D">
              <w:rPr>
                <w:sz w:val="20"/>
              </w:rPr>
              <w:t>7</w:t>
            </w:r>
            <w:r w:rsidR="00A459FD" w:rsidRPr="000E35BE">
              <w:rPr>
                <w:sz w:val="20"/>
              </w:rPr>
              <w:t>-</w:t>
            </w:r>
            <w:r>
              <w:rPr>
                <w:sz w:val="20"/>
              </w:rPr>
              <w:t>2035</w:t>
            </w:r>
            <w:r w:rsidR="00A459FD" w:rsidRPr="000E35BE">
              <w:rPr>
                <w:sz w:val="20"/>
              </w:rPr>
              <w:t xml:space="preserve"> гг.</w:t>
            </w:r>
          </w:p>
        </w:tc>
        <w:tc>
          <w:tcPr>
            <w:tcW w:w="733" w:type="pct"/>
            <w:tcMar>
              <w:left w:w="28" w:type="dxa"/>
              <w:right w:w="28" w:type="dxa"/>
            </w:tcMar>
            <w:vAlign w:val="center"/>
          </w:tcPr>
          <w:p w:rsidR="005A48EB" w:rsidRPr="000E35BE" w:rsidRDefault="00B65A7D" w:rsidP="005A48EB">
            <w:pPr>
              <w:spacing w:after="0"/>
              <w:ind w:firstLine="0"/>
              <w:jc w:val="center"/>
              <w:rPr>
                <w:sz w:val="20"/>
              </w:rPr>
            </w:pPr>
            <w:r>
              <w:rPr>
                <w:sz w:val="20"/>
              </w:rPr>
              <w:t>256</w:t>
            </w:r>
          </w:p>
        </w:tc>
      </w:tr>
      <w:tr w:rsidR="00A459FD" w:rsidRPr="00184A6F" w:rsidTr="00B1133C">
        <w:tc>
          <w:tcPr>
            <w:tcW w:w="257" w:type="pct"/>
            <w:tcMar>
              <w:left w:w="28" w:type="dxa"/>
              <w:right w:w="28" w:type="dxa"/>
            </w:tcMar>
            <w:vAlign w:val="center"/>
          </w:tcPr>
          <w:p w:rsidR="00A459FD" w:rsidRPr="00184A6F" w:rsidRDefault="006A4D8A" w:rsidP="000E35BE">
            <w:pPr>
              <w:spacing w:after="0"/>
              <w:ind w:firstLine="0"/>
              <w:jc w:val="center"/>
              <w:rPr>
                <w:sz w:val="20"/>
              </w:rPr>
            </w:pPr>
            <w:r w:rsidRPr="00184A6F">
              <w:rPr>
                <w:sz w:val="20"/>
              </w:rPr>
              <w:t>1.</w:t>
            </w:r>
            <w:r w:rsidR="000E35BE">
              <w:rPr>
                <w:sz w:val="20"/>
              </w:rPr>
              <w:t>2</w:t>
            </w:r>
          </w:p>
        </w:tc>
        <w:tc>
          <w:tcPr>
            <w:tcW w:w="3277" w:type="pct"/>
            <w:tcMar>
              <w:left w:w="28" w:type="dxa"/>
              <w:right w:w="28" w:type="dxa"/>
            </w:tcMar>
          </w:tcPr>
          <w:p w:rsidR="00A459FD" w:rsidRPr="000E35BE" w:rsidRDefault="00A459FD" w:rsidP="000E35BE">
            <w:pPr>
              <w:spacing w:after="0"/>
              <w:ind w:firstLine="0"/>
              <w:jc w:val="left"/>
              <w:rPr>
                <w:sz w:val="20"/>
              </w:rPr>
            </w:pPr>
            <w:r w:rsidRPr="000E35BE">
              <w:rPr>
                <w:sz w:val="20"/>
              </w:rPr>
              <w:t xml:space="preserve">Организация контейнерных площадок согласно </w:t>
            </w:r>
            <w:proofErr w:type="spellStart"/>
            <w:r w:rsidRPr="000E35BE">
              <w:rPr>
                <w:sz w:val="20"/>
              </w:rPr>
              <w:t>СанПиН</w:t>
            </w:r>
            <w:proofErr w:type="spellEnd"/>
            <w:r w:rsidRPr="000E35BE">
              <w:rPr>
                <w:sz w:val="20"/>
              </w:rPr>
              <w:t xml:space="preserve"> 42-128-4690-88 «Санитарные правила содержания территорий населенных мест»</w:t>
            </w:r>
          </w:p>
        </w:tc>
        <w:tc>
          <w:tcPr>
            <w:tcW w:w="733" w:type="pct"/>
            <w:tcMar>
              <w:left w:w="28" w:type="dxa"/>
              <w:right w:w="28" w:type="dxa"/>
            </w:tcMar>
            <w:vAlign w:val="center"/>
          </w:tcPr>
          <w:p w:rsidR="00A459FD" w:rsidRPr="000E35BE" w:rsidRDefault="003B08C5" w:rsidP="00805A2D">
            <w:pPr>
              <w:spacing w:after="0"/>
              <w:ind w:firstLine="0"/>
              <w:jc w:val="center"/>
              <w:rPr>
                <w:sz w:val="20"/>
              </w:rPr>
            </w:pPr>
            <w:r>
              <w:rPr>
                <w:sz w:val="20"/>
              </w:rPr>
              <w:t>201</w:t>
            </w:r>
            <w:r w:rsidR="00805A2D">
              <w:rPr>
                <w:sz w:val="20"/>
              </w:rPr>
              <w:t>7</w:t>
            </w:r>
            <w:r w:rsidR="007464B1" w:rsidRPr="000E35BE">
              <w:rPr>
                <w:sz w:val="20"/>
              </w:rPr>
              <w:t>-</w:t>
            </w:r>
            <w:r>
              <w:rPr>
                <w:sz w:val="20"/>
              </w:rPr>
              <w:t>2021</w:t>
            </w:r>
            <w:r w:rsidR="007464B1" w:rsidRPr="000E35BE">
              <w:rPr>
                <w:sz w:val="20"/>
              </w:rPr>
              <w:t xml:space="preserve"> гг.</w:t>
            </w:r>
          </w:p>
        </w:tc>
        <w:tc>
          <w:tcPr>
            <w:tcW w:w="733" w:type="pct"/>
            <w:tcMar>
              <w:left w:w="28" w:type="dxa"/>
              <w:right w:w="28" w:type="dxa"/>
            </w:tcMar>
            <w:vAlign w:val="center"/>
          </w:tcPr>
          <w:p w:rsidR="00A459FD" w:rsidRPr="000E35BE" w:rsidRDefault="0068567D" w:rsidP="005A48EB">
            <w:pPr>
              <w:spacing w:after="0"/>
              <w:ind w:firstLine="0"/>
              <w:jc w:val="center"/>
              <w:rPr>
                <w:sz w:val="20"/>
              </w:rPr>
            </w:pPr>
            <w:r>
              <w:rPr>
                <w:sz w:val="20"/>
              </w:rPr>
              <w:t>5</w:t>
            </w:r>
            <w:r w:rsidR="000E35BE" w:rsidRPr="000E35BE">
              <w:rPr>
                <w:sz w:val="20"/>
              </w:rPr>
              <w:t>00</w:t>
            </w:r>
          </w:p>
        </w:tc>
      </w:tr>
      <w:tr w:rsidR="00A459FD" w:rsidRPr="00184A6F" w:rsidTr="00B1133C">
        <w:tc>
          <w:tcPr>
            <w:tcW w:w="257" w:type="pct"/>
            <w:tcMar>
              <w:left w:w="28" w:type="dxa"/>
              <w:right w:w="28" w:type="dxa"/>
            </w:tcMar>
            <w:vAlign w:val="center"/>
          </w:tcPr>
          <w:p w:rsidR="00A459FD" w:rsidRPr="00184A6F" w:rsidRDefault="006A4D8A" w:rsidP="000E35BE">
            <w:pPr>
              <w:spacing w:after="0"/>
              <w:ind w:firstLine="0"/>
              <w:jc w:val="center"/>
              <w:rPr>
                <w:sz w:val="20"/>
              </w:rPr>
            </w:pPr>
            <w:r w:rsidRPr="00184A6F">
              <w:rPr>
                <w:sz w:val="20"/>
              </w:rPr>
              <w:t>1.</w:t>
            </w:r>
            <w:r w:rsidR="000E35BE">
              <w:rPr>
                <w:sz w:val="20"/>
              </w:rPr>
              <w:t>3</w:t>
            </w:r>
          </w:p>
        </w:tc>
        <w:tc>
          <w:tcPr>
            <w:tcW w:w="3277" w:type="pct"/>
            <w:tcMar>
              <w:left w:w="28" w:type="dxa"/>
              <w:right w:w="28" w:type="dxa"/>
            </w:tcMar>
          </w:tcPr>
          <w:p w:rsidR="00A459FD" w:rsidRPr="000E35BE" w:rsidRDefault="00A459FD" w:rsidP="000E35BE">
            <w:pPr>
              <w:spacing w:after="0"/>
              <w:ind w:firstLine="0"/>
              <w:jc w:val="left"/>
              <w:rPr>
                <w:sz w:val="20"/>
              </w:rPr>
            </w:pPr>
            <w:r w:rsidRPr="000E35BE">
              <w:rPr>
                <w:sz w:val="20"/>
              </w:rPr>
              <w:t>Организация работы стационарных приемных пунктов для сбора ВМР (вторичные материальные ресурсы)</w:t>
            </w:r>
          </w:p>
        </w:tc>
        <w:tc>
          <w:tcPr>
            <w:tcW w:w="733" w:type="pct"/>
            <w:tcMar>
              <w:left w:w="28" w:type="dxa"/>
              <w:right w:w="28" w:type="dxa"/>
            </w:tcMar>
            <w:vAlign w:val="center"/>
          </w:tcPr>
          <w:p w:rsidR="00A459FD" w:rsidRPr="000E35BE" w:rsidRDefault="003B08C5" w:rsidP="000E35BE">
            <w:pPr>
              <w:spacing w:after="0"/>
              <w:ind w:firstLine="0"/>
              <w:jc w:val="center"/>
              <w:rPr>
                <w:sz w:val="20"/>
              </w:rPr>
            </w:pPr>
            <w:r>
              <w:rPr>
                <w:sz w:val="20"/>
              </w:rPr>
              <w:t>2021</w:t>
            </w:r>
            <w:r w:rsidR="00A459FD" w:rsidRPr="000E35BE">
              <w:rPr>
                <w:sz w:val="20"/>
              </w:rPr>
              <w:t>-</w:t>
            </w:r>
            <w:r>
              <w:rPr>
                <w:sz w:val="20"/>
              </w:rPr>
              <w:t>2035</w:t>
            </w:r>
            <w:r w:rsidR="00A459FD" w:rsidRPr="000E35BE">
              <w:rPr>
                <w:sz w:val="20"/>
              </w:rPr>
              <w:t xml:space="preserve"> гг.</w:t>
            </w:r>
          </w:p>
        </w:tc>
        <w:tc>
          <w:tcPr>
            <w:tcW w:w="733" w:type="pct"/>
            <w:tcMar>
              <w:left w:w="28" w:type="dxa"/>
              <w:right w:w="28" w:type="dxa"/>
            </w:tcMar>
            <w:vAlign w:val="center"/>
          </w:tcPr>
          <w:p w:rsidR="00A459FD" w:rsidRPr="000E35BE" w:rsidRDefault="000E35BE" w:rsidP="005A48EB">
            <w:pPr>
              <w:spacing w:after="0"/>
              <w:ind w:firstLine="0"/>
              <w:jc w:val="center"/>
              <w:rPr>
                <w:sz w:val="20"/>
              </w:rPr>
            </w:pPr>
            <w:r>
              <w:rPr>
                <w:sz w:val="20"/>
              </w:rPr>
              <w:t>16</w:t>
            </w:r>
            <w:r w:rsidR="007464B1" w:rsidRPr="000E35BE">
              <w:rPr>
                <w:sz w:val="20"/>
              </w:rPr>
              <w:t>00</w:t>
            </w:r>
          </w:p>
        </w:tc>
      </w:tr>
      <w:tr w:rsidR="00A459FD" w:rsidRPr="00184A6F" w:rsidTr="00B1133C">
        <w:tc>
          <w:tcPr>
            <w:tcW w:w="257" w:type="pct"/>
            <w:tcMar>
              <w:left w:w="28" w:type="dxa"/>
              <w:right w:w="28" w:type="dxa"/>
            </w:tcMar>
            <w:vAlign w:val="center"/>
          </w:tcPr>
          <w:p w:rsidR="00A459FD" w:rsidRPr="00184A6F" w:rsidRDefault="006A4D8A" w:rsidP="000E35BE">
            <w:pPr>
              <w:spacing w:after="0"/>
              <w:ind w:firstLine="0"/>
              <w:jc w:val="center"/>
              <w:rPr>
                <w:sz w:val="20"/>
              </w:rPr>
            </w:pPr>
            <w:r w:rsidRPr="00184A6F">
              <w:rPr>
                <w:sz w:val="20"/>
              </w:rPr>
              <w:t>1.</w:t>
            </w:r>
            <w:r w:rsidR="000E35BE">
              <w:rPr>
                <w:sz w:val="20"/>
              </w:rPr>
              <w:t>4</w:t>
            </w:r>
          </w:p>
        </w:tc>
        <w:tc>
          <w:tcPr>
            <w:tcW w:w="3277" w:type="pct"/>
            <w:tcMar>
              <w:left w:w="28" w:type="dxa"/>
              <w:right w:w="28" w:type="dxa"/>
            </w:tcMar>
          </w:tcPr>
          <w:p w:rsidR="00A459FD" w:rsidRPr="000E35BE" w:rsidRDefault="00EF031C" w:rsidP="000E35BE">
            <w:pPr>
              <w:spacing w:after="0"/>
              <w:ind w:firstLine="0"/>
              <w:jc w:val="left"/>
              <w:rPr>
                <w:sz w:val="20"/>
              </w:rPr>
            </w:pPr>
            <w:r w:rsidRPr="000E35BE">
              <w:rPr>
                <w:sz w:val="20"/>
              </w:rPr>
              <w:t xml:space="preserve">Приобретение </w:t>
            </w:r>
            <w:r w:rsidR="000E35BE">
              <w:rPr>
                <w:sz w:val="20"/>
              </w:rPr>
              <w:t>1</w:t>
            </w:r>
            <w:r w:rsidRPr="000E35BE">
              <w:rPr>
                <w:sz w:val="20"/>
              </w:rPr>
              <w:t xml:space="preserve"> мусоровоз</w:t>
            </w:r>
            <w:r w:rsidR="000E35BE">
              <w:rPr>
                <w:sz w:val="20"/>
              </w:rPr>
              <w:t>а</w:t>
            </w:r>
            <w:r w:rsidRPr="000E35BE">
              <w:rPr>
                <w:sz w:val="20"/>
              </w:rPr>
              <w:t xml:space="preserve"> марки </w:t>
            </w:r>
            <w:r w:rsidR="000C6A21">
              <w:rPr>
                <w:sz w:val="20"/>
              </w:rPr>
              <w:t>КО-440</w:t>
            </w:r>
          </w:p>
        </w:tc>
        <w:tc>
          <w:tcPr>
            <w:tcW w:w="733" w:type="pct"/>
            <w:tcMar>
              <w:left w:w="28" w:type="dxa"/>
              <w:right w:w="28" w:type="dxa"/>
            </w:tcMar>
            <w:vAlign w:val="center"/>
          </w:tcPr>
          <w:p w:rsidR="00A459FD" w:rsidRPr="000E35BE" w:rsidRDefault="003B08C5" w:rsidP="000E35BE">
            <w:pPr>
              <w:spacing w:after="0"/>
              <w:ind w:firstLine="0"/>
              <w:jc w:val="center"/>
              <w:rPr>
                <w:sz w:val="20"/>
              </w:rPr>
            </w:pPr>
            <w:r>
              <w:rPr>
                <w:sz w:val="20"/>
              </w:rPr>
              <w:t>2021</w:t>
            </w:r>
            <w:r w:rsidR="00EF031C" w:rsidRPr="000E35BE">
              <w:rPr>
                <w:sz w:val="20"/>
              </w:rPr>
              <w:t>-</w:t>
            </w:r>
            <w:r>
              <w:rPr>
                <w:sz w:val="20"/>
              </w:rPr>
              <w:t>2035</w:t>
            </w:r>
            <w:r w:rsidR="000E35BE">
              <w:rPr>
                <w:sz w:val="20"/>
              </w:rPr>
              <w:t xml:space="preserve"> </w:t>
            </w:r>
            <w:r w:rsidR="00EF031C" w:rsidRPr="000E35BE">
              <w:rPr>
                <w:sz w:val="20"/>
              </w:rPr>
              <w:t>гг.</w:t>
            </w:r>
          </w:p>
        </w:tc>
        <w:tc>
          <w:tcPr>
            <w:tcW w:w="733" w:type="pct"/>
            <w:tcMar>
              <w:left w:w="28" w:type="dxa"/>
              <w:right w:w="28" w:type="dxa"/>
            </w:tcMar>
            <w:vAlign w:val="center"/>
          </w:tcPr>
          <w:p w:rsidR="00A459FD" w:rsidRPr="000E35BE" w:rsidRDefault="0068567D" w:rsidP="00EA1C04">
            <w:pPr>
              <w:spacing w:after="0"/>
              <w:ind w:firstLine="0"/>
              <w:jc w:val="center"/>
              <w:rPr>
                <w:sz w:val="20"/>
              </w:rPr>
            </w:pPr>
            <w:r>
              <w:rPr>
                <w:sz w:val="20"/>
              </w:rPr>
              <w:t>3</w:t>
            </w:r>
            <w:r w:rsidR="000E35BE">
              <w:rPr>
                <w:sz w:val="20"/>
              </w:rPr>
              <w:t>200</w:t>
            </w:r>
          </w:p>
        </w:tc>
      </w:tr>
      <w:tr w:rsidR="00EF031C" w:rsidRPr="00184A6F" w:rsidTr="00B1133C">
        <w:tc>
          <w:tcPr>
            <w:tcW w:w="257" w:type="pct"/>
            <w:tcMar>
              <w:left w:w="28" w:type="dxa"/>
              <w:right w:w="28" w:type="dxa"/>
            </w:tcMar>
            <w:vAlign w:val="center"/>
          </w:tcPr>
          <w:p w:rsidR="00EF031C" w:rsidRPr="00184A6F" w:rsidRDefault="006A4D8A" w:rsidP="000E35BE">
            <w:pPr>
              <w:spacing w:after="0"/>
              <w:ind w:firstLine="0"/>
              <w:jc w:val="center"/>
              <w:rPr>
                <w:sz w:val="20"/>
              </w:rPr>
            </w:pPr>
            <w:r w:rsidRPr="00184A6F">
              <w:rPr>
                <w:sz w:val="20"/>
              </w:rPr>
              <w:t>1.</w:t>
            </w:r>
            <w:r w:rsidR="000E35BE">
              <w:rPr>
                <w:sz w:val="20"/>
              </w:rPr>
              <w:t>5</w:t>
            </w:r>
          </w:p>
        </w:tc>
        <w:tc>
          <w:tcPr>
            <w:tcW w:w="3277" w:type="pct"/>
            <w:tcMar>
              <w:left w:w="28" w:type="dxa"/>
              <w:right w:w="28" w:type="dxa"/>
            </w:tcMar>
          </w:tcPr>
          <w:p w:rsidR="00EF031C" w:rsidRPr="000E35BE" w:rsidRDefault="00EF031C" w:rsidP="000E35BE">
            <w:pPr>
              <w:spacing w:after="0"/>
              <w:ind w:firstLine="0"/>
              <w:jc w:val="left"/>
              <w:rPr>
                <w:sz w:val="20"/>
              </w:rPr>
            </w:pPr>
            <w:r w:rsidRPr="000E35BE">
              <w:rPr>
                <w:sz w:val="20"/>
              </w:rPr>
              <w:t>Ликвидация несанкционированных свалок</w:t>
            </w:r>
          </w:p>
        </w:tc>
        <w:tc>
          <w:tcPr>
            <w:tcW w:w="733" w:type="pct"/>
            <w:tcMar>
              <w:left w:w="28" w:type="dxa"/>
              <w:right w:w="28" w:type="dxa"/>
            </w:tcMar>
            <w:vAlign w:val="center"/>
          </w:tcPr>
          <w:p w:rsidR="00EF031C" w:rsidRPr="000E35BE" w:rsidRDefault="003B08C5" w:rsidP="00805A2D">
            <w:pPr>
              <w:spacing w:after="0"/>
              <w:ind w:firstLine="0"/>
              <w:jc w:val="center"/>
              <w:rPr>
                <w:sz w:val="20"/>
              </w:rPr>
            </w:pPr>
            <w:r>
              <w:rPr>
                <w:sz w:val="20"/>
              </w:rPr>
              <w:t>201</w:t>
            </w:r>
            <w:r w:rsidR="00805A2D">
              <w:rPr>
                <w:sz w:val="20"/>
              </w:rPr>
              <w:t>7</w:t>
            </w:r>
            <w:r w:rsidR="00EF031C" w:rsidRPr="000E35BE">
              <w:rPr>
                <w:sz w:val="20"/>
              </w:rPr>
              <w:t>-</w:t>
            </w:r>
            <w:r>
              <w:rPr>
                <w:sz w:val="20"/>
              </w:rPr>
              <w:t>2035</w:t>
            </w:r>
            <w:r w:rsidR="00EF031C" w:rsidRPr="000E35BE">
              <w:rPr>
                <w:sz w:val="20"/>
              </w:rPr>
              <w:t xml:space="preserve"> гг.</w:t>
            </w:r>
          </w:p>
        </w:tc>
        <w:tc>
          <w:tcPr>
            <w:tcW w:w="733" w:type="pct"/>
            <w:tcMar>
              <w:left w:w="28" w:type="dxa"/>
              <w:right w:w="28" w:type="dxa"/>
            </w:tcMar>
            <w:vAlign w:val="center"/>
          </w:tcPr>
          <w:p w:rsidR="00EF031C" w:rsidRPr="000E35BE" w:rsidRDefault="000E35BE" w:rsidP="000E35BE">
            <w:pPr>
              <w:spacing w:after="0"/>
              <w:ind w:firstLine="0"/>
              <w:jc w:val="center"/>
              <w:rPr>
                <w:sz w:val="20"/>
              </w:rPr>
            </w:pPr>
            <w:r>
              <w:rPr>
                <w:sz w:val="20"/>
              </w:rPr>
              <w:t>15</w:t>
            </w:r>
            <w:r w:rsidR="00371C71" w:rsidRPr="000E35BE">
              <w:rPr>
                <w:sz w:val="20"/>
              </w:rPr>
              <w:t>00</w:t>
            </w:r>
          </w:p>
        </w:tc>
      </w:tr>
      <w:tr w:rsidR="00371C71" w:rsidRPr="00184A6F" w:rsidTr="00B1133C">
        <w:tc>
          <w:tcPr>
            <w:tcW w:w="257" w:type="pct"/>
            <w:tcMar>
              <w:left w:w="28" w:type="dxa"/>
              <w:right w:w="28" w:type="dxa"/>
            </w:tcMar>
            <w:vAlign w:val="center"/>
          </w:tcPr>
          <w:p w:rsidR="00371C71" w:rsidRPr="00184A6F" w:rsidRDefault="006A4D8A" w:rsidP="000E35BE">
            <w:pPr>
              <w:spacing w:after="0"/>
              <w:ind w:firstLine="0"/>
              <w:jc w:val="center"/>
              <w:rPr>
                <w:sz w:val="20"/>
              </w:rPr>
            </w:pPr>
            <w:r w:rsidRPr="00184A6F">
              <w:rPr>
                <w:sz w:val="20"/>
              </w:rPr>
              <w:t>1.</w:t>
            </w:r>
            <w:r w:rsidR="000E35BE">
              <w:rPr>
                <w:sz w:val="20"/>
              </w:rPr>
              <w:t>6</w:t>
            </w:r>
          </w:p>
        </w:tc>
        <w:tc>
          <w:tcPr>
            <w:tcW w:w="3277" w:type="pct"/>
            <w:tcMar>
              <w:left w:w="28" w:type="dxa"/>
              <w:right w:w="28" w:type="dxa"/>
            </w:tcMar>
          </w:tcPr>
          <w:p w:rsidR="00371C71" w:rsidRPr="000E35BE" w:rsidRDefault="00371C71" w:rsidP="000E35BE">
            <w:pPr>
              <w:spacing w:after="0"/>
              <w:ind w:firstLine="0"/>
              <w:jc w:val="left"/>
              <w:rPr>
                <w:sz w:val="20"/>
              </w:rPr>
            </w:pPr>
            <w:r w:rsidRPr="000E35BE">
              <w:rPr>
                <w:sz w:val="20"/>
              </w:rPr>
              <w:t>Строительство скотомогильника, оборудованного биологическими камерами для утилизации трупов животных</w:t>
            </w:r>
          </w:p>
        </w:tc>
        <w:tc>
          <w:tcPr>
            <w:tcW w:w="733" w:type="pct"/>
            <w:tcMar>
              <w:left w:w="28" w:type="dxa"/>
              <w:right w:w="28" w:type="dxa"/>
            </w:tcMar>
            <w:vAlign w:val="center"/>
          </w:tcPr>
          <w:p w:rsidR="00371C71" w:rsidRPr="000E35BE" w:rsidRDefault="003B08C5" w:rsidP="000E35BE">
            <w:pPr>
              <w:spacing w:after="0"/>
              <w:ind w:firstLine="0"/>
              <w:jc w:val="center"/>
              <w:rPr>
                <w:sz w:val="20"/>
              </w:rPr>
            </w:pPr>
            <w:r>
              <w:rPr>
                <w:sz w:val="20"/>
              </w:rPr>
              <w:t>2021</w:t>
            </w:r>
            <w:r w:rsidR="00371C71" w:rsidRPr="000E35BE">
              <w:rPr>
                <w:sz w:val="20"/>
              </w:rPr>
              <w:t>-</w:t>
            </w:r>
            <w:r>
              <w:rPr>
                <w:sz w:val="20"/>
              </w:rPr>
              <w:t>2035</w:t>
            </w:r>
            <w:r w:rsidR="00371C71" w:rsidRPr="000E35BE">
              <w:rPr>
                <w:sz w:val="20"/>
              </w:rPr>
              <w:t xml:space="preserve"> гг.</w:t>
            </w:r>
          </w:p>
        </w:tc>
        <w:tc>
          <w:tcPr>
            <w:tcW w:w="733" w:type="pct"/>
            <w:tcMar>
              <w:left w:w="28" w:type="dxa"/>
              <w:right w:w="28" w:type="dxa"/>
            </w:tcMar>
            <w:vAlign w:val="center"/>
          </w:tcPr>
          <w:p w:rsidR="00371C71" w:rsidRPr="000E35BE" w:rsidRDefault="000E35BE" w:rsidP="005A48EB">
            <w:pPr>
              <w:spacing w:after="0"/>
              <w:ind w:firstLine="0"/>
              <w:jc w:val="center"/>
              <w:rPr>
                <w:sz w:val="20"/>
              </w:rPr>
            </w:pPr>
            <w:r>
              <w:rPr>
                <w:sz w:val="20"/>
              </w:rPr>
              <w:t>250</w:t>
            </w:r>
          </w:p>
        </w:tc>
      </w:tr>
      <w:tr w:rsidR="000E35BE" w:rsidRPr="00184A6F" w:rsidTr="000E35BE">
        <w:tc>
          <w:tcPr>
            <w:tcW w:w="257" w:type="pct"/>
            <w:tcMar>
              <w:left w:w="28" w:type="dxa"/>
              <w:right w:w="28" w:type="dxa"/>
            </w:tcMar>
            <w:vAlign w:val="center"/>
          </w:tcPr>
          <w:p w:rsidR="000E35BE" w:rsidRPr="00184A6F" w:rsidRDefault="00B1133C" w:rsidP="005A48EB">
            <w:pPr>
              <w:spacing w:after="0"/>
              <w:ind w:firstLine="0"/>
              <w:jc w:val="center"/>
              <w:rPr>
                <w:b/>
                <w:sz w:val="20"/>
              </w:rPr>
            </w:pPr>
            <w:r>
              <w:rPr>
                <w:b/>
                <w:sz w:val="20"/>
              </w:rPr>
              <w:t>2</w:t>
            </w:r>
          </w:p>
        </w:tc>
        <w:tc>
          <w:tcPr>
            <w:tcW w:w="4743" w:type="pct"/>
            <w:gridSpan w:val="3"/>
            <w:tcMar>
              <w:left w:w="28" w:type="dxa"/>
              <w:right w:w="28" w:type="dxa"/>
            </w:tcMar>
          </w:tcPr>
          <w:p w:rsidR="000E35BE" w:rsidRPr="000E35BE" w:rsidRDefault="000E35BE" w:rsidP="000E35BE">
            <w:pPr>
              <w:spacing w:after="0"/>
              <w:ind w:firstLine="0"/>
              <w:jc w:val="left"/>
              <w:rPr>
                <w:b/>
                <w:sz w:val="20"/>
              </w:rPr>
            </w:pPr>
            <w:r w:rsidRPr="000E35BE">
              <w:rPr>
                <w:b/>
                <w:sz w:val="20"/>
              </w:rPr>
              <w:t>Механизированная уборка территорий</w:t>
            </w:r>
          </w:p>
        </w:tc>
      </w:tr>
      <w:tr w:rsidR="00E326F4" w:rsidRPr="00184A6F" w:rsidTr="00B1133C">
        <w:tc>
          <w:tcPr>
            <w:tcW w:w="257" w:type="pct"/>
            <w:tcMar>
              <w:left w:w="28" w:type="dxa"/>
              <w:right w:w="28" w:type="dxa"/>
            </w:tcMar>
            <w:vAlign w:val="center"/>
          </w:tcPr>
          <w:p w:rsidR="00E326F4" w:rsidRPr="00184A6F" w:rsidRDefault="00B1133C" w:rsidP="00E326F4">
            <w:pPr>
              <w:spacing w:after="0"/>
              <w:ind w:firstLine="0"/>
              <w:jc w:val="center"/>
              <w:rPr>
                <w:sz w:val="20"/>
              </w:rPr>
            </w:pPr>
            <w:r>
              <w:rPr>
                <w:sz w:val="20"/>
              </w:rPr>
              <w:t>2</w:t>
            </w:r>
            <w:r w:rsidR="006A4D8A" w:rsidRPr="00184A6F">
              <w:rPr>
                <w:sz w:val="20"/>
              </w:rPr>
              <w:t>.1</w:t>
            </w:r>
          </w:p>
        </w:tc>
        <w:tc>
          <w:tcPr>
            <w:tcW w:w="3277" w:type="pct"/>
            <w:tcMar>
              <w:left w:w="28" w:type="dxa"/>
              <w:right w:w="28" w:type="dxa"/>
            </w:tcMar>
          </w:tcPr>
          <w:p w:rsidR="00E326F4" w:rsidRPr="000E35BE" w:rsidRDefault="00E326F4" w:rsidP="00B65A7D">
            <w:pPr>
              <w:spacing w:after="0"/>
              <w:ind w:firstLine="0"/>
              <w:jc w:val="left"/>
              <w:rPr>
                <w:sz w:val="20"/>
              </w:rPr>
            </w:pPr>
            <w:r w:rsidRPr="000E35BE">
              <w:rPr>
                <w:sz w:val="20"/>
              </w:rPr>
              <w:t xml:space="preserve">Приобретение </w:t>
            </w:r>
            <w:r w:rsidR="00B65A7D">
              <w:rPr>
                <w:sz w:val="20"/>
              </w:rPr>
              <w:t>грейдера Д-180</w:t>
            </w:r>
            <w:r w:rsidRPr="000E35BE">
              <w:rPr>
                <w:sz w:val="20"/>
              </w:rPr>
              <w:t xml:space="preserve"> в количестве </w:t>
            </w:r>
            <w:r w:rsidR="000E35BE">
              <w:rPr>
                <w:sz w:val="20"/>
              </w:rPr>
              <w:t>1</w:t>
            </w:r>
            <w:r w:rsidRPr="000E35BE">
              <w:rPr>
                <w:sz w:val="20"/>
              </w:rPr>
              <w:t xml:space="preserve"> штук</w:t>
            </w:r>
          </w:p>
        </w:tc>
        <w:tc>
          <w:tcPr>
            <w:tcW w:w="733" w:type="pct"/>
            <w:tcMar>
              <w:left w:w="28" w:type="dxa"/>
              <w:right w:w="28" w:type="dxa"/>
            </w:tcMar>
            <w:vAlign w:val="center"/>
          </w:tcPr>
          <w:p w:rsidR="00E326F4" w:rsidRPr="000E35BE" w:rsidRDefault="003B08C5" w:rsidP="000E35BE">
            <w:pPr>
              <w:spacing w:after="0"/>
              <w:ind w:firstLine="0"/>
              <w:jc w:val="center"/>
              <w:rPr>
                <w:sz w:val="20"/>
              </w:rPr>
            </w:pPr>
            <w:r>
              <w:rPr>
                <w:sz w:val="20"/>
              </w:rPr>
              <w:t>2021</w:t>
            </w:r>
            <w:r w:rsidR="00E326F4" w:rsidRPr="000E35BE">
              <w:rPr>
                <w:sz w:val="20"/>
              </w:rPr>
              <w:t>-</w:t>
            </w:r>
            <w:r>
              <w:rPr>
                <w:sz w:val="20"/>
              </w:rPr>
              <w:t>2035</w:t>
            </w:r>
            <w:r w:rsidR="00E326F4" w:rsidRPr="000E35BE">
              <w:rPr>
                <w:sz w:val="20"/>
              </w:rPr>
              <w:t xml:space="preserve"> гг.</w:t>
            </w:r>
          </w:p>
        </w:tc>
        <w:tc>
          <w:tcPr>
            <w:tcW w:w="733" w:type="pct"/>
            <w:tcMar>
              <w:left w:w="28" w:type="dxa"/>
              <w:right w:w="28" w:type="dxa"/>
            </w:tcMar>
            <w:vAlign w:val="center"/>
          </w:tcPr>
          <w:p w:rsidR="00E326F4" w:rsidRPr="000E35BE" w:rsidRDefault="00B65A7D" w:rsidP="00E326F4">
            <w:pPr>
              <w:spacing w:after="0"/>
              <w:ind w:firstLine="0"/>
              <w:jc w:val="center"/>
              <w:rPr>
                <w:sz w:val="20"/>
              </w:rPr>
            </w:pPr>
            <w:r>
              <w:rPr>
                <w:sz w:val="20"/>
              </w:rPr>
              <w:t>8</w:t>
            </w:r>
            <w:r w:rsidR="000E35BE">
              <w:rPr>
                <w:sz w:val="20"/>
              </w:rPr>
              <w:t>1</w:t>
            </w:r>
            <w:r w:rsidR="00E326F4" w:rsidRPr="000E35BE">
              <w:rPr>
                <w:sz w:val="20"/>
              </w:rPr>
              <w:t>00</w:t>
            </w:r>
          </w:p>
        </w:tc>
      </w:tr>
      <w:tr w:rsidR="00395A59" w:rsidRPr="00184A6F" w:rsidTr="00B1133C">
        <w:tc>
          <w:tcPr>
            <w:tcW w:w="257" w:type="pct"/>
            <w:tcMar>
              <w:left w:w="28" w:type="dxa"/>
              <w:right w:w="28" w:type="dxa"/>
            </w:tcMar>
            <w:vAlign w:val="center"/>
          </w:tcPr>
          <w:p w:rsidR="00395A59" w:rsidRPr="00184A6F" w:rsidRDefault="00B1133C" w:rsidP="00DD49FF">
            <w:pPr>
              <w:spacing w:after="0"/>
              <w:ind w:firstLine="0"/>
              <w:jc w:val="center"/>
              <w:rPr>
                <w:sz w:val="20"/>
              </w:rPr>
            </w:pPr>
            <w:r>
              <w:rPr>
                <w:sz w:val="20"/>
              </w:rPr>
              <w:t>2</w:t>
            </w:r>
            <w:r w:rsidR="006A4D8A" w:rsidRPr="00184A6F">
              <w:rPr>
                <w:sz w:val="20"/>
              </w:rPr>
              <w:t>.</w:t>
            </w:r>
            <w:r w:rsidR="00DD49FF">
              <w:rPr>
                <w:sz w:val="20"/>
              </w:rPr>
              <w:t>2</w:t>
            </w:r>
          </w:p>
        </w:tc>
        <w:tc>
          <w:tcPr>
            <w:tcW w:w="3277" w:type="pct"/>
            <w:tcMar>
              <w:left w:w="28" w:type="dxa"/>
              <w:right w:w="28" w:type="dxa"/>
            </w:tcMar>
          </w:tcPr>
          <w:p w:rsidR="00395A59" w:rsidRPr="00DD49FF" w:rsidRDefault="00395A59" w:rsidP="00B65A7D">
            <w:pPr>
              <w:spacing w:after="0"/>
              <w:ind w:firstLine="0"/>
              <w:jc w:val="left"/>
              <w:rPr>
                <w:sz w:val="20"/>
              </w:rPr>
            </w:pPr>
            <w:r w:rsidRPr="00DD49FF">
              <w:rPr>
                <w:sz w:val="20"/>
              </w:rPr>
              <w:t xml:space="preserve">Приобретение </w:t>
            </w:r>
            <w:r w:rsidR="00DD49FF" w:rsidRPr="00DD49FF">
              <w:rPr>
                <w:sz w:val="20"/>
              </w:rPr>
              <w:t xml:space="preserve">снегоуборочная машина </w:t>
            </w:r>
            <w:r w:rsidR="001E6468">
              <w:rPr>
                <w:sz w:val="20"/>
              </w:rPr>
              <w:t xml:space="preserve"> Т-150</w:t>
            </w:r>
            <w:r w:rsidR="00DD49FF" w:rsidRPr="00DD49FF">
              <w:rPr>
                <w:sz w:val="20"/>
              </w:rPr>
              <w:t xml:space="preserve"> с отвалом для снега</w:t>
            </w:r>
            <w:r w:rsidR="00DD49FF">
              <w:rPr>
                <w:sz w:val="20"/>
              </w:rPr>
              <w:t xml:space="preserve"> </w:t>
            </w:r>
            <w:r w:rsidR="00B65A7D">
              <w:rPr>
                <w:sz w:val="20"/>
              </w:rPr>
              <w:t>1</w:t>
            </w:r>
            <w:r w:rsidR="00B1133C">
              <w:rPr>
                <w:sz w:val="20"/>
              </w:rPr>
              <w:t xml:space="preserve"> ед.</w:t>
            </w:r>
          </w:p>
        </w:tc>
        <w:tc>
          <w:tcPr>
            <w:tcW w:w="733" w:type="pct"/>
            <w:tcMar>
              <w:left w:w="28" w:type="dxa"/>
              <w:right w:w="28" w:type="dxa"/>
            </w:tcMar>
            <w:vAlign w:val="center"/>
          </w:tcPr>
          <w:p w:rsidR="00395A59" w:rsidRPr="000E35BE" w:rsidRDefault="003B08C5" w:rsidP="00DD49FF">
            <w:pPr>
              <w:spacing w:after="0"/>
              <w:ind w:firstLine="0"/>
              <w:jc w:val="center"/>
              <w:rPr>
                <w:sz w:val="20"/>
              </w:rPr>
            </w:pPr>
            <w:r>
              <w:rPr>
                <w:sz w:val="20"/>
              </w:rPr>
              <w:t>2021</w:t>
            </w:r>
            <w:r w:rsidR="00395A59" w:rsidRPr="000E35BE">
              <w:rPr>
                <w:sz w:val="20"/>
              </w:rPr>
              <w:t>-</w:t>
            </w:r>
            <w:r>
              <w:rPr>
                <w:sz w:val="20"/>
              </w:rPr>
              <w:t>2035</w:t>
            </w:r>
            <w:r w:rsidR="00395A59" w:rsidRPr="000E35BE">
              <w:rPr>
                <w:sz w:val="20"/>
              </w:rPr>
              <w:t xml:space="preserve"> гг.</w:t>
            </w:r>
          </w:p>
        </w:tc>
        <w:tc>
          <w:tcPr>
            <w:tcW w:w="733" w:type="pct"/>
            <w:tcMar>
              <w:left w:w="28" w:type="dxa"/>
              <w:right w:w="28" w:type="dxa"/>
            </w:tcMar>
            <w:vAlign w:val="center"/>
          </w:tcPr>
          <w:p w:rsidR="00395A59" w:rsidRPr="000E35BE" w:rsidRDefault="00B65A7D" w:rsidP="003400BC">
            <w:pPr>
              <w:spacing w:after="0"/>
              <w:ind w:firstLine="0"/>
              <w:jc w:val="center"/>
              <w:rPr>
                <w:sz w:val="20"/>
              </w:rPr>
            </w:pPr>
            <w:r>
              <w:rPr>
                <w:sz w:val="20"/>
              </w:rPr>
              <w:t>5</w:t>
            </w:r>
            <w:r w:rsidR="00DD49FF">
              <w:rPr>
                <w:sz w:val="20"/>
              </w:rPr>
              <w:t>600</w:t>
            </w:r>
          </w:p>
        </w:tc>
      </w:tr>
      <w:tr w:rsidR="00DD49FF" w:rsidRPr="00184A6F" w:rsidTr="00DD49FF">
        <w:tc>
          <w:tcPr>
            <w:tcW w:w="257" w:type="pct"/>
            <w:tcMar>
              <w:left w:w="28" w:type="dxa"/>
              <w:right w:w="28" w:type="dxa"/>
            </w:tcMar>
            <w:vAlign w:val="center"/>
          </w:tcPr>
          <w:p w:rsidR="00DD49FF" w:rsidRPr="00184A6F" w:rsidRDefault="00B1133C" w:rsidP="00395A59">
            <w:pPr>
              <w:spacing w:after="0"/>
              <w:ind w:firstLine="0"/>
              <w:jc w:val="center"/>
              <w:rPr>
                <w:b/>
                <w:sz w:val="20"/>
              </w:rPr>
            </w:pPr>
            <w:r>
              <w:rPr>
                <w:b/>
                <w:sz w:val="20"/>
              </w:rPr>
              <w:t>3</w:t>
            </w:r>
          </w:p>
        </w:tc>
        <w:tc>
          <w:tcPr>
            <w:tcW w:w="4743" w:type="pct"/>
            <w:gridSpan w:val="3"/>
            <w:tcMar>
              <w:left w:w="28" w:type="dxa"/>
              <w:right w:w="28" w:type="dxa"/>
            </w:tcMar>
          </w:tcPr>
          <w:p w:rsidR="00DD49FF" w:rsidRPr="00DD49FF" w:rsidRDefault="00DD49FF" w:rsidP="00DD49FF">
            <w:pPr>
              <w:spacing w:after="0"/>
              <w:ind w:firstLine="0"/>
              <w:jc w:val="left"/>
              <w:rPr>
                <w:b/>
                <w:sz w:val="20"/>
              </w:rPr>
            </w:pPr>
            <w:r w:rsidRPr="00DD49FF">
              <w:rPr>
                <w:b/>
                <w:sz w:val="20"/>
              </w:rPr>
              <w:t>Формирование муниципальной системы управления коммунальными отходами</w:t>
            </w:r>
          </w:p>
        </w:tc>
      </w:tr>
      <w:tr w:rsidR="00395A59" w:rsidRPr="00184A6F" w:rsidTr="00B1133C">
        <w:tc>
          <w:tcPr>
            <w:tcW w:w="257" w:type="pct"/>
            <w:tcMar>
              <w:left w:w="28" w:type="dxa"/>
              <w:right w:w="28" w:type="dxa"/>
            </w:tcMar>
            <w:vAlign w:val="center"/>
          </w:tcPr>
          <w:p w:rsidR="00395A59" w:rsidRPr="00184A6F" w:rsidRDefault="00B1133C" w:rsidP="00395A59">
            <w:pPr>
              <w:spacing w:after="0"/>
              <w:ind w:firstLine="0"/>
              <w:jc w:val="center"/>
              <w:rPr>
                <w:sz w:val="20"/>
              </w:rPr>
            </w:pPr>
            <w:r>
              <w:rPr>
                <w:sz w:val="20"/>
              </w:rPr>
              <w:t>3</w:t>
            </w:r>
            <w:r w:rsidR="006A4D8A" w:rsidRPr="00184A6F">
              <w:rPr>
                <w:sz w:val="20"/>
              </w:rPr>
              <w:t>.1</w:t>
            </w:r>
          </w:p>
        </w:tc>
        <w:tc>
          <w:tcPr>
            <w:tcW w:w="3277" w:type="pct"/>
            <w:tcMar>
              <w:left w:w="28" w:type="dxa"/>
              <w:right w:w="28" w:type="dxa"/>
            </w:tcMar>
          </w:tcPr>
          <w:p w:rsidR="00395A59" w:rsidRPr="000E35BE" w:rsidRDefault="00395A59" w:rsidP="000E35BE">
            <w:pPr>
              <w:spacing w:after="0"/>
              <w:ind w:firstLine="0"/>
              <w:jc w:val="left"/>
              <w:rPr>
                <w:sz w:val="20"/>
              </w:rPr>
            </w:pPr>
            <w:r w:rsidRPr="000E35BE">
              <w:rPr>
                <w:sz w:val="20"/>
              </w:rPr>
              <w:t>Разработка и реализация инвестиционных проектов по обращению с отходами производства и потребления</w:t>
            </w:r>
          </w:p>
        </w:tc>
        <w:tc>
          <w:tcPr>
            <w:tcW w:w="733" w:type="pct"/>
            <w:tcMar>
              <w:left w:w="28" w:type="dxa"/>
              <w:right w:w="28" w:type="dxa"/>
            </w:tcMar>
            <w:vAlign w:val="center"/>
          </w:tcPr>
          <w:p w:rsidR="00395A59" w:rsidRPr="000E35BE" w:rsidRDefault="003B08C5" w:rsidP="00805A2D">
            <w:pPr>
              <w:spacing w:after="0"/>
              <w:ind w:firstLine="0"/>
              <w:jc w:val="center"/>
              <w:rPr>
                <w:sz w:val="20"/>
              </w:rPr>
            </w:pPr>
            <w:r>
              <w:rPr>
                <w:sz w:val="20"/>
              </w:rPr>
              <w:t>201</w:t>
            </w:r>
            <w:r w:rsidR="00805A2D">
              <w:rPr>
                <w:sz w:val="20"/>
              </w:rPr>
              <w:t>7</w:t>
            </w:r>
            <w:r w:rsidR="00395A59" w:rsidRPr="000E35BE">
              <w:rPr>
                <w:sz w:val="20"/>
              </w:rPr>
              <w:t>-2018 гг.</w:t>
            </w:r>
          </w:p>
        </w:tc>
        <w:tc>
          <w:tcPr>
            <w:tcW w:w="733" w:type="pct"/>
            <w:tcMar>
              <w:left w:w="28" w:type="dxa"/>
              <w:right w:w="28" w:type="dxa"/>
            </w:tcMar>
            <w:vAlign w:val="center"/>
          </w:tcPr>
          <w:p w:rsidR="00395A59" w:rsidRPr="000E35BE" w:rsidRDefault="00DD49FF" w:rsidP="00395A59">
            <w:pPr>
              <w:spacing w:after="0"/>
              <w:ind w:firstLine="0"/>
              <w:jc w:val="center"/>
              <w:rPr>
                <w:sz w:val="20"/>
              </w:rPr>
            </w:pPr>
            <w:r>
              <w:rPr>
                <w:sz w:val="20"/>
              </w:rPr>
              <w:t>200</w:t>
            </w:r>
          </w:p>
        </w:tc>
      </w:tr>
      <w:tr w:rsidR="00395A59" w:rsidRPr="00184A6F" w:rsidTr="00B1133C">
        <w:tc>
          <w:tcPr>
            <w:tcW w:w="257" w:type="pct"/>
            <w:tcMar>
              <w:left w:w="28" w:type="dxa"/>
              <w:right w:w="28" w:type="dxa"/>
            </w:tcMar>
            <w:vAlign w:val="center"/>
          </w:tcPr>
          <w:p w:rsidR="00395A59" w:rsidRPr="00184A6F" w:rsidRDefault="00B1133C" w:rsidP="00395A59">
            <w:pPr>
              <w:spacing w:after="0"/>
              <w:ind w:firstLine="0"/>
              <w:jc w:val="center"/>
              <w:rPr>
                <w:sz w:val="20"/>
              </w:rPr>
            </w:pPr>
            <w:r>
              <w:rPr>
                <w:sz w:val="20"/>
              </w:rPr>
              <w:t>3</w:t>
            </w:r>
            <w:r w:rsidR="006A4D8A" w:rsidRPr="00184A6F">
              <w:rPr>
                <w:sz w:val="20"/>
              </w:rPr>
              <w:t>.2</w:t>
            </w:r>
          </w:p>
        </w:tc>
        <w:tc>
          <w:tcPr>
            <w:tcW w:w="3277" w:type="pct"/>
            <w:tcMar>
              <w:left w:w="28" w:type="dxa"/>
              <w:right w:w="28" w:type="dxa"/>
            </w:tcMar>
          </w:tcPr>
          <w:p w:rsidR="00395A59" w:rsidRPr="000E35BE" w:rsidRDefault="00395A59" w:rsidP="000E35BE">
            <w:pPr>
              <w:spacing w:after="0"/>
              <w:ind w:firstLine="0"/>
              <w:jc w:val="left"/>
              <w:rPr>
                <w:sz w:val="20"/>
              </w:rPr>
            </w:pPr>
            <w:r w:rsidRPr="000E35BE">
              <w:rPr>
                <w:sz w:val="20"/>
              </w:rPr>
              <w:t>Создание нормативно-правовой базы в сфере обращения с отходами</w:t>
            </w:r>
          </w:p>
        </w:tc>
        <w:tc>
          <w:tcPr>
            <w:tcW w:w="733" w:type="pct"/>
            <w:tcMar>
              <w:left w:w="28" w:type="dxa"/>
              <w:right w:w="28" w:type="dxa"/>
            </w:tcMar>
            <w:vAlign w:val="center"/>
          </w:tcPr>
          <w:p w:rsidR="00395A59" w:rsidRPr="000E35BE" w:rsidRDefault="003B08C5" w:rsidP="00805A2D">
            <w:pPr>
              <w:spacing w:after="0"/>
              <w:ind w:firstLine="0"/>
              <w:jc w:val="center"/>
              <w:rPr>
                <w:sz w:val="20"/>
              </w:rPr>
            </w:pPr>
            <w:r>
              <w:rPr>
                <w:sz w:val="20"/>
              </w:rPr>
              <w:t>201</w:t>
            </w:r>
            <w:r w:rsidR="00805A2D">
              <w:rPr>
                <w:sz w:val="20"/>
              </w:rPr>
              <w:t>7</w:t>
            </w:r>
            <w:r w:rsidR="00395A59" w:rsidRPr="000E35BE">
              <w:rPr>
                <w:sz w:val="20"/>
              </w:rPr>
              <w:t>-</w:t>
            </w:r>
            <w:r>
              <w:rPr>
                <w:sz w:val="20"/>
              </w:rPr>
              <w:t>2035</w:t>
            </w:r>
            <w:r w:rsidR="00395A59" w:rsidRPr="000E35BE">
              <w:rPr>
                <w:sz w:val="20"/>
              </w:rPr>
              <w:t xml:space="preserve"> гг.</w:t>
            </w:r>
          </w:p>
        </w:tc>
        <w:tc>
          <w:tcPr>
            <w:tcW w:w="733" w:type="pct"/>
            <w:tcMar>
              <w:left w:w="28" w:type="dxa"/>
              <w:right w:w="28" w:type="dxa"/>
            </w:tcMar>
            <w:vAlign w:val="center"/>
          </w:tcPr>
          <w:p w:rsidR="00395A59" w:rsidRPr="000E35BE" w:rsidRDefault="00DD49FF" w:rsidP="00395A59">
            <w:pPr>
              <w:spacing w:after="0"/>
              <w:ind w:firstLine="0"/>
              <w:jc w:val="center"/>
              <w:rPr>
                <w:sz w:val="20"/>
              </w:rPr>
            </w:pPr>
            <w:r>
              <w:rPr>
                <w:sz w:val="20"/>
              </w:rPr>
              <w:t>500</w:t>
            </w:r>
          </w:p>
        </w:tc>
      </w:tr>
      <w:tr w:rsidR="00395A59" w:rsidRPr="00184A6F" w:rsidTr="00B1133C">
        <w:tc>
          <w:tcPr>
            <w:tcW w:w="257" w:type="pct"/>
            <w:tcMar>
              <w:left w:w="28" w:type="dxa"/>
              <w:right w:w="28" w:type="dxa"/>
            </w:tcMar>
            <w:vAlign w:val="center"/>
          </w:tcPr>
          <w:p w:rsidR="00395A59" w:rsidRPr="00184A6F" w:rsidRDefault="00B1133C" w:rsidP="00395A59">
            <w:pPr>
              <w:spacing w:after="0"/>
              <w:ind w:firstLine="0"/>
              <w:jc w:val="center"/>
              <w:rPr>
                <w:b/>
                <w:sz w:val="20"/>
              </w:rPr>
            </w:pPr>
            <w:r>
              <w:rPr>
                <w:b/>
                <w:sz w:val="20"/>
              </w:rPr>
              <w:t>4</w:t>
            </w:r>
          </w:p>
        </w:tc>
        <w:tc>
          <w:tcPr>
            <w:tcW w:w="3277" w:type="pct"/>
            <w:tcMar>
              <w:left w:w="28" w:type="dxa"/>
              <w:right w:w="28" w:type="dxa"/>
            </w:tcMar>
          </w:tcPr>
          <w:p w:rsidR="00395A59" w:rsidRPr="000E35BE" w:rsidRDefault="00395A59" w:rsidP="000E35BE">
            <w:pPr>
              <w:spacing w:after="0"/>
              <w:ind w:firstLine="0"/>
              <w:jc w:val="left"/>
              <w:rPr>
                <w:sz w:val="20"/>
              </w:rPr>
            </w:pPr>
            <w:r w:rsidRPr="000E35BE">
              <w:rPr>
                <w:sz w:val="20"/>
              </w:rPr>
              <w:t>Создание системы экологического образования населения</w:t>
            </w:r>
          </w:p>
        </w:tc>
        <w:tc>
          <w:tcPr>
            <w:tcW w:w="733" w:type="pct"/>
            <w:tcMar>
              <w:left w:w="28" w:type="dxa"/>
              <w:right w:w="28" w:type="dxa"/>
            </w:tcMar>
            <w:vAlign w:val="center"/>
          </w:tcPr>
          <w:p w:rsidR="00395A59" w:rsidRPr="000E35BE" w:rsidRDefault="003B08C5" w:rsidP="00805A2D">
            <w:pPr>
              <w:spacing w:after="0"/>
              <w:ind w:firstLine="0"/>
              <w:jc w:val="center"/>
              <w:rPr>
                <w:sz w:val="20"/>
              </w:rPr>
            </w:pPr>
            <w:r>
              <w:rPr>
                <w:sz w:val="20"/>
              </w:rPr>
              <w:t>201</w:t>
            </w:r>
            <w:r w:rsidR="00805A2D">
              <w:rPr>
                <w:sz w:val="20"/>
              </w:rPr>
              <w:t>7</w:t>
            </w:r>
            <w:r w:rsidR="00395A59" w:rsidRPr="000E35BE">
              <w:rPr>
                <w:sz w:val="20"/>
              </w:rPr>
              <w:t>-</w:t>
            </w:r>
            <w:r>
              <w:rPr>
                <w:sz w:val="20"/>
              </w:rPr>
              <w:t>2035</w:t>
            </w:r>
            <w:r w:rsidR="00395A59" w:rsidRPr="000E35BE">
              <w:rPr>
                <w:sz w:val="20"/>
              </w:rPr>
              <w:t xml:space="preserve"> гг.</w:t>
            </w:r>
          </w:p>
        </w:tc>
        <w:tc>
          <w:tcPr>
            <w:tcW w:w="733" w:type="pct"/>
            <w:tcMar>
              <w:left w:w="28" w:type="dxa"/>
              <w:right w:w="28" w:type="dxa"/>
            </w:tcMar>
            <w:vAlign w:val="center"/>
          </w:tcPr>
          <w:p w:rsidR="00395A59" w:rsidRPr="000E35BE" w:rsidRDefault="00DD49FF" w:rsidP="00395A59">
            <w:pPr>
              <w:spacing w:after="0"/>
              <w:ind w:firstLine="0"/>
              <w:jc w:val="center"/>
              <w:rPr>
                <w:sz w:val="20"/>
              </w:rPr>
            </w:pPr>
            <w:r>
              <w:rPr>
                <w:sz w:val="20"/>
              </w:rPr>
              <w:t>300</w:t>
            </w:r>
          </w:p>
        </w:tc>
      </w:tr>
      <w:tr w:rsidR="006A4D8A" w:rsidRPr="00184A6F" w:rsidTr="00DD49FF">
        <w:tc>
          <w:tcPr>
            <w:tcW w:w="4267" w:type="pct"/>
            <w:gridSpan w:val="3"/>
            <w:tcMar>
              <w:left w:w="28" w:type="dxa"/>
              <w:right w:w="28" w:type="dxa"/>
            </w:tcMar>
            <w:vAlign w:val="center"/>
          </w:tcPr>
          <w:p w:rsidR="006A4D8A" w:rsidRPr="00184A6F" w:rsidRDefault="006A4D8A" w:rsidP="006A4D8A">
            <w:pPr>
              <w:spacing w:after="0"/>
              <w:ind w:firstLine="0"/>
              <w:rPr>
                <w:b/>
                <w:sz w:val="20"/>
              </w:rPr>
            </w:pPr>
            <w:r w:rsidRPr="00184A6F">
              <w:rPr>
                <w:b/>
                <w:sz w:val="20"/>
              </w:rPr>
              <w:t>ИТОГО:</w:t>
            </w:r>
          </w:p>
        </w:tc>
        <w:tc>
          <w:tcPr>
            <w:tcW w:w="733" w:type="pct"/>
            <w:tcMar>
              <w:left w:w="28" w:type="dxa"/>
              <w:right w:w="28" w:type="dxa"/>
            </w:tcMar>
            <w:vAlign w:val="center"/>
          </w:tcPr>
          <w:p w:rsidR="006A4D8A" w:rsidRPr="00184A6F" w:rsidRDefault="00B65A7D" w:rsidP="001E6468">
            <w:pPr>
              <w:spacing w:after="0"/>
              <w:ind w:firstLine="0"/>
              <w:jc w:val="center"/>
              <w:rPr>
                <w:b/>
                <w:sz w:val="20"/>
              </w:rPr>
            </w:pPr>
            <w:r>
              <w:rPr>
                <w:b/>
                <w:sz w:val="20"/>
              </w:rPr>
              <w:t>22006</w:t>
            </w:r>
          </w:p>
        </w:tc>
      </w:tr>
    </w:tbl>
    <w:p w:rsidR="005A48EB" w:rsidRPr="00184A6F" w:rsidRDefault="005A48EB" w:rsidP="005A48EB">
      <w:pPr>
        <w:ind w:firstLine="0"/>
        <w:rPr>
          <w:rFonts w:cs="Times New Roman"/>
          <w:lang w:eastAsia="ru-RU"/>
        </w:rPr>
      </w:pPr>
      <w:r w:rsidRPr="00184A6F">
        <w:rPr>
          <w:rFonts w:cs="Times New Roman"/>
          <w:lang w:eastAsia="ru-RU"/>
        </w:rPr>
        <w:t xml:space="preserve">Примечание. Объем капитальных вложений представляет собой ориентировочные затраты и подлежит корректированию на каждом этапе выполнения схемы. </w:t>
      </w:r>
    </w:p>
    <w:sectPr w:rsidR="005A48EB" w:rsidRPr="00184A6F" w:rsidSect="00DD49FF">
      <w:pgSz w:w="11906" w:h="16838"/>
      <w:pgMar w:top="1134" w:right="567" w:bottom="993" w:left="1701" w:header="0" w:footer="0"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E640A" w:rsidRDefault="002E640A" w:rsidP="008600C0">
      <w:pPr>
        <w:spacing w:after="0" w:line="240" w:lineRule="auto"/>
      </w:pPr>
      <w:r>
        <w:separator/>
      </w:r>
    </w:p>
  </w:endnote>
  <w:endnote w:type="continuationSeparator" w:id="0">
    <w:p w:rsidR="002E640A" w:rsidRDefault="002E640A" w:rsidP="008600C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man Old Style">
    <w:panose1 w:val="02050604050505020204"/>
    <w:charset w:val="CC"/>
    <w:family w:val="roman"/>
    <w:pitch w:val="variable"/>
    <w:sig w:usb0="00000287" w:usb1="00000000" w:usb2="00000000" w:usb3="00000000" w:csb0="0000009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Verdana">
    <w:panose1 w:val="020B0604030504040204"/>
    <w:charset w:val="CC"/>
    <w:family w:val="swiss"/>
    <w:pitch w:val="variable"/>
    <w:sig w:usb0="A10006FF" w:usb1="4000205B" w:usb2="00000010" w:usb3="00000000" w:csb0="0000019F" w:csb1="00000000"/>
  </w:font>
  <w:font w:name="Trebuchet MS">
    <w:panose1 w:val="020B0603020202020204"/>
    <w:charset w:val="CC"/>
    <w:family w:val="swiss"/>
    <w:pitch w:val="variable"/>
    <w:sig w:usb0="00000287" w:usb1="00000000" w:usb2="00000000" w:usb3="00000000" w:csb0="0000009F" w:csb1="00000000"/>
  </w:font>
  <w:font w:name="MS Reference Sans Serif">
    <w:panose1 w:val="020B0604030504040204"/>
    <w:charset w:val="CC"/>
    <w:family w:val="swiss"/>
    <w:pitch w:val="variable"/>
    <w:sig w:usb0="20000287" w:usb1="00000000" w:usb2="00000000" w:usb3="00000000" w:csb0="0000019F" w:csb1="00000000"/>
  </w:font>
  <w:font w:name="TimesNewRomanPS-BoldMT">
    <w:altName w:val="MS Mincho"/>
    <w:panose1 w:val="00000000000000000000"/>
    <w:charset w:val="80"/>
    <w:family w:val="auto"/>
    <w:notTrueType/>
    <w:pitch w:val="default"/>
    <w:sig w:usb0="00000201" w:usb1="08070000" w:usb2="00000010" w:usb3="00000000" w:csb0="00020004"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86785360"/>
      <w:docPartObj>
        <w:docPartGallery w:val="Page Numbers (Bottom of Page)"/>
        <w:docPartUnique/>
      </w:docPartObj>
    </w:sdtPr>
    <w:sdtEndPr>
      <w:rPr>
        <w:sz w:val="20"/>
        <w:szCs w:val="20"/>
      </w:rPr>
    </w:sdtEndPr>
    <w:sdtContent>
      <w:p w:rsidR="002E640A" w:rsidRPr="00AC2D40" w:rsidRDefault="002E640A">
        <w:pPr>
          <w:pStyle w:val="aff3"/>
          <w:jc w:val="center"/>
          <w:rPr>
            <w:sz w:val="20"/>
            <w:szCs w:val="20"/>
          </w:rPr>
        </w:pPr>
        <w:r w:rsidRPr="00AC2D40">
          <w:rPr>
            <w:sz w:val="20"/>
            <w:szCs w:val="20"/>
          </w:rPr>
          <w:fldChar w:fldCharType="begin"/>
        </w:r>
        <w:r w:rsidRPr="00AC2D40">
          <w:rPr>
            <w:sz w:val="20"/>
            <w:szCs w:val="20"/>
          </w:rPr>
          <w:instrText>PAGE   \* MERGEFORMAT</w:instrText>
        </w:r>
        <w:r w:rsidRPr="00AC2D40">
          <w:rPr>
            <w:sz w:val="20"/>
            <w:szCs w:val="20"/>
          </w:rPr>
          <w:fldChar w:fldCharType="separate"/>
        </w:r>
        <w:r w:rsidR="002D37DB">
          <w:rPr>
            <w:noProof/>
            <w:sz w:val="20"/>
            <w:szCs w:val="20"/>
          </w:rPr>
          <w:t>2</w:t>
        </w:r>
        <w:r w:rsidRPr="00AC2D40">
          <w:rPr>
            <w:sz w:val="20"/>
            <w:szCs w:val="20"/>
          </w:rPr>
          <w:fldChar w:fldCharType="end"/>
        </w:r>
      </w:p>
    </w:sdtContent>
  </w:sdt>
  <w:p w:rsidR="002E640A" w:rsidRDefault="002E640A">
    <w:pPr>
      <w:pStyle w:val="aff3"/>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E640A" w:rsidRPr="00D212B8" w:rsidRDefault="002E640A" w:rsidP="00D212B8">
    <w:pPr>
      <w:pStyle w:val="aff3"/>
      <w:jc w:val="center"/>
      <w:rPr>
        <w:sz w:val="20"/>
        <w:szCs w:val="20"/>
      </w:rPr>
    </w:pPr>
  </w:p>
  <w:p w:rsidR="002E640A" w:rsidRDefault="002E640A">
    <w:pPr>
      <w:pStyle w:val="aff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E640A" w:rsidRDefault="002E640A" w:rsidP="008600C0">
      <w:pPr>
        <w:spacing w:after="0" w:line="240" w:lineRule="auto"/>
      </w:pPr>
      <w:r>
        <w:separator/>
      </w:r>
    </w:p>
  </w:footnote>
  <w:footnote w:type="continuationSeparator" w:id="0">
    <w:p w:rsidR="002E640A" w:rsidRDefault="002E640A" w:rsidP="008600C0">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490ED5"/>
    <w:multiLevelType w:val="hybridMultilevel"/>
    <w:tmpl w:val="6EF427E6"/>
    <w:lvl w:ilvl="0" w:tplc="E7426578">
      <w:start w:val="1"/>
      <w:numFmt w:val="bullet"/>
      <w:pStyle w:val="a"/>
      <w:lvlText w:val=""/>
      <w:lvlJc w:val="left"/>
      <w:pPr>
        <w:ind w:left="1400" w:hanging="360"/>
      </w:pPr>
      <w:rPr>
        <w:rFonts w:ascii="Symbol" w:hAnsi="Symbol" w:hint="default"/>
        <w:color w:val="auto"/>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1">
    <w:nsid w:val="06C13851"/>
    <w:multiLevelType w:val="hybridMultilevel"/>
    <w:tmpl w:val="6DACD152"/>
    <w:lvl w:ilvl="0" w:tplc="D038AB4A">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7213531"/>
    <w:multiLevelType w:val="hybridMultilevel"/>
    <w:tmpl w:val="A7CA9EC8"/>
    <w:lvl w:ilvl="0" w:tplc="D038AB4A">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8EF78B6"/>
    <w:multiLevelType w:val="hybridMultilevel"/>
    <w:tmpl w:val="81087742"/>
    <w:lvl w:ilvl="0" w:tplc="D038AB4A">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97C06D3"/>
    <w:multiLevelType w:val="hybridMultilevel"/>
    <w:tmpl w:val="484E4F66"/>
    <w:lvl w:ilvl="0" w:tplc="4636D894">
      <w:start w:val="1"/>
      <w:numFmt w:val="russianLower"/>
      <w:lvlText w:val="%1)."/>
      <w:lvlJc w:val="left"/>
      <w:pPr>
        <w:ind w:left="12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9BC16F7"/>
    <w:multiLevelType w:val="hybridMultilevel"/>
    <w:tmpl w:val="76867470"/>
    <w:lvl w:ilvl="0" w:tplc="D038AB4A">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B404E6C"/>
    <w:multiLevelType w:val="hybridMultilevel"/>
    <w:tmpl w:val="B3D0BD12"/>
    <w:lvl w:ilvl="0" w:tplc="D038AB4A">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0CC17CAC"/>
    <w:multiLevelType w:val="hybridMultilevel"/>
    <w:tmpl w:val="35B23B26"/>
    <w:lvl w:ilvl="0" w:tplc="04190001">
      <w:start w:val="1"/>
      <w:numFmt w:val="upperRoman"/>
      <w:lvlText w:val="%1."/>
      <w:lvlJc w:val="left"/>
      <w:pPr>
        <w:tabs>
          <w:tab w:val="num" w:pos="360"/>
        </w:tabs>
        <w:ind w:left="360" w:hanging="360"/>
      </w:pPr>
      <w:rPr>
        <w:rFonts w:hint="default"/>
      </w:rPr>
    </w:lvl>
    <w:lvl w:ilvl="1" w:tplc="04190003" w:tentative="1">
      <w:start w:val="1"/>
      <w:numFmt w:val="lowerLetter"/>
      <w:lvlText w:val="%2."/>
      <w:lvlJc w:val="left"/>
      <w:pPr>
        <w:tabs>
          <w:tab w:val="num" w:pos="1080"/>
        </w:tabs>
        <w:ind w:left="1080" w:hanging="360"/>
      </w:pPr>
    </w:lvl>
    <w:lvl w:ilvl="2" w:tplc="04190005" w:tentative="1">
      <w:start w:val="1"/>
      <w:numFmt w:val="lowerRoman"/>
      <w:lvlText w:val="%3."/>
      <w:lvlJc w:val="right"/>
      <w:pPr>
        <w:tabs>
          <w:tab w:val="num" w:pos="1800"/>
        </w:tabs>
        <w:ind w:left="1800" w:hanging="180"/>
      </w:pPr>
    </w:lvl>
    <w:lvl w:ilvl="3" w:tplc="04190001" w:tentative="1">
      <w:start w:val="1"/>
      <w:numFmt w:val="decimal"/>
      <w:lvlText w:val="%4."/>
      <w:lvlJc w:val="left"/>
      <w:pPr>
        <w:tabs>
          <w:tab w:val="num" w:pos="2520"/>
        </w:tabs>
        <w:ind w:left="2520" w:hanging="360"/>
      </w:pPr>
    </w:lvl>
    <w:lvl w:ilvl="4" w:tplc="04190003" w:tentative="1">
      <w:start w:val="1"/>
      <w:numFmt w:val="lowerLetter"/>
      <w:lvlText w:val="%5."/>
      <w:lvlJc w:val="left"/>
      <w:pPr>
        <w:tabs>
          <w:tab w:val="num" w:pos="3240"/>
        </w:tabs>
        <w:ind w:left="3240" w:hanging="360"/>
      </w:pPr>
    </w:lvl>
    <w:lvl w:ilvl="5" w:tplc="04190005" w:tentative="1">
      <w:start w:val="1"/>
      <w:numFmt w:val="lowerRoman"/>
      <w:lvlText w:val="%6."/>
      <w:lvlJc w:val="right"/>
      <w:pPr>
        <w:tabs>
          <w:tab w:val="num" w:pos="3960"/>
        </w:tabs>
        <w:ind w:left="3960" w:hanging="180"/>
      </w:pPr>
    </w:lvl>
    <w:lvl w:ilvl="6" w:tplc="04190001" w:tentative="1">
      <w:start w:val="1"/>
      <w:numFmt w:val="decimal"/>
      <w:lvlText w:val="%7."/>
      <w:lvlJc w:val="left"/>
      <w:pPr>
        <w:tabs>
          <w:tab w:val="num" w:pos="4680"/>
        </w:tabs>
        <w:ind w:left="4680" w:hanging="360"/>
      </w:pPr>
    </w:lvl>
    <w:lvl w:ilvl="7" w:tplc="04190003" w:tentative="1">
      <w:start w:val="1"/>
      <w:numFmt w:val="lowerLetter"/>
      <w:lvlText w:val="%8."/>
      <w:lvlJc w:val="left"/>
      <w:pPr>
        <w:tabs>
          <w:tab w:val="num" w:pos="5400"/>
        </w:tabs>
        <w:ind w:left="5400" w:hanging="360"/>
      </w:pPr>
    </w:lvl>
    <w:lvl w:ilvl="8" w:tplc="04190005" w:tentative="1">
      <w:start w:val="1"/>
      <w:numFmt w:val="lowerRoman"/>
      <w:lvlText w:val="%9."/>
      <w:lvlJc w:val="right"/>
      <w:pPr>
        <w:tabs>
          <w:tab w:val="num" w:pos="6120"/>
        </w:tabs>
        <w:ind w:left="6120" w:hanging="180"/>
      </w:pPr>
    </w:lvl>
  </w:abstractNum>
  <w:abstractNum w:abstractNumId="8">
    <w:nsid w:val="0E2F4203"/>
    <w:multiLevelType w:val="hybridMultilevel"/>
    <w:tmpl w:val="5A3ABF7C"/>
    <w:lvl w:ilvl="0" w:tplc="D038AB4A">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12B84DAE"/>
    <w:multiLevelType w:val="hybridMultilevel"/>
    <w:tmpl w:val="9704129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D614005"/>
    <w:multiLevelType w:val="hybridMultilevel"/>
    <w:tmpl w:val="A350DD40"/>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1E5B4E30"/>
    <w:multiLevelType w:val="hybridMultilevel"/>
    <w:tmpl w:val="8586EA62"/>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2">
    <w:nsid w:val="239D7BDB"/>
    <w:multiLevelType w:val="hybridMultilevel"/>
    <w:tmpl w:val="90FEED5E"/>
    <w:lvl w:ilvl="0" w:tplc="B5146B20">
      <w:start w:val="1"/>
      <w:numFmt w:val="bullet"/>
      <w:lvlText w:val=""/>
      <w:lvlJc w:val="left"/>
      <w:pPr>
        <w:tabs>
          <w:tab w:val="num" w:pos="720"/>
        </w:tabs>
        <w:ind w:left="720" w:hanging="360"/>
      </w:pPr>
      <w:rPr>
        <w:rFonts w:ascii="Symbol" w:hAnsi="Symbol"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3">
    <w:nsid w:val="299155D5"/>
    <w:multiLevelType w:val="hybridMultilevel"/>
    <w:tmpl w:val="0722DC8C"/>
    <w:lvl w:ilvl="0" w:tplc="4636D894">
      <w:start w:val="1"/>
      <w:numFmt w:val="russianLower"/>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4">
    <w:nsid w:val="2AC03ABE"/>
    <w:multiLevelType w:val="hybridMultilevel"/>
    <w:tmpl w:val="A0FC760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C67178F"/>
    <w:multiLevelType w:val="hybridMultilevel"/>
    <w:tmpl w:val="FB825174"/>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nsid w:val="2C684A35"/>
    <w:multiLevelType w:val="hybridMultilevel"/>
    <w:tmpl w:val="1F82075E"/>
    <w:lvl w:ilvl="0" w:tplc="D038AB4A">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2DE96FF9"/>
    <w:multiLevelType w:val="hybridMultilevel"/>
    <w:tmpl w:val="E5AA31E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2E2A2B3C"/>
    <w:multiLevelType w:val="hybridMultilevel"/>
    <w:tmpl w:val="C624D70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2E495169"/>
    <w:multiLevelType w:val="hybridMultilevel"/>
    <w:tmpl w:val="38CC6ECA"/>
    <w:lvl w:ilvl="0" w:tplc="A498FCE2">
      <w:start w:val="1"/>
      <w:numFmt w:val="decimal"/>
      <w:pStyle w:val="S"/>
      <w:lvlText w:val="Таблица %1"/>
      <w:lvlJc w:val="right"/>
      <w:pPr>
        <w:ind w:left="720" w:hanging="36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20">
    <w:nsid w:val="33544CDC"/>
    <w:multiLevelType w:val="hybridMultilevel"/>
    <w:tmpl w:val="B562E7EC"/>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nsid w:val="36AD3E24"/>
    <w:multiLevelType w:val="hybridMultilevel"/>
    <w:tmpl w:val="7A22CF90"/>
    <w:lvl w:ilvl="0" w:tplc="DB283284">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
    <w:nsid w:val="379641EE"/>
    <w:multiLevelType w:val="hybridMultilevel"/>
    <w:tmpl w:val="26A043E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38345307"/>
    <w:multiLevelType w:val="multilevel"/>
    <w:tmpl w:val="A2F4E9DA"/>
    <w:lvl w:ilvl="0">
      <w:start w:val="1"/>
      <w:numFmt w:val="decimal"/>
      <w:pStyle w:val="S1"/>
      <w:lvlText w:val="%1"/>
      <w:lvlJc w:val="left"/>
      <w:pPr>
        <w:tabs>
          <w:tab w:val="num" w:pos="1778"/>
        </w:tabs>
        <w:ind w:left="1778" w:hanging="360"/>
      </w:pPr>
      <w:rPr>
        <w:rFonts w:hint="default"/>
        <w:b/>
      </w:rPr>
    </w:lvl>
    <w:lvl w:ilvl="1">
      <w:start w:val="1"/>
      <w:numFmt w:val="decimal"/>
      <w:lvlText w:val="%1.%2"/>
      <w:lvlJc w:val="left"/>
      <w:pPr>
        <w:tabs>
          <w:tab w:val="num" w:pos="720"/>
        </w:tabs>
        <w:ind w:left="720" w:hanging="360"/>
      </w:pPr>
      <w:rPr>
        <w:rFonts w:hint="default"/>
        <w:b/>
      </w:rPr>
    </w:lvl>
    <w:lvl w:ilvl="2">
      <w:start w:val="1"/>
      <w:numFmt w:val="decimal"/>
      <w:pStyle w:val="S3"/>
      <w:lvlText w:val="%1.%2.%3"/>
      <w:lvlJc w:val="left"/>
      <w:pPr>
        <w:tabs>
          <w:tab w:val="num" w:pos="2847"/>
        </w:tabs>
        <w:ind w:left="2847" w:hanging="72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3">
      <w:start w:val="1"/>
      <w:numFmt w:val="decimal"/>
      <w:pStyle w:val="S4"/>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24">
    <w:nsid w:val="3AA1639E"/>
    <w:multiLevelType w:val="hybridMultilevel"/>
    <w:tmpl w:val="EDBE5B52"/>
    <w:lvl w:ilvl="0" w:tplc="D038AB4A">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3AF33F9E"/>
    <w:multiLevelType w:val="hybridMultilevel"/>
    <w:tmpl w:val="8A28805E"/>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6">
    <w:nsid w:val="3C844CCE"/>
    <w:multiLevelType w:val="hybridMultilevel"/>
    <w:tmpl w:val="68AE7AC0"/>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nsid w:val="454827E1"/>
    <w:multiLevelType w:val="hybridMultilevel"/>
    <w:tmpl w:val="517C756E"/>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nsid w:val="4A2F353E"/>
    <w:multiLevelType w:val="hybridMultilevel"/>
    <w:tmpl w:val="5A7845CC"/>
    <w:lvl w:ilvl="0" w:tplc="FFFFFFFF">
      <w:start w:val="1"/>
      <w:numFmt w:val="decimal"/>
      <w:pStyle w:val="S0"/>
      <w:lvlText w:val="Рисунок %1"/>
      <w:lvlJc w:val="left"/>
      <w:pPr>
        <w:tabs>
          <w:tab w:val="num" w:pos="360"/>
        </w:tabs>
        <w:ind w:left="360" w:hanging="360"/>
      </w:pPr>
      <w:rPr>
        <w:rFonts w:hint="default"/>
      </w:rPr>
    </w:lvl>
    <w:lvl w:ilvl="1" w:tplc="FFFFFFFF" w:tentative="1">
      <w:start w:val="1"/>
      <w:numFmt w:val="lowerLetter"/>
      <w:lvlText w:val="%2."/>
      <w:lvlJc w:val="left"/>
      <w:pPr>
        <w:tabs>
          <w:tab w:val="num" w:pos="2149"/>
        </w:tabs>
        <w:ind w:left="2149" w:hanging="360"/>
      </w:pPr>
    </w:lvl>
    <w:lvl w:ilvl="2" w:tplc="FFFFFFFF" w:tentative="1">
      <w:start w:val="1"/>
      <w:numFmt w:val="lowerRoman"/>
      <w:lvlText w:val="%3."/>
      <w:lvlJc w:val="right"/>
      <w:pPr>
        <w:tabs>
          <w:tab w:val="num" w:pos="2869"/>
        </w:tabs>
        <w:ind w:left="2869" w:hanging="180"/>
      </w:pPr>
    </w:lvl>
    <w:lvl w:ilvl="3" w:tplc="FFFFFFFF" w:tentative="1">
      <w:start w:val="1"/>
      <w:numFmt w:val="decimal"/>
      <w:lvlText w:val="%4."/>
      <w:lvlJc w:val="left"/>
      <w:pPr>
        <w:tabs>
          <w:tab w:val="num" w:pos="3589"/>
        </w:tabs>
        <w:ind w:left="3589" w:hanging="360"/>
      </w:pPr>
    </w:lvl>
    <w:lvl w:ilvl="4" w:tplc="FFFFFFFF" w:tentative="1">
      <w:start w:val="1"/>
      <w:numFmt w:val="lowerLetter"/>
      <w:lvlText w:val="%5."/>
      <w:lvlJc w:val="left"/>
      <w:pPr>
        <w:tabs>
          <w:tab w:val="num" w:pos="4309"/>
        </w:tabs>
        <w:ind w:left="4309" w:hanging="360"/>
      </w:pPr>
    </w:lvl>
    <w:lvl w:ilvl="5" w:tplc="FFFFFFFF" w:tentative="1">
      <w:start w:val="1"/>
      <w:numFmt w:val="lowerRoman"/>
      <w:lvlText w:val="%6."/>
      <w:lvlJc w:val="right"/>
      <w:pPr>
        <w:tabs>
          <w:tab w:val="num" w:pos="5029"/>
        </w:tabs>
        <w:ind w:left="5029" w:hanging="180"/>
      </w:pPr>
    </w:lvl>
    <w:lvl w:ilvl="6" w:tplc="FFFFFFFF" w:tentative="1">
      <w:start w:val="1"/>
      <w:numFmt w:val="decimal"/>
      <w:lvlText w:val="%7."/>
      <w:lvlJc w:val="left"/>
      <w:pPr>
        <w:tabs>
          <w:tab w:val="num" w:pos="5749"/>
        </w:tabs>
        <w:ind w:left="5749" w:hanging="360"/>
      </w:pPr>
    </w:lvl>
    <w:lvl w:ilvl="7" w:tplc="FFFFFFFF" w:tentative="1">
      <w:start w:val="1"/>
      <w:numFmt w:val="lowerLetter"/>
      <w:lvlText w:val="%8."/>
      <w:lvlJc w:val="left"/>
      <w:pPr>
        <w:tabs>
          <w:tab w:val="num" w:pos="6469"/>
        </w:tabs>
        <w:ind w:left="6469" w:hanging="360"/>
      </w:pPr>
    </w:lvl>
    <w:lvl w:ilvl="8" w:tplc="FFFFFFFF" w:tentative="1">
      <w:start w:val="1"/>
      <w:numFmt w:val="lowerRoman"/>
      <w:lvlText w:val="%9."/>
      <w:lvlJc w:val="right"/>
      <w:pPr>
        <w:tabs>
          <w:tab w:val="num" w:pos="7189"/>
        </w:tabs>
        <w:ind w:left="7189" w:hanging="180"/>
      </w:pPr>
    </w:lvl>
  </w:abstractNum>
  <w:abstractNum w:abstractNumId="29">
    <w:nsid w:val="4B676920"/>
    <w:multiLevelType w:val="hybridMultilevel"/>
    <w:tmpl w:val="5EDC86E6"/>
    <w:lvl w:ilvl="0" w:tplc="D038AB4A">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4BB06319"/>
    <w:multiLevelType w:val="hybridMultilevel"/>
    <w:tmpl w:val="03BEC99A"/>
    <w:lvl w:ilvl="0" w:tplc="D038AB4A">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4BDF68B4"/>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2">
    <w:nsid w:val="4C215798"/>
    <w:multiLevelType w:val="hybridMultilevel"/>
    <w:tmpl w:val="57D03E0E"/>
    <w:lvl w:ilvl="0" w:tplc="D038AB4A">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4C436D5C"/>
    <w:multiLevelType w:val="hybridMultilevel"/>
    <w:tmpl w:val="47FE50C4"/>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4">
    <w:nsid w:val="4CA230E2"/>
    <w:multiLevelType w:val="hybridMultilevel"/>
    <w:tmpl w:val="FDE4DD04"/>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5">
    <w:nsid w:val="51711D98"/>
    <w:multiLevelType w:val="multilevel"/>
    <w:tmpl w:val="AF062490"/>
    <w:lvl w:ilvl="0">
      <w:start w:val="1"/>
      <w:numFmt w:val="decimal"/>
      <w:pStyle w:val="a0"/>
      <w:lvlText w:val="%1."/>
      <w:lvlJc w:val="left"/>
      <w:pPr>
        <w:ind w:left="720" w:hanging="360"/>
      </w:pPr>
    </w:lvl>
    <w:lvl w:ilvl="1">
      <w:start w:val="1"/>
      <w:numFmt w:val="decimal"/>
      <w:pStyle w:val="2"/>
      <w:isLgl/>
      <w:lvlText w:val="%1.%2."/>
      <w:lvlJc w:val="left"/>
      <w:pPr>
        <w:ind w:left="1146" w:hanging="720"/>
      </w:pPr>
      <w:rPr>
        <w:rFonts w:hint="default"/>
      </w:rPr>
    </w:lvl>
    <w:lvl w:ilvl="2">
      <w:start w:val="1"/>
      <w:numFmt w:val="decimal"/>
      <w:pStyle w:val="a1"/>
      <w:isLgl/>
      <w:lvlText w:val="%1.%2.%3."/>
      <w:lvlJc w:val="left"/>
      <w:pPr>
        <w:ind w:left="1212" w:hanging="720"/>
      </w:pPr>
      <w:rPr>
        <w:rFonts w:hint="default"/>
      </w:rPr>
    </w:lvl>
    <w:lvl w:ilvl="3">
      <w:start w:val="1"/>
      <w:numFmt w:val="decimal"/>
      <w:isLgl/>
      <w:lvlText w:val="%1.%2.%3.%4."/>
      <w:lvlJc w:val="left"/>
      <w:pPr>
        <w:ind w:left="1638" w:hanging="1080"/>
      </w:pPr>
      <w:rPr>
        <w:rFonts w:hint="default"/>
      </w:rPr>
    </w:lvl>
    <w:lvl w:ilvl="4">
      <w:start w:val="1"/>
      <w:numFmt w:val="decimal"/>
      <w:isLgl/>
      <w:lvlText w:val="%1.%2.%3.%4.%5."/>
      <w:lvlJc w:val="left"/>
      <w:pPr>
        <w:ind w:left="2064" w:hanging="1440"/>
      </w:pPr>
      <w:rPr>
        <w:rFonts w:hint="default"/>
      </w:rPr>
    </w:lvl>
    <w:lvl w:ilvl="5">
      <w:start w:val="1"/>
      <w:numFmt w:val="decimal"/>
      <w:isLgl/>
      <w:lvlText w:val="%1.%2.%3.%4.%5.%6."/>
      <w:lvlJc w:val="left"/>
      <w:pPr>
        <w:ind w:left="2130" w:hanging="1440"/>
      </w:pPr>
      <w:rPr>
        <w:rFonts w:hint="default"/>
      </w:rPr>
    </w:lvl>
    <w:lvl w:ilvl="6">
      <w:start w:val="1"/>
      <w:numFmt w:val="decimal"/>
      <w:isLgl/>
      <w:lvlText w:val="%1.%2.%3.%4.%5.%6.%7."/>
      <w:lvlJc w:val="left"/>
      <w:pPr>
        <w:ind w:left="2556" w:hanging="1800"/>
      </w:pPr>
      <w:rPr>
        <w:rFonts w:hint="default"/>
      </w:rPr>
    </w:lvl>
    <w:lvl w:ilvl="7">
      <w:start w:val="1"/>
      <w:numFmt w:val="decimal"/>
      <w:isLgl/>
      <w:lvlText w:val="%1.%2.%3.%4.%5.%6.%7.%8."/>
      <w:lvlJc w:val="left"/>
      <w:pPr>
        <w:ind w:left="2982" w:hanging="2160"/>
      </w:pPr>
      <w:rPr>
        <w:rFonts w:hint="default"/>
      </w:rPr>
    </w:lvl>
    <w:lvl w:ilvl="8">
      <w:start w:val="1"/>
      <w:numFmt w:val="decimal"/>
      <w:isLgl/>
      <w:lvlText w:val="%1.%2.%3.%4.%5.%6.%7.%8.%9."/>
      <w:lvlJc w:val="left"/>
      <w:pPr>
        <w:ind w:left="3048" w:hanging="2160"/>
      </w:pPr>
      <w:rPr>
        <w:rFonts w:hint="default"/>
      </w:rPr>
    </w:lvl>
  </w:abstractNum>
  <w:abstractNum w:abstractNumId="36">
    <w:nsid w:val="51A0409C"/>
    <w:multiLevelType w:val="hybridMultilevel"/>
    <w:tmpl w:val="6DB89CF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nsid w:val="52AA0D2B"/>
    <w:multiLevelType w:val="hybridMultilevel"/>
    <w:tmpl w:val="C812179C"/>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8">
    <w:nsid w:val="56983C13"/>
    <w:multiLevelType w:val="hybridMultilevel"/>
    <w:tmpl w:val="B64C1C1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58BA1497"/>
    <w:multiLevelType w:val="multilevel"/>
    <w:tmpl w:val="0419001F"/>
    <w:lvl w:ilvl="0">
      <w:numFmt w:val="decimal"/>
      <w:lvlText w:val=""/>
      <w:lvlJc w:val="left"/>
    </w:lvl>
    <w:lvl w:ilvl="1">
      <w:numFmt w:val="decimal"/>
      <w:pStyle w:val="S2"/>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nsid w:val="5D0C50D6"/>
    <w:multiLevelType w:val="hybridMultilevel"/>
    <w:tmpl w:val="C1FC598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1">
    <w:nsid w:val="5D683182"/>
    <w:multiLevelType w:val="hybridMultilevel"/>
    <w:tmpl w:val="17B6E4B6"/>
    <w:lvl w:ilvl="0" w:tplc="2A2C5DCC">
      <w:start w:val="1"/>
      <w:numFmt w:val="decimal"/>
      <w:pStyle w:val="4"/>
      <w:lvlText w:val="1.1.%1. "/>
      <w:lvlJc w:val="left"/>
      <w:pPr>
        <w:ind w:left="1287" w:hanging="360"/>
      </w:pPr>
      <w:rPr>
        <w:rFonts w:ascii="Bookman Old Style" w:hAnsi="Bookman Old Style" w:cs="Times New Roman" w:hint="default"/>
        <w:b/>
        <w:bCs w:val="0"/>
        <w:i w:val="0"/>
        <w:iCs w:val="0"/>
        <w:caps w:val="0"/>
        <w:strike w:val="0"/>
        <w:dstrike w:val="0"/>
        <w:outline w:val="0"/>
        <w:shadow w:val="0"/>
        <w:emboss w:val="0"/>
        <w:imprint w:val="0"/>
        <w:vanish w:val="0"/>
        <w:spacing w:val="0"/>
        <w:kern w:val="0"/>
        <w:position w:val="0"/>
        <w:sz w:val="24"/>
        <w:u w:val="none"/>
        <w:effect w:val="none"/>
        <w:vertAlign w:val="baseline"/>
        <w:em w:val="none"/>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2">
    <w:nsid w:val="60532B41"/>
    <w:multiLevelType w:val="hybridMultilevel"/>
    <w:tmpl w:val="4CB8811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60D102B1"/>
    <w:multiLevelType w:val="multilevel"/>
    <w:tmpl w:val="26AC1C2C"/>
    <w:lvl w:ilvl="0">
      <w:start w:val="1"/>
      <w:numFmt w:val="decimal"/>
      <w:lvlText w:val="%1."/>
      <w:lvlJc w:val="left"/>
      <w:pPr>
        <w:ind w:left="360" w:hanging="360"/>
      </w:pPr>
      <w:rPr>
        <w:rFonts w:hint="default"/>
      </w:rPr>
    </w:lvl>
    <w:lvl w:ilvl="1">
      <w:start w:val="1"/>
      <w:numFmt w:val="decimal"/>
      <w:pStyle w:val="a2"/>
      <w:lvlText w:val="%1.%2."/>
      <w:lvlJc w:val="left"/>
      <w:pPr>
        <w:ind w:left="858"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4">
    <w:nsid w:val="64E03B49"/>
    <w:multiLevelType w:val="hybridMultilevel"/>
    <w:tmpl w:val="2724E7FA"/>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5">
    <w:nsid w:val="74CF7183"/>
    <w:multiLevelType w:val="hybridMultilevel"/>
    <w:tmpl w:val="01F45E7C"/>
    <w:lvl w:ilvl="0" w:tplc="D038AB4A">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nsid w:val="75092FDF"/>
    <w:multiLevelType w:val="hybridMultilevel"/>
    <w:tmpl w:val="7988DE0C"/>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7">
    <w:nsid w:val="76DC2C08"/>
    <w:multiLevelType w:val="hybridMultilevel"/>
    <w:tmpl w:val="F51E3A9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nsid w:val="7AD87C26"/>
    <w:multiLevelType w:val="hybridMultilevel"/>
    <w:tmpl w:val="269ED36C"/>
    <w:lvl w:ilvl="0" w:tplc="D038AB4A">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nsid w:val="7B8606EC"/>
    <w:multiLevelType w:val="hybridMultilevel"/>
    <w:tmpl w:val="5F080EE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7BC46C89"/>
    <w:multiLevelType w:val="hybridMultilevel"/>
    <w:tmpl w:val="2DDCBA7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nsid w:val="7C3D118A"/>
    <w:multiLevelType w:val="hybridMultilevel"/>
    <w:tmpl w:val="2042DBA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nsid w:val="7F687A7F"/>
    <w:multiLevelType w:val="hybridMultilevel"/>
    <w:tmpl w:val="5C98ADC0"/>
    <w:lvl w:ilvl="0" w:tplc="4636D894">
      <w:start w:val="1"/>
      <w:numFmt w:val="russianLower"/>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num w:numId="1">
    <w:abstractNumId w:val="48"/>
  </w:num>
  <w:num w:numId="2">
    <w:abstractNumId w:val="14"/>
  </w:num>
  <w:num w:numId="3">
    <w:abstractNumId w:val="35"/>
  </w:num>
  <w:num w:numId="4">
    <w:abstractNumId w:val="23"/>
  </w:num>
  <w:num w:numId="5">
    <w:abstractNumId w:val="31"/>
  </w:num>
  <w:num w:numId="6">
    <w:abstractNumId w:val="28"/>
  </w:num>
  <w:num w:numId="7">
    <w:abstractNumId w:val="19"/>
  </w:num>
  <w:num w:numId="8">
    <w:abstractNumId w:val="39"/>
  </w:num>
  <w:num w:numId="9">
    <w:abstractNumId w:val="43"/>
  </w:num>
  <w:num w:numId="10">
    <w:abstractNumId w:val="15"/>
  </w:num>
  <w:num w:numId="11">
    <w:abstractNumId w:val="0"/>
  </w:num>
  <w:num w:numId="12">
    <w:abstractNumId w:val="45"/>
  </w:num>
  <w:num w:numId="13">
    <w:abstractNumId w:val="49"/>
  </w:num>
  <w:num w:numId="14">
    <w:abstractNumId w:val="9"/>
  </w:num>
  <w:num w:numId="15">
    <w:abstractNumId w:val="32"/>
  </w:num>
  <w:num w:numId="16">
    <w:abstractNumId w:val="38"/>
  </w:num>
  <w:num w:numId="17">
    <w:abstractNumId w:val="40"/>
  </w:num>
  <w:num w:numId="18">
    <w:abstractNumId w:val="29"/>
  </w:num>
  <w:num w:numId="19">
    <w:abstractNumId w:val="24"/>
  </w:num>
  <w:num w:numId="20">
    <w:abstractNumId w:val="42"/>
  </w:num>
  <w:num w:numId="21">
    <w:abstractNumId w:val="18"/>
  </w:num>
  <w:num w:numId="22">
    <w:abstractNumId w:val="47"/>
  </w:num>
  <w:num w:numId="23">
    <w:abstractNumId w:val="50"/>
  </w:num>
  <w:num w:numId="24">
    <w:abstractNumId w:val="6"/>
  </w:num>
  <w:num w:numId="25">
    <w:abstractNumId w:val="22"/>
  </w:num>
  <w:num w:numId="26">
    <w:abstractNumId w:val="16"/>
  </w:num>
  <w:num w:numId="27">
    <w:abstractNumId w:val="3"/>
  </w:num>
  <w:num w:numId="28">
    <w:abstractNumId w:val="5"/>
  </w:num>
  <w:num w:numId="29">
    <w:abstractNumId w:val="30"/>
  </w:num>
  <w:num w:numId="30">
    <w:abstractNumId w:val="8"/>
  </w:num>
  <w:num w:numId="31">
    <w:abstractNumId w:val="17"/>
  </w:num>
  <w:num w:numId="32">
    <w:abstractNumId w:val="11"/>
  </w:num>
  <w:num w:numId="33">
    <w:abstractNumId w:val="4"/>
  </w:num>
  <w:num w:numId="34">
    <w:abstractNumId w:val="33"/>
  </w:num>
  <w:num w:numId="35">
    <w:abstractNumId w:val="13"/>
  </w:num>
  <w:num w:numId="36">
    <w:abstractNumId w:val="25"/>
  </w:num>
  <w:num w:numId="37">
    <w:abstractNumId w:val="37"/>
  </w:num>
  <w:num w:numId="38">
    <w:abstractNumId w:val="26"/>
  </w:num>
  <w:num w:numId="39">
    <w:abstractNumId w:val="46"/>
  </w:num>
  <w:num w:numId="40">
    <w:abstractNumId w:val="44"/>
  </w:num>
  <w:num w:numId="41">
    <w:abstractNumId w:val="51"/>
  </w:num>
  <w:num w:numId="42">
    <w:abstractNumId w:val="2"/>
  </w:num>
  <w:num w:numId="43">
    <w:abstractNumId w:val="1"/>
  </w:num>
  <w:num w:numId="44">
    <w:abstractNumId w:val="52"/>
  </w:num>
  <w:num w:numId="45">
    <w:abstractNumId w:val="34"/>
  </w:num>
  <w:num w:numId="46">
    <w:abstractNumId w:val="20"/>
  </w:num>
  <w:num w:numId="47">
    <w:abstractNumId w:val="41"/>
  </w:num>
  <w:num w:numId="48">
    <w:abstractNumId w:val="27"/>
  </w:num>
  <w:num w:numId="49">
    <w:abstractNumId w:val="10"/>
  </w:num>
  <w:num w:numId="50">
    <w:abstractNumId w:val="36"/>
  </w:num>
  <w:num w:numId="51">
    <w:abstractNumId w:val="7"/>
  </w:num>
  <w:num w:numId="52">
    <w:abstractNumId w:val="12"/>
  </w:num>
  <w:num w:numId="53">
    <w:abstractNumId w:val="21"/>
  </w:num>
  <w:numIdMacAtCleanup w:val="4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10"/>
  <w:displayHorizontalDrawingGridEvery w:val="2"/>
  <w:characterSpacingControl w:val="doNotCompress"/>
  <w:hdrShapeDefaults>
    <o:shapedefaults v:ext="edit" spidmax="33793"/>
  </w:hdrShapeDefaults>
  <w:footnotePr>
    <w:footnote w:id="-1"/>
    <w:footnote w:id="0"/>
  </w:footnotePr>
  <w:endnotePr>
    <w:endnote w:id="-1"/>
    <w:endnote w:id="0"/>
  </w:endnotePr>
  <w:compat/>
  <w:rsids>
    <w:rsidRoot w:val="00F624FE"/>
    <w:rsid w:val="00000B7C"/>
    <w:rsid w:val="00000CA7"/>
    <w:rsid w:val="00002158"/>
    <w:rsid w:val="000039C3"/>
    <w:rsid w:val="000047A3"/>
    <w:rsid w:val="000048DD"/>
    <w:rsid w:val="00005775"/>
    <w:rsid w:val="00010046"/>
    <w:rsid w:val="00012202"/>
    <w:rsid w:val="00016B64"/>
    <w:rsid w:val="00016B86"/>
    <w:rsid w:val="00016C61"/>
    <w:rsid w:val="00021717"/>
    <w:rsid w:val="00023ACA"/>
    <w:rsid w:val="000319C1"/>
    <w:rsid w:val="00031F0F"/>
    <w:rsid w:val="00035518"/>
    <w:rsid w:val="000370D1"/>
    <w:rsid w:val="00041458"/>
    <w:rsid w:val="000444CD"/>
    <w:rsid w:val="000463FD"/>
    <w:rsid w:val="0004708E"/>
    <w:rsid w:val="00050783"/>
    <w:rsid w:val="0005191A"/>
    <w:rsid w:val="00052917"/>
    <w:rsid w:val="000575F7"/>
    <w:rsid w:val="00060D7C"/>
    <w:rsid w:val="00060F17"/>
    <w:rsid w:val="00064798"/>
    <w:rsid w:val="00064BB0"/>
    <w:rsid w:val="00066782"/>
    <w:rsid w:val="00066F0F"/>
    <w:rsid w:val="00067B5B"/>
    <w:rsid w:val="00071399"/>
    <w:rsid w:val="00072083"/>
    <w:rsid w:val="00072F8A"/>
    <w:rsid w:val="00080312"/>
    <w:rsid w:val="00080D33"/>
    <w:rsid w:val="000852CA"/>
    <w:rsid w:val="000861AB"/>
    <w:rsid w:val="0009076E"/>
    <w:rsid w:val="000907BB"/>
    <w:rsid w:val="00090A14"/>
    <w:rsid w:val="000910CB"/>
    <w:rsid w:val="0009520A"/>
    <w:rsid w:val="00095F13"/>
    <w:rsid w:val="000A2502"/>
    <w:rsid w:val="000A5B4E"/>
    <w:rsid w:val="000A7ECA"/>
    <w:rsid w:val="000B27EF"/>
    <w:rsid w:val="000B3141"/>
    <w:rsid w:val="000B3AAC"/>
    <w:rsid w:val="000B6DBF"/>
    <w:rsid w:val="000C6A21"/>
    <w:rsid w:val="000C6B58"/>
    <w:rsid w:val="000D0F5B"/>
    <w:rsid w:val="000D16DC"/>
    <w:rsid w:val="000D17B2"/>
    <w:rsid w:val="000D2C2E"/>
    <w:rsid w:val="000D3351"/>
    <w:rsid w:val="000D52AE"/>
    <w:rsid w:val="000D5ABB"/>
    <w:rsid w:val="000D6994"/>
    <w:rsid w:val="000E0F29"/>
    <w:rsid w:val="000E35BE"/>
    <w:rsid w:val="000E4424"/>
    <w:rsid w:val="000E4750"/>
    <w:rsid w:val="000E556E"/>
    <w:rsid w:val="000F02B3"/>
    <w:rsid w:val="000F0C47"/>
    <w:rsid w:val="000F1958"/>
    <w:rsid w:val="000F23E0"/>
    <w:rsid w:val="000F28EE"/>
    <w:rsid w:val="000F4752"/>
    <w:rsid w:val="000F4B7C"/>
    <w:rsid w:val="000F65A1"/>
    <w:rsid w:val="000F6CDE"/>
    <w:rsid w:val="000F6DB2"/>
    <w:rsid w:val="00100BF2"/>
    <w:rsid w:val="001039B3"/>
    <w:rsid w:val="001039EE"/>
    <w:rsid w:val="00104A44"/>
    <w:rsid w:val="001104F0"/>
    <w:rsid w:val="00111C8A"/>
    <w:rsid w:val="00113A46"/>
    <w:rsid w:val="001145E9"/>
    <w:rsid w:val="00115700"/>
    <w:rsid w:val="00116CB8"/>
    <w:rsid w:val="00124CC6"/>
    <w:rsid w:val="00130476"/>
    <w:rsid w:val="0013048B"/>
    <w:rsid w:val="00130AB5"/>
    <w:rsid w:val="00131C60"/>
    <w:rsid w:val="00131D55"/>
    <w:rsid w:val="00132F85"/>
    <w:rsid w:val="00142594"/>
    <w:rsid w:val="001428B3"/>
    <w:rsid w:val="0014499A"/>
    <w:rsid w:val="00144EF7"/>
    <w:rsid w:val="0014609C"/>
    <w:rsid w:val="00146E26"/>
    <w:rsid w:val="00151717"/>
    <w:rsid w:val="00153846"/>
    <w:rsid w:val="00153AE1"/>
    <w:rsid w:val="00154655"/>
    <w:rsid w:val="0015494D"/>
    <w:rsid w:val="00154B05"/>
    <w:rsid w:val="00154D54"/>
    <w:rsid w:val="001555CF"/>
    <w:rsid w:val="00157924"/>
    <w:rsid w:val="00160E7D"/>
    <w:rsid w:val="00160F7A"/>
    <w:rsid w:val="00162DE0"/>
    <w:rsid w:val="00163935"/>
    <w:rsid w:val="001660BB"/>
    <w:rsid w:val="00166BBA"/>
    <w:rsid w:val="0017013D"/>
    <w:rsid w:val="00170D6D"/>
    <w:rsid w:val="0017170B"/>
    <w:rsid w:val="0017189D"/>
    <w:rsid w:val="00171EDC"/>
    <w:rsid w:val="00171FDC"/>
    <w:rsid w:val="0017332D"/>
    <w:rsid w:val="00174AE3"/>
    <w:rsid w:val="00175DD0"/>
    <w:rsid w:val="00180363"/>
    <w:rsid w:val="0018288B"/>
    <w:rsid w:val="00184A6F"/>
    <w:rsid w:val="00185E03"/>
    <w:rsid w:val="0018766A"/>
    <w:rsid w:val="00187FC0"/>
    <w:rsid w:val="0019009A"/>
    <w:rsid w:val="0019177A"/>
    <w:rsid w:val="00192EC9"/>
    <w:rsid w:val="0019310D"/>
    <w:rsid w:val="00193BA6"/>
    <w:rsid w:val="00194C6E"/>
    <w:rsid w:val="00194D2D"/>
    <w:rsid w:val="00196800"/>
    <w:rsid w:val="00197A05"/>
    <w:rsid w:val="001A2642"/>
    <w:rsid w:val="001A2804"/>
    <w:rsid w:val="001A4106"/>
    <w:rsid w:val="001A5AC1"/>
    <w:rsid w:val="001A61BE"/>
    <w:rsid w:val="001A69B2"/>
    <w:rsid w:val="001B2CC4"/>
    <w:rsid w:val="001B648C"/>
    <w:rsid w:val="001B7A2B"/>
    <w:rsid w:val="001C415F"/>
    <w:rsid w:val="001C4588"/>
    <w:rsid w:val="001C77F1"/>
    <w:rsid w:val="001D127A"/>
    <w:rsid w:val="001D1E15"/>
    <w:rsid w:val="001D655F"/>
    <w:rsid w:val="001E2465"/>
    <w:rsid w:val="001E25B3"/>
    <w:rsid w:val="001E2666"/>
    <w:rsid w:val="001E6468"/>
    <w:rsid w:val="001E7989"/>
    <w:rsid w:val="001F1166"/>
    <w:rsid w:val="001F170A"/>
    <w:rsid w:val="001F259A"/>
    <w:rsid w:val="001F2DF2"/>
    <w:rsid w:val="001F2E34"/>
    <w:rsid w:val="001F392B"/>
    <w:rsid w:val="001F4AC0"/>
    <w:rsid w:val="001F6996"/>
    <w:rsid w:val="001F6CC6"/>
    <w:rsid w:val="00204944"/>
    <w:rsid w:val="002055C3"/>
    <w:rsid w:val="00205A46"/>
    <w:rsid w:val="00205D56"/>
    <w:rsid w:val="00207D22"/>
    <w:rsid w:val="00210637"/>
    <w:rsid w:val="00211CA8"/>
    <w:rsid w:val="002130ED"/>
    <w:rsid w:val="002150DB"/>
    <w:rsid w:val="002154D9"/>
    <w:rsid w:val="00216F3A"/>
    <w:rsid w:val="002173FA"/>
    <w:rsid w:val="0022343B"/>
    <w:rsid w:val="00224237"/>
    <w:rsid w:val="002323A2"/>
    <w:rsid w:val="002325D3"/>
    <w:rsid w:val="0023282D"/>
    <w:rsid w:val="002379DD"/>
    <w:rsid w:val="00240EF8"/>
    <w:rsid w:val="00241306"/>
    <w:rsid w:val="00242B71"/>
    <w:rsid w:val="00243C30"/>
    <w:rsid w:val="00243E7D"/>
    <w:rsid w:val="00245688"/>
    <w:rsid w:val="00246327"/>
    <w:rsid w:val="00246E9C"/>
    <w:rsid w:val="0024754E"/>
    <w:rsid w:val="00247694"/>
    <w:rsid w:val="0025132C"/>
    <w:rsid w:val="00251EC6"/>
    <w:rsid w:val="00252432"/>
    <w:rsid w:val="00254CE0"/>
    <w:rsid w:val="00255899"/>
    <w:rsid w:val="0026269A"/>
    <w:rsid w:val="002634B8"/>
    <w:rsid w:val="00263C20"/>
    <w:rsid w:val="00264219"/>
    <w:rsid w:val="002653F8"/>
    <w:rsid w:val="002667FE"/>
    <w:rsid w:val="00266BE3"/>
    <w:rsid w:val="00270C1E"/>
    <w:rsid w:val="00270FF7"/>
    <w:rsid w:val="00271785"/>
    <w:rsid w:val="0027661F"/>
    <w:rsid w:val="002770DA"/>
    <w:rsid w:val="002778EB"/>
    <w:rsid w:val="00277D3D"/>
    <w:rsid w:val="00281ADE"/>
    <w:rsid w:val="00285897"/>
    <w:rsid w:val="002868F7"/>
    <w:rsid w:val="00286D7D"/>
    <w:rsid w:val="002A0800"/>
    <w:rsid w:val="002A3E28"/>
    <w:rsid w:val="002A4A5E"/>
    <w:rsid w:val="002A5429"/>
    <w:rsid w:val="002A5688"/>
    <w:rsid w:val="002A706D"/>
    <w:rsid w:val="002A7F38"/>
    <w:rsid w:val="002B12B7"/>
    <w:rsid w:val="002B1A14"/>
    <w:rsid w:val="002B236B"/>
    <w:rsid w:val="002B387D"/>
    <w:rsid w:val="002B4C2B"/>
    <w:rsid w:val="002B557A"/>
    <w:rsid w:val="002B72AF"/>
    <w:rsid w:val="002B75F3"/>
    <w:rsid w:val="002B77F7"/>
    <w:rsid w:val="002C0C59"/>
    <w:rsid w:val="002C4150"/>
    <w:rsid w:val="002C549C"/>
    <w:rsid w:val="002C75E0"/>
    <w:rsid w:val="002C7D52"/>
    <w:rsid w:val="002D10C8"/>
    <w:rsid w:val="002D37DB"/>
    <w:rsid w:val="002D38A3"/>
    <w:rsid w:val="002D3AFD"/>
    <w:rsid w:val="002D40E9"/>
    <w:rsid w:val="002E2372"/>
    <w:rsid w:val="002E2BA4"/>
    <w:rsid w:val="002E39B8"/>
    <w:rsid w:val="002E3E9F"/>
    <w:rsid w:val="002E43A1"/>
    <w:rsid w:val="002E526F"/>
    <w:rsid w:val="002E640A"/>
    <w:rsid w:val="002F2678"/>
    <w:rsid w:val="002F50DD"/>
    <w:rsid w:val="002F6EDC"/>
    <w:rsid w:val="0030167D"/>
    <w:rsid w:val="0030186F"/>
    <w:rsid w:val="00301E2D"/>
    <w:rsid w:val="00304978"/>
    <w:rsid w:val="00305B17"/>
    <w:rsid w:val="0030684A"/>
    <w:rsid w:val="003077EC"/>
    <w:rsid w:val="00307E97"/>
    <w:rsid w:val="003110C8"/>
    <w:rsid w:val="0031170F"/>
    <w:rsid w:val="00311A50"/>
    <w:rsid w:val="00312B3C"/>
    <w:rsid w:val="00312EDD"/>
    <w:rsid w:val="003141F5"/>
    <w:rsid w:val="00314310"/>
    <w:rsid w:val="003157A4"/>
    <w:rsid w:val="00317530"/>
    <w:rsid w:val="00320491"/>
    <w:rsid w:val="003221C6"/>
    <w:rsid w:val="00322EE7"/>
    <w:rsid w:val="0032437F"/>
    <w:rsid w:val="00325333"/>
    <w:rsid w:val="003337D6"/>
    <w:rsid w:val="003347A9"/>
    <w:rsid w:val="003400BC"/>
    <w:rsid w:val="003426A4"/>
    <w:rsid w:val="00342841"/>
    <w:rsid w:val="0034346E"/>
    <w:rsid w:val="00346543"/>
    <w:rsid w:val="00346721"/>
    <w:rsid w:val="0035385A"/>
    <w:rsid w:val="00354113"/>
    <w:rsid w:val="0035439A"/>
    <w:rsid w:val="0035485A"/>
    <w:rsid w:val="0035556A"/>
    <w:rsid w:val="0036076C"/>
    <w:rsid w:val="00362024"/>
    <w:rsid w:val="00366085"/>
    <w:rsid w:val="0036624D"/>
    <w:rsid w:val="00366E21"/>
    <w:rsid w:val="00371309"/>
    <w:rsid w:val="00371803"/>
    <w:rsid w:val="00371C71"/>
    <w:rsid w:val="00371FB4"/>
    <w:rsid w:val="00372137"/>
    <w:rsid w:val="00375016"/>
    <w:rsid w:val="00376A71"/>
    <w:rsid w:val="00377ADA"/>
    <w:rsid w:val="00381B29"/>
    <w:rsid w:val="00384C54"/>
    <w:rsid w:val="00385469"/>
    <w:rsid w:val="00385BB8"/>
    <w:rsid w:val="003865DE"/>
    <w:rsid w:val="00387E5D"/>
    <w:rsid w:val="00391A0B"/>
    <w:rsid w:val="0039201B"/>
    <w:rsid w:val="00393AFF"/>
    <w:rsid w:val="00393E9E"/>
    <w:rsid w:val="0039579D"/>
    <w:rsid w:val="00395872"/>
    <w:rsid w:val="00395A59"/>
    <w:rsid w:val="003968C1"/>
    <w:rsid w:val="00397814"/>
    <w:rsid w:val="003A0D61"/>
    <w:rsid w:val="003A0FFA"/>
    <w:rsid w:val="003A3AEA"/>
    <w:rsid w:val="003A3C7C"/>
    <w:rsid w:val="003A74F8"/>
    <w:rsid w:val="003B08C5"/>
    <w:rsid w:val="003B1012"/>
    <w:rsid w:val="003B14CC"/>
    <w:rsid w:val="003B4BBB"/>
    <w:rsid w:val="003C16F4"/>
    <w:rsid w:val="003C1DE8"/>
    <w:rsid w:val="003C1EAF"/>
    <w:rsid w:val="003C611A"/>
    <w:rsid w:val="003C68AC"/>
    <w:rsid w:val="003C7DD0"/>
    <w:rsid w:val="003D0310"/>
    <w:rsid w:val="003D0410"/>
    <w:rsid w:val="003D0689"/>
    <w:rsid w:val="003D0D1A"/>
    <w:rsid w:val="003D2878"/>
    <w:rsid w:val="003D333A"/>
    <w:rsid w:val="003E0049"/>
    <w:rsid w:val="003E18ED"/>
    <w:rsid w:val="003E327B"/>
    <w:rsid w:val="003E3DD4"/>
    <w:rsid w:val="003E3F0E"/>
    <w:rsid w:val="003E4097"/>
    <w:rsid w:val="003E43D1"/>
    <w:rsid w:val="003E448D"/>
    <w:rsid w:val="003E5006"/>
    <w:rsid w:val="003E5450"/>
    <w:rsid w:val="003E60A1"/>
    <w:rsid w:val="003E7D79"/>
    <w:rsid w:val="003F0110"/>
    <w:rsid w:val="003F0D62"/>
    <w:rsid w:val="003F18C7"/>
    <w:rsid w:val="003F3B58"/>
    <w:rsid w:val="003F4286"/>
    <w:rsid w:val="003F4BEF"/>
    <w:rsid w:val="003F6DA7"/>
    <w:rsid w:val="003F7934"/>
    <w:rsid w:val="00405CF6"/>
    <w:rsid w:val="00405E2D"/>
    <w:rsid w:val="004100D0"/>
    <w:rsid w:val="004107B4"/>
    <w:rsid w:val="00412BF8"/>
    <w:rsid w:val="00414713"/>
    <w:rsid w:val="00415DD1"/>
    <w:rsid w:val="00416E41"/>
    <w:rsid w:val="0042073C"/>
    <w:rsid w:val="00420913"/>
    <w:rsid w:val="0042309F"/>
    <w:rsid w:val="004249F8"/>
    <w:rsid w:val="004253F1"/>
    <w:rsid w:val="00425E62"/>
    <w:rsid w:val="00426F48"/>
    <w:rsid w:val="00430107"/>
    <w:rsid w:val="00431E75"/>
    <w:rsid w:val="004333FD"/>
    <w:rsid w:val="00433DCC"/>
    <w:rsid w:val="00434695"/>
    <w:rsid w:val="004348B0"/>
    <w:rsid w:val="0043527B"/>
    <w:rsid w:val="00440A16"/>
    <w:rsid w:val="0044604D"/>
    <w:rsid w:val="00447917"/>
    <w:rsid w:val="00451419"/>
    <w:rsid w:val="004520C6"/>
    <w:rsid w:val="0045383F"/>
    <w:rsid w:val="00455A9B"/>
    <w:rsid w:val="00456B78"/>
    <w:rsid w:val="004601BB"/>
    <w:rsid w:val="00472744"/>
    <w:rsid w:val="0047468D"/>
    <w:rsid w:val="0047532F"/>
    <w:rsid w:val="004773D3"/>
    <w:rsid w:val="00480978"/>
    <w:rsid w:val="0048392C"/>
    <w:rsid w:val="00486C03"/>
    <w:rsid w:val="004900C0"/>
    <w:rsid w:val="00490A7A"/>
    <w:rsid w:val="004923E7"/>
    <w:rsid w:val="004935E5"/>
    <w:rsid w:val="00493894"/>
    <w:rsid w:val="004938A1"/>
    <w:rsid w:val="00495C76"/>
    <w:rsid w:val="004961CA"/>
    <w:rsid w:val="004970B9"/>
    <w:rsid w:val="004A0AAE"/>
    <w:rsid w:val="004A1849"/>
    <w:rsid w:val="004A2CA4"/>
    <w:rsid w:val="004A4737"/>
    <w:rsid w:val="004A69FD"/>
    <w:rsid w:val="004B0591"/>
    <w:rsid w:val="004B4140"/>
    <w:rsid w:val="004B76DC"/>
    <w:rsid w:val="004C003D"/>
    <w:rsid w:val="004C122E"/>
    <w:rsid w:val="004C17EA"/>
    <w:rsid w:val="004C317C"/>
    <w:rsid w:val="004C74B0"/>
    <w:rsid w:val="004E4170"/>
    <w:rsid w:val="004E50BD"/>
    <w:rsid w:val="004E587C"/>
    <w:rsid w:val="004E5C4F"/>
    <w:rsid w:val="004F2ED0"/>
    <w:rsid w:val="004F3546"/>
    <w:rsid w:val="004F4A66"/>
    <w:rsid w:val="004F5DE3"/>
    <w:rsid w:val="004F6C82"/>
    <w:rsid w:val="004F75A3"/>
    <w:rsid w:val="005002A9"/>
    <w:rsid w:val="00500A96"/>
    <w:rsid w:val="00502F5B"/>
    <w:rsid w:val="00507D29"/>
    <w:rsid w:val="00510EFB"/>
    <w:rsid w:val="00511291"/>
    <w:rsid w:val="00512744"/>
    <w:rsid w:val="005130DF"/>
    <w:rsid w:val="00513424"/>
    <w:rsid w:val="005146F4"/>
    <w:rsid w:val="00514DD8"/>
    <w:rsid w:val="00515BA8"/>
    <w:rsid w:val="00516E63"/>
    <w:rsid w:val="0051769C"/>
    <w:rsid w:val="005176DD"/>
    <w:rsid w:val="005212B4"/>
    <w:rsid w:val="00521316"/>
    <w:rsid w:val="0052421D"/>
    <w:rsid w:val="0052508A"/>
    <w:rsid w:val="00525D2C"/>
    <w:rsid w:val="00526728"/>
    <w:rsid w:val="005268E1"/>
    <w:rsid w:val="0053088E"/>
    <w:rsid w:val="00530AA7"/>
    <w:rsid w:val="00532B50"/>
    <w:rsid w:val="00534BDE"/>
    <w:rsid w:val="00542643"/>
    <w:rsid w:val="00543092"/>
    <w:rsid w:val="00543FE6"/>
    <w:rsid w:val="00544981"/>
    <w:rsid w:val="00545398"/>
    <w:rsid w:val="00550B66"/>
    <w:rsid w:val="00551981"/>
    <w:rsid w:val="00552F23"/>
    <w:rsid w:val="00554DB0"/>
    <w:rsid w:val="00556D7B"/>
    <w:rsid w:val="00557038"/>
    <w:rsid w:val="0055725B"/>
    <w:rsid w:val="005606EC"/>
    <w:rsid w:val="005620F7"/>
    <w:rsid w:val="00562DF2"/>
    <w:rsid w:val="00565FF9"/>
    <w:rsid w:val="005664C0"/>
    <w:rsid w:val="00566520"/>
    <w:rsid w:val="00570A56"/>
    <w:rsid w:val="00571261"/>
    <w:rsid w:val="00571B8C"/>
    <w:rsid w:val="005737BD"/>
    <w:rsid w:val="00575FCE"/>
    <w:rsid w:val="00576CAA"/>
    <w:rsid w:val="00577E53"/>
    <w:rsid w:val="005803AA"/>
    <w:rsid w:val="005815F5"/>
    <w:rsid w:val="005824C9"/>
    <w:rsid w:val="00582933"/>
    <w:rsid w:val="0058362C"/>
    <w:rsid w:val="005840EF"/>
    <w:rsid w:val="005949B2"/>
    <w:rsid w:val="005955CA"/>
    <w:rsid w:val="005A0A43"/>
    <w:rsid w:val="005A1593"/>
    <w:rsid w:val="005A2CA8"/>
    <w:rsid w:val="005A410B"/>
    <w:rsid w:val="005A48EB"/>
    <w:rsid w:val="005A4E96"/>
    <w:rsid w:val="005A4FEE"/>
    <w:rsid w:val="005A6D06"/>
    <w:rsid w:val="005A7335"/>
    <w:rsid w:val="005B1ED3"/>
    <w:rsid w:val="005B460B"/>
    <w:rsid w:val="005B6265"/>
    <w:rsid w:val="005B6FDF"/>
    <w:rsid w:val="005C026E"/>
    <w:rsid w:val="005C0F7E"/>
    <w:rsid w:val="005C2CC7"/>
    <w:rsid w:val="005C39D6"/>
    <w:rsid w:val="005C3A78"/>
    <w:rsid w:val="005C3E66"/>
    <w:rsid w:val="005C4395"/>
    <w:rsid w:val="005C58FC"/>
    <w:rsid w:val="005C5F90"/>
    <w:rsid w:val="005C6815"/>
    <w:rsid w:val="005C7140"/>
    <w:rsid w:val="005C7B1D"/>
    <w:rsid w:val="005D030E"/>
    <w:rsid w:val="005D09A3"/>
    <w:rsid w:val="005D0CDD"/>
    <w:rsid w:val="005D119E"/>
    <w:rsid w:val="005D1E9C"/>
    <w:rsid w:val="005D6D48"/>
    <w:rsid w:val="005D6D53"/>
    <w:rsid w:val="005D6F79"/>
    <w:rsid w:val="005E4A49"/>
    <w:rsid w:val="005E565D"/>
    <w:rsid w:val="005E77D5"/>
    <w:rsid w:val="005E7F01"/>
    <w:rsid w:val="005F03C1"/>
    <w:rsid w:val="005F1735"/>
    <w:rsid w:val="005F36F1"/>
    <w:rsid w:val="005F5A97"/>
    <w:rsid w:val="005F73EE"/>
    <w:rsid w:val="0060374D"/>
    <w:rsid w:val="0060375E"/>
    <w:rsid w:val="00603DF1"/>
    <w:rsid w:val="00604621"/>
    <w:rsid w:val="00612C06"/>
    <w:rsid w:val="00613ABA"/>
    <w:rsid w:val="0061602E"/>
    <w:rsid w:val="0061724C"/>
    <w:rsid w:val="0062240C"/>
    <w:rsid w:val="00625275"/>
    <w:rsid w:val="0062549D"/>
    <w:rsid w:val="00630969"/>
    <w:rsid w:val="00631307"/>
    <w:rsid w:val="00632BE2"/>
    <w:rsid w:val="0063309A"/>
    <w:rsid w:val="006330C7"/>
    <w:rsid w:val="00637A07"/>
    <w:rsid w:val="00640253"/>
    <w:rsid w:val="006414E1"/>
    <w:rsid w:val="00641C11"/>
    <w:rsid w:val="0064338A"/>
    <w:rsid w:val="00643FAF"/>
    <w:rsid w:val="00644235"/>
    <w:rsid w:val="006447C1"/>
    <w:rsid w:val="00650E49"/>
    <w:rsid w:val="00651B16"/>
    <w:rsid w:val="00652770"/>
    <w:rsid w:val="0065777D"/>
    <w:rsid w:val="00660135"/>
    <w:rsid w:val="00661371"/>
    <w:rsid w:val="00661612"/>
    <w:rsid w:val="00661EAA"/>
    <w:rsid w:val="006636A8"/>
    <w:rsid w:val="006650F8"/>
    <w:rsid w:val="00665C82"/>
    <w:rsid w:val="00666F85"/>
    <w:rsid w:val="00667F35"/>
    <w:rsid w:val="00667F61"/>
    <w:rsid w:val="0067143B"/>
    <w:rsid w:val="00673DE2"/>
    <w:rsid w:val="00674C88"/>
    <w:rsid w:val="00675CB8"/>
    <w:rsid w:val="00680FB8"/>
    <w:rsid w:val="006812DC"/>
    <w:rsid w:val="006827FE"/>
    <w:rsid w:val="00682BD2"/>
    <w:rsid w:val="00683853"/>
    <w:rsid w:val="0068567D"/>
    <w:rsid w:val="006861DF"/>
    <w:rsid w:val="006875F0"/>
    <w:rsid w:val="00687964"/>
    <w:rsid w:val="00692E53"/>
    <w:rsid w:val="00694AA1"/>
    <w:rsid w:val="00694CFA"/>
    <w:rsid w:val="00696275"/>
    <w:rsid w:val="00697251"/>
    <w:rsid w:val="006A096E"/>
    <w:rsid w:val="006A0A89"/>
    <w:rsid w:val="006A1195"/>
    <w:rsid w:val="006A30E5"/>
    <w:rsid w:val="006A346A"/>
    <w:rsid w:val="006A4886"/>
    <w:rsid w:val="006A4D8A"/>
    <w:rsid w:val="006A5162"/>
    <w:rsid w:val="006A5E48"/>
    <w:rsid w:val="006A6E80"/>
    <w:rsid w:val="006A78B8"/>
    <w:rsid w:val="006B1A76"/>
    <w:rsid w:val="006B22D9"/>
    <w:rsid w:val="006B2E2B"/>
    <w:rsid w:val="006B442F"/>
    <w:rsid w:val="006B5312"/>
    <w:rsid w:val="006B6D44"/>
    <w:rsid w:val="006C02A9"/>
    <w:rsid w:val="006C200B"/>
    <w:rsid w:val="006C2CF0"/>
    <w:rsid w:val="006C42E5"/>
    <w:rsid w:val="006C5D91"/>
    <w:rsid w:val="006C660B"/>
    <w:rsid w:val="006C69BA"/>
    <w:rsid w:val="006D15F5"/>
    <w:rsid w:val="006D378F"/>
    <w:rsid w:val="006D5998"/>
    <w:rsid w:val="006E06E5"/>
    <w:rsid w:val="006E0F61"/>
    <w:rsid w:val="006E3479"/>
    <w:rsid w:val="006E3771"/>
    <w:rsid w:val="006E4AF4"/>
    <w:rsid w:val="006E6B55"/>
    <w:rsid w:val="006F091F"/>
    <w:rsid w:val="006F2CFC"/>
    <w:rsid w:val="006F3408"/>
    <w:rsid w:val="006F36FB"/>
    <w:rsid w:val="006F3745"/>
    <w:rsid w:val="006F4A1B"/>
    <w:rsid w:val="006F59DA"/>
    <w:rsid w:val="006F614C"/>
    <w:rsid w:val="006F62C8"/>
    <w:rsid w:val="006F674E"/>
    <w:rsid w:val="00700F2A"/>
    <w:rsid w:val="0070139D"/>
    <w:rsid w:val="007046AA"/>
    <w:rsid w:val="00704A62"/>
    <w:rsid w:val="0070619E"/>
    <w:rsid w:val="00707250"/>
    <w:rsid w:val="00707AE3"/>
    <w:rsid w:val="00710EC8"/>
    <w:rsid w:val="00713952"/>
    <w:rsid w:val="0071428C"/>
    <w:rsid w:val="00716050"/>
    <w:rsid w:val="00717685"/>
    <w:rsid w:val="00720270"/>
    <w:rsid w:val="00720A24"/>
    <w:rsid w:val="00723B5F"/>
    <w:rsid w:val="00726C4F"/>
    <w:rsid w:val="007301F4"/>
    <w:rsid w:val="0073355D"/>
    <w:rsid w:val="00733E73"/>
    <w:rsid w:val="00733F4C"/>
    <w:rsid w:val="00735B00"/>
    <w:rsid w:val="00735E57"/>
    <w:rsid w:val="00737139"/>
    <w:rsid w:val="00737913"/>
    <w:rsid w:val="00740A06"/>
    <w:rsid w:val="00740A46"/>
    <w:rsid w:val="00742877"/>
    <w:rsid w:val="0074346E"/>
    <w:rsid w:val="00745CB1"/>
    <w:rsid w:val="007464B1"/>
    <w:rsid w:val="00746AE8"/>
    <w:rsid w:val="007527C7"/>
    <w:rsid w:val="00753DC4"/>
    <w:rsid w:val="00754AA9"/>
    <w:rsid w:val="007663DB"/>
    <w:rsid w:val="0077541B"/>
    <w:rsid w:val="00775A89"/>
    <w:rsid w:val="0077761C"/>
    <w:rsid w:val="00781450"/>
    <w:rsid w:val="00781E7B"/>
    <w:rsid w:val="007839DD"/>
    <w:rsid w:val="00784033"/>
    <w:rsid w:val="00785110"/>
    <w:rsid w:val="007863F4"/>
    <w:rsid w:val="00787096"/>
    <w:rsid w:val="00787AB5"/>
    <w:rsid w:val="00790DA3"/>
    <w:rsid w:val="00791DBD"/>
    <w:rsid w:val="00794918"/>
    <w:rsid w:val="00794ADE"/>
    <w:rsid w:val="0079685E"/>
    <w:rsid w:val="0079768C"/>
    <w:rsid w:val="00797A84"/>
    <w:rsid w:val="007A2202"/>
    <w:rsid w:val="007A3156"/>
    <w:rsid w:val="007A323E"/>
    <w:rsid w:val="007A3C37"/>
    <w:rsid w:val="007A566C"/>
    <w:rsid w:val="007A5905"/>
    <w:rsid w:val="007A7CF0"/>
    <w:rsid w:val="007B04AB"/>
    <w:rsid w:val="007B0F8C"/>
    <w:rsid w:val="007B215D"/>
    <w:rsid w:val="007B2AF8"/>
    <w:rsid w:val="007B4B59"/>
    <w:rsid w:val="007B6DE9"/>
    <w:rsid w:val="007B7A7F"/>
    <w:rsid w:val="007B7E53"/>
    <w:rsid w:val="007C07A8"/>
    <w:rsid w:val="007C086C"/>
    <w:rsid w:val="007C1EB3"/>
    <w:rsid w:val="007C2C82"/>
    <w:rsid w:val="007C2E9E"/>
    <w:rsid w:val="007C316F"/>
    <w:rsid w:val="007C6546"/>
    <w:rsid w:val="007C7107"/>
    <w:rsid w:val="007C7B30"/>
    <w:rsid w:val="007D087E"/>
    <w:rsid w:val="007D2AF6"/>
    <w:rsid w:val="007D3365"/>
    <w:rsid w:val="007D38E5"/>
    <w:rsid w:val="007D3E6B"/>
    <w:rsid w:val="007D6E1A"/>
    <w:rsid w:val="007D736D"/>
    <w:rsid w:val="007E201B"/>
    <w:rsid w:val="007F07FC"/>
    <w:rsid w:val="007F184D"/>
    <w:rsid w:val="007F1FD8"/>
    <w:rsid w:val="007F28B4"/>
    <w:rsid w:val="007F349F"/>
    <w:rsid w:val="007F5BB6"/>
    <w:rsid w:val="0080254A"/>
    <w:rsid w:val="00804105"/>
    <w:rsid w:val="00804817"/>
    <w:rsid w:val="00805781"/>
    <w:rsid w:val="00805A2D"/>
    <w:rsid w:val="00805EED"/>
    <w:rsid w:val="0080713B"/>
    <w:rsid w:val="00807C40"/>
    <w:rsid w:val="00810DDA"/>
    <w:rsid w:val="00810E47"/>
    <w:rsid w:val="008122E8"/>
    <w:rsid w:val="00812A80"/>
    <w:rsid w:val="00813F72"/>
    <w:rsid w:val="008140B5"/>
    <w:rsid w:val="00814131"/>
    <w:rsid w:val="00814847"/>
    <w:rsid w:val="008156BB"/>
    <w:rsid w:val="008242F4"/>
    <w:rsid w:val="00824540"/>
    <w:rsid w:val="00831BAB"/>
    <w:rsid w:val="00832B51"/>
    <w:rsid w:val="00834015"/>
    <w:rsid w:val="00834B33"/>
    <w:rsid w:val="00840E97"/>
    <w:rsid w:val="00841B6B"/>
    <w:rsid w:val="00842D97"/>
    <w:rsid w:val="0084323F"/>
    <w:rsid w:val="00843D85"/>
    <w:rsid w:val="00851B7A"/>
    <w:rsid w:val="00854957"/>
    <w:rsid w:val="008574A5"/>
    <w:rsid w:val="008600C0"/>
    <w:rsid w:val="00861601"/>
    <w:rsid w:val="00861895"/>
    <w:rsid w:val="00862214"/>
    <w:rsid w:val="00863E38"/>
    <w:rsid w:val="0086427D"/>
    <w:rsid w:val="00866394"/>
    <w:rsid w:val="008670D7"/>
    <w:rsid w:val="0087299F"/>
    <w:rsid w:val="0087423C"/>
    <w:rsid w:val="008744A2"/>
    <w:rsid w:val="0087524D"/>
    <w:rsid w:val="008807E4"/>
    <w:rsid w:val="0088321D"/>
    <w:rsid w:val="00883B41"/>
    <w:rsid w:val="008872ED"/>
    <w:rsid w:val="00890A28"/>
    <w:rsid w:val="00893714"/>
    <w:rsid w:val="00896499"/>
    <w:rsid w:val="00897B5A"/>
    <w:rsid w:val="008A1195"/>
    <w:rsid w:val="008A21D6"/>
    <w:rsid w:val="008A2A54"/>
    <w:rsid w:val="008A4A20"/>
    <w:rsid w:val="008A4E35"/>
    <w:rsid w:val="008A57BE"/>
    <w:rsid w:val="008A593A"/>
    <w:rsid w:val="008A7C26"/>
    <w:rsid w:val="008B1163"/>
    <w:rsid w:val="008B1552"/>
    <w:rsid w:val="008B3851"/>
    <w:rsid w:val="008B4E8F"/>
    <w:rsid w:val="008C1F81"/>
    <w:rsid w:val="008C2D1B"/>
    <w:rsid w:val="008C34D1"/>
    <w:rsid w:val="008C5545"/>
    <w:rsid w:val="008C6BA7"/>
    <w:rsid w:val="008D15C5"/>
    <w:rsid w:val="008D36C5"/>
    <w:rsid w:val="008D534D"/>
    <w:rsid w:val="008D6D9A"/>
    <w:rsid w:val="008E170A"/>
    <w:rsid w:val="008E360B"/>
    <w:rsid w:val="008E5538"/>
    <w:rsid w:val="008E74EC"/>
    <w:rsid w:val="008E7735"/>
    <w:rsid w:val="008F05E3"/>
    <w:rsid w:val="008F1511"/>
    <w:rsid w:val="008F6942"/>
    <w:rsid w:val="008F7557"/>
    <w:rsid w:val="00902D0C"/>
    <w:rsid w:val="00903194"/>
    <w:rsid w:val="00904352"/>
    <w:rsid w:val="0090481F"/>
    <w:rsid w:val="00905523"/>
    <w:rsid w:val="0090688E"/>
    <w:rsid w:val="009118B8"/>
    <w:rsid w:val="009120DA"/>
    <w:rsid w:val="00913009"/>
    <w:rsid w:val="00916B54"/>
    <w:rsid w:val="00920C77"/>
    <w:rsid w:val="00921456"/>
    <w:rsid w:val="00921817"/>
    <w:rsid w:val="009226E8"/>
    <w:rsid w:val="00926391"/>
    <w:rsid w:val="0093355F"/>
    <w:rsid w:val="00933DD8"/>
    <w:rsid w:val="009340DF"/>
    <w:rsid w:val="009342B3"/>
    <w:rsid w:val="00934FA1"/>
    <w:rsid w:val="00935E81"/>
    <w:rsid w:val="009418DE"/>
    <w:rsid w:val="00941AAE"/>
    <w:rsid w:val="00946D17"/>
    <w:rsid w:val="00953859"/>
    <w:rsid w:val="00954788"/>
    <w:rsid w:val="00954B18"/>
    <w:rsid w:val="00956701"/>
    <w:rsid w:val="009575F9"/>
    <w:rsid w:val="0096030D"/>
    <w:rsid w:val="00960486"/>
    <w:rsid w:val="00960848"/>
    <w:rsid w:val="00961369"/>
    <w:rsid w:val="009618A1"/>
    <w:rsid w:val="00961FDF"/>
    <w:rsid w:val="009673CD"/>
    <w:rsid w:val="0097240B"/>
    <w:rsid w:val="009735C6"/>
    <w:rsid w:val="00973AB4"/>
    <w:rsid w:val="0097457A"/>
    <w:rsid w:val="009759C0"/>
    <w:rsid w:val="00981A9E"/>
    <w:rsid w:val="00982075"/>
    <w:rsid w:val="00982768"/>
    <w:rsid w:val="00983F75"/>
    <w:rsid w:val="00983F7E"/>
    <w:rsid w:val="00985F9B"/>
    <w:rsid w:val="0098633B"/>
    <w:rsid w:val="00991F82"/>
    <w:rsid w:val="00992639"/>
    <w:rsid w:val="00992A95"/>
    <w:rsid w:val="00992D48"/>
    <w:rsid w:val="00993156"/>
    <w:rsid w:val="009933B6"/>
    <w:rsid w:val="00993EF6"/>
    <w:rsid w:val="0099661C"/>
    <w:rsid w:val="009970C0"/>
    <w:rsid w:val="00997BDD"/>
    <w:rsid w:val="009A1D6F"/>
    <w:rsid w:val="009A2337"/>
    <w:rsid w:val="009A2C10"/>
    <w:rsid w:val="009A302A"/>
    <w:rsid w:val="009A664D"/>
    <w:rsid w:val="009A76D8"/>
    <w:rsid w:val="009B0FE1"/>
    <w:rsid w:val="009B22F0"/>
    <w:rsid w:val="009B2A58"/>
    <w:rsid w:val="009B62E5"/>
    <w:rsid w:val="009B62F8"/>
    <w:rsid w:val="009B63BC"/>
    <w:rsid w:val="009B7BDC"/>
    <w:rsid w:val="009C0502"/>
    <w:rsid w:val="009C1C78"/>
    <w:rsid w:val="009C3A95"/>
    <w:rsid w:val="009C5591"/>
    <w:rsid w:val="009C7059"/>
    <w:rsid w:val="009D0B60"/>
    <w:rsid w:val="009D2C1F"/>
    <w:rsid w:val="009D4699"/>
    <w:rsid w:val="009D5882"/>
    <w:rsid w:val="009D6243"/>
    <w:rsid w:val="009D62D7"/>
    <w:rsid w:val="009E1604"/>
    <w:rsid w:val="009E478D"/>
    <w:rsid w:val="009E601E"/>
    <w:rsid w:val="009F0BCF"/>
    <w:rsid w:val="009F0BF8"/>
    <w:rsid w:val="009F4994"/>
    <w:rsid w:val="009F4F8B"/>
    <w:rsid w:val="009F59A7"/>
    <w:rsid w:val="009F77CF"/>
    <w:rsid w:val="009F7FBC"/>
    <w:rsid w:val="00A0346C"/>
    <w:rsid w:val="00A05803"/>
    <w:rsid w:val="00A0580E"/>
    <w:rsid w:val="00A0669B"/>
    <w:rsid w:val="00A06A6C"/>
    <w:rsid w:val="00A07F12"/>
    <w:rsid w:val="00A101AE"/>
    <w:rsid w:val="00A1040B"/>
    <w:rsid w:val="00A109F3"/>
    <w:rsid w:val="00A10B40"/>
    <w:rsid w:val="00A123CE"/>
    <w:rsid w:val="00A13153"/>
    <w:rsid w:val="00A14D2F"/>
    <w:rsid w:val="00A159BE"/>
    <w:rsid w:val="00A229D9"/>
    <w:rsid w:val="00A23B9D"/>
    <w:rsid w:val="00A2432C"/>
    <w:rsid w:val="00A25707"/>
    <w:rsid w:val="00A278BB"/>
    <w:rsid w:val="00A30667"/>
    <w:rsid w:val="00A30C54"/>
    <w:rsid w:val="00A314BF"/>
    <w:rsid w:val="00A321F8"/>
    <w:rsid w:val="00A34B62"/>
    <w:rsid w:val="00A35039"/>
    <w:rsid w:val="00A41529"/>
    <w:rsid w:val="00A458A7"/>
    <w:rsid w:val="00A459FD"/>
    <w:rsid w:val="00A47D7F"/>
    <w:rsid w:val="00A527AC"/>
    <w:rsid w:val="00A53234"/>
    <w:rsid w:val="00A53787"/>
    <w:rsid w:val="00A55EBC"/>
    <w:rsid w:val="00A607B1"/>
    <w:rsid w:val="00A62CD8"/>
    <w:rsid w:val="00A7076F"/>
    <w:rsid w:val="00A709E5"/>
    <w:rsid w:val="00A70B1C"/>
    <w:rsid w:val="00A73D34"/>
    <w:rsid w:val="00A73D36"/>
    <w:rsid w:val="00A76924"/>
    <w:rsid w:val="00A83151"/>
    <w:rsid w:val="00A837F9"/>
    <w:rsid w:val="00A854C2"/>
    <w:rsid w:val="00A8608D"/>
    <w:rsid w:val="00A90425"/>
    <w:rsid w:val="00A94D57"/>
    <w:rsid w:val="00A95A44"/>
    <w:rsid w:val="00AA1714"/>
    <w:rsid w:val="00AA569C"/>
    <w:rsid w:val="00AA7FA5"/>
    <w:rsid w:val="00AB4229"/>
    <w:rsid w:val="00AB4C23"/>
    <w:rsid w:val="00AB6234"/>
    <w:rsid w:val="00AC04CD"/>
    <w:rsid w:val="00AC29BA"/>
    <w:rsid w:val="00AC2D40"/>
    <w:rsid w:val="00AC30AF"/>
    <w:rsid w:val="00AC330F"/>
    <w:rsid w:val="00AC34D5"/>
    <w:rsid w:val="00AC38CC"/>
    <w:rsid w:val="00AC6FDC"/>
    <w:rsid w:val="00AC720F"/>
    <w:rsid w:val="00AD3E48"/>
    <w:rsid w:val="00AD5453"/>
    <w:rsid w:val="00AD6612"/>
    <w:rsid w:val="00AD6A11"/>
    <w:rsid w:val="00AE1204"/>
    <w:rsid w:val="00AE18F7"/>
    <w:rsid w:val="00AE22DE"/>
    <w:rsid w:val="00AE589A"/>
    <w:rsid w:val="00AF1E4E"/>
    <w:rsid w:val="00AF2589"/>
    <w:rsid w:val="00AF3C4F"/>
    <w:rsid w:val="00AF3D98"/>
    <w:rsid w:val="00AF7F8F"/>
    <w:rsid w:val="00B00A76"/>
    <w:rsid w:val="00B00C95"/>
    <w:rsid w:val="00B01C2F"/>
    <w:rsid w:val="00B05C5D"/>
    <w:rsid w:val="00B1133C"/>
    <w:rsid w:val="00B11887"/>
    <w:rsid w:val="00B1348B"/>
    <w:rsid w:val="00B14F86"/>
    <w:rsid w:val="00B16E63"/>
    <w:rsid w:val="00B20364"/>
    <w:rsid w:val="00B2142B"/>
    <w:rsid w:val="00B221FD"/>
    <w:rsid w:val="00B2316F"/>
    <w:rsid w:val="00B24EF9"/>
    <w:rsid w:val="00B26CC5"/>
    <w:rsid w:val="00B3007C"/>
    <w:rsid w:val="00B30C02"/>
    <w:rsid w:val="00B32CD1"/>
    <w:rsid w:val="00B3399E"/>
    <w:rsid w:val="00B35CDD"/>
    <w:rsid w:val="00B36F63"/>
    <w:rsid w:val="00B402FD"/>
    <w:rsid w:val="00B42A07"/>
    <w:rsid w:val="00B43C06"/>
    <w:rsid w:val="00B46625"/>
    <w:rsid w:val="00B47BAE"/>
    <w:rsid w:val="00B50F09"/>
    <w:rsid w:val="00B51B3C"/>
    <w:rsid w:val="00B53B77"/>
    <w:rsid w:val="00B55544"/>
    <w:rsid w:val="00B55F76"/>
    <w:rsid w:val="00B5700A"/>
    <w:rsid w:val="00B61B8A"/>
    <w:rsid w:val="00B61D27"/>
    <w:rsid w:val="00B62F47"/>
    <w:rsid w:val="00B63E7B"/>
    <w:rsid w:val="00B65A7D"/>
    <w:rsid w:val="00B66C3B"/>
    <w:rsid w:val="00B67978"/>
    <w:rsid w:val="00B7097F"/>
    <w:rsid w:val="00B73372"/>
    <w:rsid w:val="00B77600"/>
    <w:rsid w:val="00B84F42"/>
    <w:rsid w:val="00B850E3"/>
    <w:rsid w:val="00B944AF"/>
    <w:rsid w:val="00B96EE7"/>
    <w:rsid w:val="00BA0FC3"/>
    <w:rsid w:val="00BA1841"/>
    <w:rsid w:val="00BA2FB9"/>
    <w:rsid w:val="00BA38A9"/>
    <w:rsid w:val="00BA638C"/>
    <w:rsid w:val="00BA75AF"/>
    <w:rsid w:val="00BA7D61"/>
    <w:rsid w:val="00BB2BE8"/>
    <w:rsid w:val="00BB3159"/>
    <w:rsid w:val="00BB3EB0"/>
    <w:rsid w:val="00BB7EFC"/>
    <w:rsid w:val="00BC09B6"/>
    <w:rsid w:val="00BC2132"/>
    <w:rsid w:val="00BC23BE"/>
    <w:rsid w:val="00BC357B"/>
    <w:rsid w:val="00BC4021"/>
    <w:rsid w:val="00BC6EC6"/>
    <w:rsid w:val="00BC73DE"/>
    <w:rsid w:val="00BD1D71"/>
    <w:rsid w:val="00BD3171"/>
    <w:rsid w:val="00BD5890"/>
    <w:rsid w:val="00BD64CB"/>
    <w:rsid w:val="00BD6BD5"/>
    <w:rsid w:val="00BE2DDD"/>
    <w:rsid w:val="00BE2EB2"/>
    <w:rsid w:val="00BE3AA8"/>
    <w:rsid w:val="00BF0BDA"/>
    <w:rsid w:val="00BF2040"/>
    <w:rsid w:val="00BF21F5"/>
    <w:rsid w:val="00BF22DC"/>
    <w:rsid w:val="00BF42CD"/>
    <w:rsid w:val="00BF5A1D"/>
    <w:rsid w:val="00BF6D83"/>
    <w:rsid w:val="00BF796D"/>
    <w:rsid w:val="00C01141"/>
    <w:rsid w:val="00C01362"/>
    <w:rsid w:val="00C0158E"/>
    <w:rsid w:val="00C01AD9"/>
    <w:rsid w:val="00C04AE5"/>
    <w:rsid w:val="00C07135"/>
    <w:rsid w:val="00C072B7"/>
    <w:rsid w:val="00C13507"/>
    <w:rsid w:val="00C13F97"/>
    <w:rsid w:val="00C16FE2"/>
    <w:rsid w:val="00C178A4"/>
    <w:rsid w:val="00C17F92"/>
    <w:rsid w:val="00C212CB"/>
    <w:rsid w:val="00C225C7"/>
    <w:rsid w:val="00C23C54"/>
    <w:rsid w:val="00C25692"/>
    <w:rsid w:val="00C32182"/>
    <w:rsid w:val="00C326C8"/>
    <w:rsid w:val="00C3576E"/>
    <w:rsid w:val="00C35F22"/>
    <w:rsid w:val="00C37FDF"/>
    <w:rsid w:val="00C4031B"/>
    <w:rsid w:val="00C40AE4"/>
    <w:rsid w:val="00C418C4"/>
    <w:rsid w:val="00C419F1"/>
    <w:rsid w:val="00C46046"/>
    <w:rsid w:val="00C46DA8"/>
    <w:rsid w:val="00C50CFC"/>
    <w:rsid w:val="00C5248F"/>
    <w:rsid w:val="00C557F4"/>
    <w:rsid w:val="00C56DD5"/>
    <w:rsid w:val="00C56F44"/>
    <w:rsid w:val="00C56FA3"/>
    <w:rsid w:val="00C60F53"/>
    <w:rsid w:val="00C61289"/>
    <w:rsid w:val="00C63A8F"/>
    <w:rsid w:val="00C66588"/>
    <w:rsid w:val="00C70A59"/>
    <w:rsid w:val="00C75E91"/>
    <w:rsid w:val="00C75F85"/>
    <w:rsid w:val="00C80ED2"/>
    <w:rsid w:val="00C80FE5"/>
    <w:rsid w:val="00C82DE4"/>
    <w:rsid w:val="00C85817"/>
    <w:rsid w:val="00C8610F"/>
    <w:rsid w:val="00C93F40"/>
    <w:rsid w:val="00C95325"/>
    <w:rsid w:val="00CA25F1"/>
    <w:rsid w:val="00CA340A"/>
    <w:rsid w:val="00CA43E9"/>
    <w:rsid w:val="00CA60F3"/>
    <w:rsid w:val="00CA617D"/>
    <w:rsid w:val="00CB1F4F"/>
    <w:rsid w:val="00CB3C62"/>
    <w:rsid w:val="00CB3FB0"/>
    <w:rsid w:val="00CB4742"/>
    <w:rsid w:val="00CB6C06"/>
    <w:rsid w:val="00CB748B"/>
    <w:rsid w:val="00CC1444"/>
    <w:rsid w:val="00CC1681"/>
    <w:rsid w:val="00CC19E7"/>
    <w:rsid w:val="00CC2928"/>
    <w:rsid w:val="00CC2A68"/>
    <w:rsid w:val="00CC30F7"/>
    <w:rsid w:val="00CC3E3D"/>
    <w:rsid w:val="00CC50DC"/>
    <w:rsid w:val="00CD0D4D"/>
    <w:rsid w:val="00CD2393"/>
    <w:rsid w:val="00CD2DD2"/>
    <w:rsid w:val="00CD34A0"/>
    <w:rsid w:val="00CD70AD"/>
    <w:rsid w:val="00CD7B22"/>
    <w:rsid w:val="00CE10B3"/>
    <w:rsid w:val="00CE1810"/>
    <w:rsid w:val="00CE208D"/>
    <w:rsid w:val="00CE2B97"/>
    <w:rsid w:val="00CE2FFB"/>
    <w:rsid w:val="00CE4693"/>
    <w:rsid w:val="00CF5FCC"/>
    <w:rsid w:val="00CF6199"/>
    <w:rsid w:val="00D01DBF"/>
    <w:rsid w:val="00D024F2"/>
    <w:rsid w:val="00D02E96"/>
    <w:rsid w:val="00D034F2"/>
    <w:rsid w:val="00D04A52"/>
    <w:rsid w:val="00D11443"/>
    <w:rsid w:val="00D12376"/>
    <w:rsid w:val="00D128DB"/>
    <w:rsid w:val="00D13B8F"/>
    <w:rsid w:val="00D14A71"/>
    <w:rsid w:val="00D15472"/>
    <w:rsid w:val="00D17006"/>
    <w:rsid w:val="00D1733A"/>
    <w:rsid w:val="00D209C2"/>
    <w:rsid w:val="00D2103C"/>
    <w:rsid w:val="00D212B8"/>
    <w:rsid w:val="00D248DD"/>
    <w:rsid w:val="00D258FC"/>
    <w:rsid w:val="00D30E11"/>
    <w:rsid w:val="00D33F60"/>
    <w:rsid w:val="00D367DD"/>
    <w:rsid w:val="00D37452"/>
    <w:rsid w:val="00D405CE"/>
    <w:rsid w:val="00D42258"/>
    <w:rsid w:val="00D462A9"/>
    <w:rsid w:val="00D46591"/>
    <w:rsid w:val="00D47373"/>
    <w:rsid w:val="00D53727"/>
    <w:rsid w:val="00D53EB0"/>
    <w:rsid w:val="00D54055"/>
    <w:rsid w:val="00D54132"/>
    <w:rsid w:val="00D546FE"/>
    <w:rsid w:val="00D54DB2"/>
    <w:rsid w:val="00D54F47"/>
    <w:rsid w:val="00D57CE4"/>
    <w:rsid w:val="00D57DE8"/>
    <w:rsid w:val="00D601AD"/>
    <w:rsid w:val="00D61244"/>
    <w:rsid w:val="00D616E3"/>
    <w:rsid w:val="00D64CD2"/>
    <w:rsid w:val="00D707FB"/>
    <w:rsid w:val="00D708F3"/>
    <w:rsid w:val="00D70EE4"/>
    <w:rsid w:val="00D71E17"/>
    <w:rsid w:val="00D71EFA"/>
    <w:rsid w:val="00D72689"/>
    <w:rsid w:val="00D76310"/>
    <w:rsid w:val="00D775F0"/>
    <w:rsid w:val="00D806BC"/>
    <w:rsid w:val="00D84130"/>
    <w:rsid w:val="00D86EBC"/>
    <w:rsid w:val="00D86EDD"/>
    <w:rsid w:val="00D87E8D"/>
    <w:rsid w:val="00D965EA"/>
    <w:rsid w:val="00D96BF6"/>
    <w:rsid w:val="00D973FE"/>
    <w:rsid w:val="00DA396A"/>
    <w:rsid w:val="00DA3BA3"/>
    <w:rsid w:val="00DA3F19"/>
    <w:rsid w:val="00DA4865"/>
    <w:rsid w:val="00DA7146"/>
    <w:rsid w:val="00DA766B"/>
    <w:rsid w:val="00DA7E44"/>
    <w:rsid w:val="00DB2341"/>
    <w:rsid w:val="00DB26FB"/>
    <w:rsid w:val="00DB586A"/>
    <w:rsid w:val="00DB73AF"/>
    <w:rsid w:val="00DC0608"/>
    <w:rsid w:val="00DC08F3"/>
    <w:rsid w:val="00DC1898"/>
    <w:rsid w:val="00DC1C67"/>
    <w:rsid w:val="00DC537C"/>
    <w:rsid w:val="00DC5E9F"/>
    <w:rsid w:val="00DC6557"/>
    <w:rsid w:val="00DD02C4"/>
    <w:rsid w:val="00DD49FF"/>
    <w:rsid w:val="00DD5902"/>
    <w:rsid w:val="00DD5C4C"/>
    <w:rsid w:val="00DD62C5"/>
    <w:rsid w:val="00DD6DEB"/>
    <w:rsid w:val="00DD7020"/>
    <w:rsid w:val="00DE4734"/>
    <w:rsid w:val="00DE4A6F"/>
    <w:rsid w:val="00DF1B71"/>
    <w:rsid w:val="00DF1F53"/>
    <w:rsid w:val="00DF27C9"/>
    <w:rsid w:val="00DF5513"/>
    <w:rsid w:val="00DF7DD3"/>
    <w:rsid w:val="00E031EA"/>
    <w:rsid w:val="00E033ED"/>
    <w:rsid w:val="00E034CE"/>
    <w:rsid w:val="00E04C45"/>
    <w:rsid w:val="00E06F0D"/>
    <w:rsid w:val="00E07233"/>
    <w:rsid w:val="00E145F5"/>
    <w:rsid w:val="00E16AAB"/>
    <w:rsid w:val="00E175B3"/>
    <w:rsid w:val="00E200DC"/>
    <w:rsid w:val="00E20C74"/>
    <w:rsid w:val="00E23960"/>
    <w:rsid w:val="00E2487C"/>
    <w:rsid w:val="00E24F32"/>
    <w:rsid w:val="00E25A67"/>
    <w:rsid w:val="00E2660D"/>
    <w:rsid w:val="00E26930"/>
    <w:rsid w:val="00E3032B"/>
    <w:rsid w:val="00E3040A"/>
    <w:rsid w:val="00E30D25"/>
    <w:rsid w:val="00E315E1"/>
    <w:rsid w:val="00E326F4"/>
    <w:rsid w:val="00E33187"/>
    <w:rsid w:val="00E346E3"/>
    <w:rsid w:val="00E34E74"/>
    <w:rsid w:val="00E416CB"/>
    <w:rsid w:val="00E41BAB"/>
    <w:rsid w:val="00E42DA5"/>
    <w:rsid w:val="00E42F8F"/>
    <w:rsid w:val="00E43E0D"/>
    <w:rsid w:val="00E45661"/>
    <w:rsid w:val="00E467B6"/>
    <w:rsid w:val="00E504CF"/>
    <w:rsid w:val="00E5139E"/>
    <w:rsid w:val="00E522C8"/>
    <w:rsid w:val="00E52886"/>
    <w:rsid w:val="00E54249"/>
    <w:rsid w:val="00E567A2"/>
    <w:rsid w:val="00E57260"/>
    <w:rsid w:val="00E60120"/>
    <w:rsid w:val="00E60535"/>
    <w:rsid w:val="00E72182"/>
    <w:rsid w:val="00E76506"/>
    <w:rsid w:val="00E77600"/>
    <w:rsid w:val="00E779AF"/>
    <w:rsid w:val="00E80BAC"/>
    <w:rsid w:val="00E82D2F"/>
    <w:rsid w:val="00E87509"/>
    <w:rsid w:val="00E87D69"/>
    <w:rsid w:val="00E907E3"/>
    <w:rsid w:val="00E93D2A"/>
    <w:rsid w:val="00E95845"/>
    <w:rsid w:val="00E96619"/>
    <w:rsid w:val="00E97143"/>
    <w:rsid w:val="00EA00BF"/>
    <w:rsid w:val="00EA1C04"/>
    <w:rsid w:val="00EA23F0"/>
    <w:rsid w:val="00EA4192"/>
    <w:rsid w:val="00EA4D98"/>
    <w:rsid w:val="00EA5826"/>
    <w:rsid w:val="00EA596B"/>
    <w:rsid w:val="00EA6D67"/>
    <w:rsid w:val="00EA6FAE"/>
    <w:rsid w:val="00EA73AE"/>
    <w:rsid w:val="00EA7498"/>
    <w:rsid w:val="00EB0031"/>
    <w:rsid w:val="00EB0896"/>
    <w:rsid w:val="00EB089B"/>
    <w:rsid w:val="00EB2738"/>
    <w:rsid w:val="00EB27CF"/>
    <w:rsid w:val="00EB3499"/>
    <w:rsid w:val="00EB4B2F"/>
    <w:rsid w:val="00EB532F"/>
    <w:rsid w:val="00EB5556"/>
    <w:rsid w:val="00EB58B0"/>
    <w:rsid w:val="00EB631B"/>
    <w:rsid w:val="00EB64A3"/>
    <w:rsid w:val="00EB74C3"/>
    <w:rsid w:val="00EC035D"/>
    <w:rsid w:val="00EC0778"/>
    <w:rsid w:val="00EC0887"/>
    <w:rsid w:val="00EC7670"/>
    <w:rsid w:val="00ED190A"/>
    <w:rsid w:val="00ED4623"/>
    <w:rsid w:val="00ED77DB"/>
    <w:rsid w:val="00EE2CC1"/>
    <w:rsid w:val="00EE3E51"/>
    <w:rsid w:val="00EE49B7"/>
    <w:rsid w:val="00EE6447"/>
    <w:rsid w:val="00EF031C"/>
    <w:rsid w:val="00EF06EF"/>
    <w:rsid w:val="00EF0ADA"/>
    <w:rsid w:val="00EF55EE"/>
    <w:rsid w:val="00EF573E"/>
    <w:rsid w:val="00EF75AC"/>
    <w:rsid w:val="00EF7AB4"/>
    <w:rsid w:val="00F01DB0"/>
    <w:rsid w:val="00F0272D"/>
    <w:rsid w:val="00F029BF"/>
    <w:rsid w:val="00F02BB7"/>
    <w:rsid w:val="00F0353B"/>
    <w:rsid w:val="00F049F7"/>
    <w:rsid w:val="00F11348"/>
    <w:rsid w:val="00F11E2B"/>
    <w:rsid w:val="00F12DBC"/>
    <w:rsid w:val="00F15CF5"/>
    <w:rsid w:val="00F16CDF"/>
    <w:rsid w:val="00F16D59"/>
    <w:rsid w:val="00F23093"/>
    <w:rsid w:val="00F23196"/>
    <w:rsid w:val="00F259E9"/>
    <w:rsid w:val="00F265D6"/>
    <w:rsid w:val="00F31C63"/>
    <w:rsid w:val="00F33F4C"/>
    <w:rsid w:val="00F3616F"/>
    <w:rsid w:val="00F4063E"/>
    <w:rsid w:val="00F43054"/>
    <w:rsid w:val="00F437F7"/>
    <w:rsid w:val="00F444E0"/>
    <w:rsid w:val="00F448D9"/>
    <w:rsid w:val="00F45E31"/>
    <w:rsid w:val="00F511A3"/>
    <w:rsid w:val="00F51784"/>
    <w:rsid w:val="00F53A64"/>
    <w:rsid w:val="00F54070"/>
    <w:rsid w:val="00F557EE"/>
    <w:rsid w:val="00F55993"/>
    <w:rsid w:val="00F55C1D"/>
    <w:rsid w:val="00F56E47"/>
    <w:rsid w:val="00F603AC"/>
    <w:rsid w:val="00F624FE"/>
    <w:rsid w:val="00F63C2A"/>
    <w:rsid w:val="00F678E9"/>
    <w:rsid w:val="00F679E1"/>
    <w:rsid w:val="00F735E4"/>
    <w:rsid w:val="00F73E32"/>
    <w:rsid w:val="00F741F4"/>
    <w:rsid w:val="00F765C3"/>
    <w:rsid w:val="00F76722"/>
    <w:rsid w:val="00F8645C"/>
    <w:rsid w:val="00F87C73"/>
    <w:rsid w:val="00F91DB4"/>
    <w:rsid w:val="00F957CE"/>
    <w:rsid w:val="00F97301"/>
    <w:rsid w:val="00FA3654"/>
    <w:rsid w:val="00FA4B09"/>
    <w:rsid w:val="00FA6E18"/>
    <w:rsid w:val="00FB47D0"/>
    <w:rsid w:val="00FB5732"/>
    <w:rsid w:val="00FB7DBC"/>
    <w:rsid w:val="00FC2959"/>
    <w:rsid w:val="00FC349D"/>
    <w:rsid w:val="00FC4337"/>
    <w:rsid w:val="00FD0484"/>
    <w:rsid w:val="00FD0D02"/>
    <w:rsid w:val="00FD3B35"/>
    <w:rsid w:val="00FD4208"/>
    <w:rsid w:val="00FD4A09"/>
    <w:rsid w:val="00FD658E"/>
    <w:rsid w:val="00FD7FFA"/>
    <w:rsid w:val="00FE5159"/>
    <w:rsid w:val="00FE74B5"/>
    <w:rsid w:val="00FF0980"/>
    <w:rsid w:val="00FF21E7"/>
    <w:rsid w:val="00FF2A11"/>
    <w:rsid w:val="00FF395F"/>
    <w:rsid w:val="00FF5B1B"/>
    <w:rsid w:val="00FF7EB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3379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qFormat="1"/>
    <w:lsdException w:name="caption" w:uiPriority="0" w:qFormat="1"/>
    <w:lsdException w:name="footnote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0" w:unhideWhenUsed="0" w:qFormat="1"/>
    <w:lsdException w:name="Emphasis" w:semiHidden="0" w:uiPriority="0" w:unhideWhenUsed="0" w:qFormat="1"/>
    <w:lsdException w:name="Document Map" w:uiPriority="0"/>
    <w:lsdException w:name="Plain Text" w:uiPriority="0"/>
    <w:lsdException w:name="HTML Top of Form" w:uiPriority="0"/>
    <w:lsdException w:name="HTML Bottom of Form" w:uiPriority="0"/>
    <w:lsdException w:name="Normal (Web)" w:uiPriority="0"/>
    <w:lsdException w:name="HTML Address" w:uiPriority="0"/>
    <w:lsdException w:name="HTML Definition" w:uiPriority="0"/>
    <w:lsdException w:name="HTML Preformatted"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rsid w:val="00A123CE"/>
    <w:pPr>
      <w:spacing w:after="120"/>
      <w:ind w:firstLine="567"/>
      <w:jc w:val="both"/>
    </w:pPr>
    <w:rPr>
      <w:rFonts w:ascii="Times New Roman" w:hAnsi="Times New Roman"/>
      <w:sz w:val="24"/>
    </w:rPr>
  </w:style>
  <w:style w:type="paragraph" w:styleId="1">
    <w:name w:val="heading 1"/>
    <w:aliases w:val="Знак5"/>
    <w:basedOn w:val="a3"/>
    <w:next w:val="a3"/>
    <w:link w:val="10"/>
    <w:qFormat/>
    <w:rsid w:val="00F624FE"/>
    <w:pPr>
      <w:keepNext/>
      <w:keepLines/>
      <w:spacing w:before="480" w:after="0"/>
      <w:outlineLvl w:val="0"/>
    </w:pPr>
    <w:rPr>
      <w:rFonts w:eastAsia="Times New Roman" w:cs="Times New Roman"/>
      <w:b/>
      <w:bCs/>
      <w:szCs w:val="28"/>
    </w:rPr>
  </w:style>
  <w:style w:type="paragraph" w:styleId="2">
    <w:name w:val="heading 2"/>
    <w:aliases w:val="Заголовок 2 Знак Знак Знак Знак,Заголовок 2 Знак Знак Знак Знак Знак Знак Знак Знак,Заголовок 2 Знак Знак Знак Знак Знак Знак Знак Знак Знак,Заголовок 2 Знак1 Знак,Заголовок 2 Знак Знак Знак,Знак5 Знак Знак Знак,Знак3"/>
    <w:basedOn w:val="a3"/>
    <w:next w:val="a3"/>
    <w:link w:val="20"/>
    <w:unhideWhenUsed/>
    <w:qFormat/>
    <w:rsid w:val="00A123CE"/>
    <w:pPr>
      <w:keepNext/>
      <w:keepLines/>
      <w:numPr>
        <w:ilvl w:val="1"/>
        <w:numId w:val="3"/>
      </w:numPr>
      <w:ind w:left="1571"/>
      <w:outlineLvl w:val="1"/>
    </w:pPr>
    <w:rPr>
      <w:rFonts w:eastAsia="Times New Roman" w:cs="Times New Roman"/>
      <w:b/>
      <w:bCs/>
      <w:szCs w:val="26"/>
    </w:rPr>
  </w:style>
  <w:style w:type="paragraph" w:styleId="3">
    <w:name w:val="heading 3"/>
    <w:aliases w:val="Знак Знак,Знак Знак Знак"/>
    <w:next w:val="a3"/>
    <w:link w:val="30"/>
    <w:unhideWhenUsed/>
    <w:qFormat/>
    <w:rsid w:val="00F624FE"/>
    <w:pPr>
      <w:keepNext/>
      <w:keepLines/>
      <w:spacing w:after="240" w:line="240" w:lineRule="auto"/>
      <w:jc w:val="center"/>
      <w:outlineLvl w:val="2"/>
    </w:pPr>
    <w:rPr>
      <w:rFonts w:ascii="Times New Roman" w:eastAsia="Times New Roman" w:hAnsi="Times New Roman" w:cs="Times New Roman"/>
      <w:bCs/>
      <w:i/>
      <w:sz w:val="28"/>
      <w:szCs w:val="24"/>
      <w:lang w:eastAsia="ru-RU"/>
    </w:rPr>
  </w:style>
  <w:style w:type="paragraph" w:styleId="4">
    <w:name w:val="heading 4"/>
    <w:basedOn w:val="a3"/>
    <w:next w:val="a3"/>
    <w:link w:val="40"/>
    <w:qFormat/>
    <w:rsid w:val="00A123CE"/>
    <w:pPr>
      <w:keepNext/>
      <w:numPr>
        <w:numId w:val="47"/>
      </w:numPr>
      <w:spacing w:line="360" w:lineRule="auto"/>
      <w:ind w:left="1985" w:hanging="851"/>
      <w:jc w:val="left"/>
      <w:outlineLvl w:val="3"/>
    </w:pPr>
    <w:rPr>
      <w:rFonts w:eastAsia="Times New Roman" w:cs="Times New Roman"/>
      <w:b/>
      <w:iCs/>
      <w:szCs w:val="24"/>
      <w:lang w:eastAsia="ru-RU"/>
    </w:rPr>
  </w:style>
  <w:style w:type="paragraph" w:styleId="5">
    <w:name w:val="heading 5"/>
    <w:basedOn w:val="a3"/>
    <w:next w:val="a3"/>
    <w:link w:val="50"/>
    <w:qFormat/>
    <w:rsid w:val="00F624FE"/>
    <w:pPr>
      <w:keepNext/>
      <w:spacing w:after="0" w:line="240" w:lineRule="auto"/>
      <w:jc w:val="center"/>
      <w:outlineLvl w:val="4"/>
    </w:pPr>
    <w:rPr>
      <w:rFonts w:eastAsia="Times New Roman" w:cs="Times New Roman"/>
      <w:szCs w:val="24"/>
      <w:u w:val="single"/>
      <w:lang w:eastAsia="ru-RU"/>
    </w:rPr>
  </w:style>
  <w:style w:type="paragraph" w:styleId="6">
    <w:name w:val="heading 6"/>
    <w:basedOn w:val="a3"/>
    <w:next w:val="a3"/>
    <w:link w:val="60"/>
    <w:qFormat/>
    <w:rsid w:val="00F624FE"/>
    <w:pPr>
      <w:keepNext/>
      <w:spacing w:after="0" w:line="360" w:lineRule="auto"/>
      <w:ind w:firstLine="709"/>
      <w:jc w:val="center"/>
      <w:outlineLvl w:val="5"/>
    </w:pPr>
    <w:rPr>
      <w:rFonts w:eastAsia="Times New Roman" w:cs="Times New Roman"/>
      <w:bCs/>
      <w:i/>
      <w:iCs/>
      <w:szCs w:val="24"/>
      <w:lang w:eastAsia="ru-RU"/>
    </w:rPr>
  </w:style>
  <w:style w:type="paragraph" w:styleId="7">
    <w:name w:val="heading 7"/>
    <w:basedOn w:val="a3"/>
    <w:next w:val="a3"/>
    <w:link w:val="70"/>
    <w:qFormat/>
    <w:rsid w:val="00F624FE"/>
    <w:pPr>
      <w:keepNext/>
      <w:spacing w:after="0" w:line="240" w:lineRule="auto"/>
      <w:outlineLvl w:val="6"/>
    </w:pPr>
    <w:rPr>
      <w:rFonts w:eastAsia="Times New Roman" w:cs="Times New Roman"/>
      <w:b/>
      <w:bCs/>
      <w:i/>
      <w:iCs/>
      <w:szCs w:val="24"/>
      <w:lang w:eastAsia="ru-RU"/>
    </w:rPr>
  </w:style>
  <w:style w:type="paragraph" w:styleId="8">
    <w:name w:val="heading 8"/>
    <w:basedOn w:val="a3"/>
    <w:next w:val="a3"/>
    <w:link w:val="80"/>
    <w:qFormat/>
    <w:rsid w:val="00F624FE"/>
    <w:pPr>
      <w:keepNext/>
      <w:spacing w:after="0" w:line="360" w:lineRule="auto"/>
      <w:ind w:firstLine="709"/>
      <w:jc w:val="center"/>
      <w:outlineLvl w:val="7"/>
    </w:pPr>
    <w:rPr>
      <w:rFonts w:eastAsia="Times New Roman" w:cs="Times New Roman"/>
      <w:b/>
      <w:i/>
      <w:iCs/>
      <w:szCs w:val="24"/>
      <w:lang w:eastAsia="ru-RU"/>
    </w:rPr>
  </w:style>
  <w:style w:type="paragraph" w:styleId="9">
    <w:name w:val="heading 9"/>
    <w:basedOn w:val="a3"/>
    <w:next w:val="a3"/>
    <w:link w:val="90"/>
    <w:qFormat/>
    <w:rsid w:val="00F624FE"/>
    <w:pPr>
      <w:keepNext/>
      <w:spacing w:after="0" w:line="240" w:lineRule="auto"/>
      <w:outlineLvl w:val="8"/>
    </w:pPr>
    <w:rPr>
      <w:rFonts w:eastAsia="Times New Roman" w:cs="Times New Roman"/>
      <w:szCs w:val="20"/>
      <w:lang w:eastAsia="ru-RU"/>
    </w:rPr>
  </w:style>
  <w:style w:type="character" w:default="1" w:styleId="a4">
    <w:name w:val="Default Paragraph Font"/>
    <w:uiPriority w:val="1"/>
    <w:semiHidden/>
    <w:unhideWhenUsed/>
  </w:style>
  <w:style w:type="table" w:default="1" w:styleId="a5">
    <w:name w:val="Normal Table"/>
    <w:uiPriority w:val="99"/>
    <w:semiHidden/>
    <w:unhideWhenUsed/>
    <w:qFormat/>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0">
    <w:name w:val="Заголовок 1 Знак"/>
    <w:aliases w:val="Знак5 Знак"/>
    <w:basedOn w:val="a4"/>
    <w:link w:val="1"/>
    <w:rsid w:val="00F624FE"/>
    <w:rPr>
      <w:rFonts w:ascii="Times New Roman" w:eastAsia="Times New Roman" w:hAnsi="Times New Roman" w:cs="Times New Roman"/>
      <w:b/>
      <w:bCs/>
      <w:sz w:val="24"/>
      <w:szCs w:val="28"/>
    </w:rPr>
  </w:style>
  <w:style w:type="character" w:customStyle="1" w:styleId="20">
    <w:name w:val="Заголовок 2 Знак"/>
    <w:aliases w:val="Заголовок 2 Знак Знак Знак Знак Знак1,Заголовок 2 Знак Знак Знак Знак Знак Знак Знак Знак Знак2,Заголовок 2 Знак Знак Знак Знак Знак Знак Знак Знак Знак Знак1,Заголовок 2 Знак1 Знак Знак,Заголовок 2 Знак Знак Знак Знак1,Знак3 Знак"/>
    <w:basedOn w:val="a4"/>
    <w:link w:val="2"/>
    <w:rsid w:val="00A123CE"/>
    <w:rPr>
      <w:rFonts w:ascii="Times New Roman" w:eastAsia="Times New Roman" w:hAnsi="Times New Roman" w:cs="Times New Roman"/>
      <w:b/>
      <w:bCs/>
      <w:sz w:val="24"/>
      <w:szCs w:val="26"/>
    </w:rPr>
  </w:style>
  <w:style w:type="character" w:customStyle="1" w:styleId="30">
    <w:name w:val="Заголовок 3 Знак"/>
    <w:aliases w:val="Знак Знак Знак2,Знак Знак Знак Знак1"/>
    <w:basedOn w:val="a4"/>
    <w:link w:val="3"/>
    <w:rsid w:val="00F624FE"/>
    <w:rPr>
      <w:rFonts w:ascii="Times New Roman" w:eastAsia="Times New Roman" w:hAnsi="Times New Roman" w:cs="Times New Roman"/>
      <w:bCs/>
      <w:i/>
      <w:sz w:val="28"/>
      <w:szCs w:val="24"/>
      <w:lang w:eastAsia="ru-RU"/>
    </w:rPr>
  </w:style>
  <w:style w:type="character" w:customStyle="1" w:styleId="40">
    <w:name w:val="Заголовок 4 Знак"/>
    <w:basedOn w:val="a4"/>
    <w:link w:val="4"/>
    <w:rsid w:val="00A123CE"/>
    <w:rPr>
      <w:rFonts w:ascii="Times New Roman" w:eastAsia="Times New Roman" w:hAnsi="Times New Roman" w:cs="Times New Roman"/>
      <w:b/>
      <w:iCs/>
      <w:sz w:val="24"/>
      <w:szCs w:val="24"/>
      <w:lang w:eastAsia="ru-RU"/>
    </w:rPr>
  </w:style>
  <w:style w:type="character" w:customStyle="1" w:styleId="50">
    <w:name w:val="Заголовок 5 Знак"/>
    <w:basedOn w:val="a4"/>
    <w:link w:val="5"/>
    <w:rsid w:val="00F624FE"/>
    <w:rPr>
      <w:rFonts w:ascii="Times New Roman" w:eastAsia="Times New Roman" w:hAnsi="Times New Roman" w:cs="Times New Roman"/>
      <w:sz w:val="24"/>
      <w:szCs w:val="24"/>
      <w:u w:val="single"/>
      <w:lang w:eastAsia="ru-RU"/>
    </w:rPr>
  </w:style>
  <w:style w:type="character" w:customStyle="1" w:styleId="60">
    <w:name w:val="Заголовок 6 Знак"/>
    <w:basedOn w:val="a4"/>
    <w:link w:val="6"/>
    <w:rsid w:val="00F624FE"/>
    <w:rPr>
      <w:rFonts w:ascii="Times New Roman" w:eastAsia="Times New Roman" w:hAnsi="Times New Roman" w:cs="Times New Roman"/>
      <w:bCs/>
      <w:i/>
      <w:iCs/>
      <w:sz w:val="24"/>
      <w:szCs w:val="24"/>
      <w:lang w:eastAsia="ru-RU"/>
    </w:rPr>
  </w:style>
  <w:style w:type="character" w:customStyle="1" w:styleId="70">
    <w:name w:val="Заголовок 7 Знак"/>
    <w:basedOn w:val="a4"/>
    <w:link w:val="7"/>
    <w:rsid w:val="00F624FE"/>
    <w:rPr>
      <w:rFonts w:ascii="Times New Roman" w:eastAsia="Times New Roman" w:hAnsi="Times New Roman" w:cs="Times New Roman"/>
      <w:b/>
      <w:bCs/>
      <w:i/>
      <w:iCs/>
      <w:sz w:val="24"/>
      <w:szCs w:val="24"/>
      <w:lang w:eastAsia="ru-RU"/>
    </w:rPr>
  </w:style>
  <w:style w:type="character" w:customStyle="1" w:styleId="80">
    <w:name w:val="Заголовок 8 Знак"/>
    <w:basedOn w:val="a4"/>
    <w:link w:val="8"/>
    <w:rsid w:val="00F624FE"/>
    <w:rPr>
      <w:rFonts w:ascii="Times New Roman" w:eastAsia="Times New Roman" w:hAnsi="Times New Roman" w:cs="Times New Roman"/>
      <w:b/>
      <w:i/>
      <w:iCs/>
      <w:sz w:val="24"/>
      <w:szCs w:val="24"/>
      <w:lang w:eastAsia="ru-RU"/>
    </w:rPr>
  </w:style>
  <w:style w:type="character" w:customStyle="1" w:styleId="90">
    <w:name w:val="Заголовок 9 Знак"/>
    <w:basedOn w:val="a4"/>
    <w:link w:val="9"/>
    <w:rsid w:val="00F624FE"/>
    <w:rPr>
      <w:rFonts w:ascii="Times New Roman" w:eastAsia="Times New Roman" w:hAnsi="Times New Roman" w:cs="Times New Roman"/>
      <w:sz w:val="24"/>
      <w:szCs w:val="20"/>
      <w:lang w:eastAsia="ru-RU"/>
    </w:rPr>
  </w:style>
  <w:style w:type="paragraph" w:styleId="a7">
    <w:name w:val="Title"/>
    <w:aliases w:val=" Знак3"/>
    <w:basedOn w:val="a3"/>
    <w:next w:val="a3"/>
    <w:link w:val="a8"/>
    <w:autoRedefine/>
    <w:qFormat/>
    <w:rsid w:val="00F624FE"/>
    <w:pPr>
      <w:spacing w:after="300" w:line="240" w:lineRule="auto"/>
      <w:contextualSpacing/>
      <w:jc w:val="center"/>
    </w:pPr>
    <w:rPr>
      <w:rFonts w:eastAsia="Times New Roman" w:cs="Times New Roman"/>
      <w:b/>
      <w:spacing w:val="5"/>
      <w:kern w:val="28"/>
      <w:sz w:val="28"/>
      <w:szCs w:val="52"/>
    </w:rPr>
  </w:style>
  <w:style w:type="character" w:customStyle="1" w:styleId="a8">
    <w:name w:val="Название Знак"/>
    <w:aliases w:val=" Знак3 Знак"/>
    <w:basedOn w:val="a4"/>
    <w:link w:val="a7"/>
    <w:rsid w:val="00F624FE"/>
    <w:rPr>
      <w:rFonts w:ascii="Times New Roman" w:eastAsia="Times New Roman" w:hAnsi="Times New Roman" w:cs="Times New Roman"/>
      <w:b/>
      <w:spacing w:val="5"/>
      <w:kern w:val="28"/>
      <w:sz w:val="28"/>
      <w:szCs w:val="52"/>
    </w:rPr>
  </w:style>
  <w:style w:type="character" w:styleId="a9">
    <w:name w:val="annotation reference"/>
    <w:basedOn w:val="a4"/>
    <w:uiPriority w:val="99"/>
    <w:semiHidden/>
    <w:unhideWhenUsed/>
    <w:rsid w:val="00F624FE"/>
    <w:rPr>
      <w:sz w:val="16"/>
      <w:szCs w:val="16"/>
    </w:rPr>
  </w:style>
  <w:style w:type="paragraph" w:styleId="aa">
    <w:name w:val="annotation text"/>
    <w:basedOn w:val="a3"/>
    <w:link w:val="ab"/>
    <w:uiPriority w:val="99"/>
    <w:semiHidden/>
    <w:unhideWhenUsed/>
    <w:rsid w:val="00F624FE"/>
    <w:pPr>
      <w:spacing w:line="240" w:lineRule="auto"/>
    </w:pPr>
    <w:rPr>
      <w:rFonts w:eastAsia="Calibri" w:cs="Times New Roman"/>
      <w:sz w:val="20"/>
      <w:szCs w:val="20"/>
    </w:rPr>
  </w:style>
  <w:style w:type="character" w:customStyle="1" w:styleId="ab">
    <w:name w:val="Текст примечания Знак"/>
    <w:basedOn w:val="a4"/>
    <w:link w:val="aa"/>
    <w:uiPriority w:val="99"/>
    <w:semiHidden/>
    <w:rsid w:val="00F624FE"/>
    <w:rPr>
      <w:rFonts w:ascii="Times New Roman" w:eastAsia="Calibri" w:hAnsi="Times New Roman" w:cs="Times New Roman"/>
      <w:sz w:val="20"/>
      <w:szCs w:val="20"/>
    </w:rPr>
  </w:style>
  <w:style w:type="paragraph" w:styleId="ac">
    <w:name w:val="annotation subject"/>
    <w:basedOn w:val="aa"/>
    <w:next w:val="aa"/>
    <w:link w:val="ad"/>
    <w:uiPriority w:val="99"/>
    <w:semiHidden/>
    <w:unhideWhenUsed/>
    <w:rsid w:val="00F624FE"/>
    <w:rPr>
      <w:b/>
      <w:bCs/>
    </w:rPr>
  </w:style>
  <w:style w:type="character" w:customStyle="1" w:styleId="ad">
    <w:name w:val="Тема примечания Знак"/>
    <w:basedOn w:val="ab"/>
    <w:link w:val="ac"/>
    <w:uiPriority w:val="99"/>
    <w:semiHidden/>
    <w:rsid w:val="00F624FE"/>
    <w:rPr>
      <w:rFonts w:ascii="Times New Roman" w:eastAsia="Calibri" w:hAnsi="Times New Roman" w:cs="Times New Roman"/>
      <w:b/>
      <w:bCs/>
      <w:sz w:val="20"/>
      <w:szCs w:val="20"/>
    </w:rPr>
  </w:style>
  <w:style w:type="paragraph" w:styleId="ae">
    <w:name w:val="Balloon Text"/>
    <w:basedOn w:val="a3"/>
    <w:link w:val="af"/>
    <w:unhideWhenUsed/>
    <w:rsid w:val="00F624FE"/>
    <w:pPr>
      <w:spacing w:after="0" w:line="240" w:lineRule="auto"/>
    </w:pPr>
    <w:rPr>
      <w:rFonts w:ascii="Tahoma" w:eastAsia="Calibri" w:hAnsi="Tahoma" w:cs="Tahoma"/>
      <w:sz w:val="16"/>
      <w:szCs w:val="16"/>
    </w:rPr>
  </w:style>
  <w:style w:type="character" w:customStyle="1" w:styleId="af">
    <w:name w:val="Текст выноски Знак"/>
    <w:basedOn w:val="a4"/>
    <w:link w:val="ae"/>
    <w:rsid w:val="00F624FE"/>
    <w:rPr>
      <w:rFonts w:ascii="Tahoma" w:eastAsia="Calibri" w:hAnsi="Tahoma" w:cs="Tahoma"/>
      <w:sz w:val="16"/>
      <w:szCs w:val="16"/>
    </w:rPr>
  </w:style>
  <w:style w:type="paragraph" w:customStyle="1" w:styleId="af0">
    <w:name w:val="заглавие"/>
    <w:basedOn w:val="a3"/>
    <w:next w:val="a3"/>
    <w:qFormat/>
    <w:rsid w:val="00285897"/>
    <w:pPr>
      <w:spacing w:after="200"/>
      <w:ind w:firstLine="0"/>
      <w:jc w:val="center"/>
    </w:pPr>
    <w:rPr>
      <w:rFonts w:eastAsia="Calibri" w:cs="Times New Roman"/>
      <w:b/>
    </w:rPr>
  </w:style>
  <w:style w:type="table" w:styleId="af1">
    <w:name w:val="Table Grid"/>
    <w:basedOn w:val="a5"/>
    <w:uiPriority w:val="59"/>
    <w:rsid w:val="00F624FE"/>
    <w:pPr>
      <w:spacing w:after="0" w:line="240" w:lineRule="auto"/>
    </w:pPr>
    <w:rPr>
      <w:rFonts w:ascii="Calibri" w:eastAsia="Calibri"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2">
    <w:name w:val="Примечание"/>
    <w:basedOn w:val="a3"/>
    <w:link w:val="af3"/>
    <w:qFormat/>
    <w:rsid w:val="00F624FE"/>
    <w:rPr>
      <w:rFonts w:eastAsia="Calibri" w:cs="Times New Roman"/>
      <w:sz w:val="20"/>
    </w:rPr>
  </w:style>
  <w:style w:type="character" w:customStyle="1" w:styleId="af3">
    <w:name w:val="Примечание Знак"/>
    <w:basedOn w:val="a4"/>
    <w:link w:val="af2"/>
    <w:rsid w:val="00F624FE"/>
    <w:rPr>
      <w:rFonts w:ascii="Times New Roman" w:eastAsia="Calibri" w:hAnsi="Times New Roman" w:cs="Times New Roman"/>
      <w:sz w:val="20"/>
    </w:rPr>
  </w:style>
  <w:style w:type="character" w:customStyle="1" w:styleId="apple-converted-space">
    <w:name w:val="apple-converted-space"/>
    <w:basedOn w:val="a4"/>
    <w:rsid w:val="00F624FE"/>
  </w:style>
  <w:style w:type="character" w:styleId="af4">
    <w:name w:val="Hyperlink"/>
    <w:basedOn w:val="a4"/>
    <w:uiPriority w:val="99"/>
    <w:unhideWhenUsed/>
    <w:rsid w:val="00F624FE"/>
    <w:rPr>
      <w:color w:val="0000FF"/>
      <w:u w:val="single"/>
    </w:rPr>
  </w:style>
  <w:style w:type="paragraph" w:styleId="af5">
    <w:name w:val="Normal (Web)"/>
    <w:aliases w:val="Обычный (Web),Обычный (веб) Знак,Обычный (Web)1"/>
    <w:basedOn w:val="a3"/>
    <w:unhideWhenUsed/>
    <w:rsid w:val="00F624FE"/>
    <w:pPr>
      <w:spacing w:before="100" w:beforeAutospacing="1" w:after="100" w:afterAutospacing="1" w:line="240" w:lineRule="auto"/>
    </w:pPr>
    <w:rPr>
      <w:rFonts w:eastAsia="Times New Roman" w:cs="Times New Roman"/>
      <w:szCs w:val="24"/>
      <w:lang w:eastAsia="ru-RU"/>
    </w:rPr>
  </w:style>
  <w:style w:type="paragraph" w:styleId="af6">
    <w:name w:val="List Paragraph"/>
    <w:basedOn w:val="a3"/>
    <w:link w:val="af7"/>
    <w:qFormat/>
    <w:rsid w:val="00F624FE"/>
    <w:pPr>
      <w:spacing w:after="0" w:line="240" w:lineRule="auto"/>
      <w:ind w:left="720"/>
      <w:contextualSpacing/>
    </w:pPr>
    <w:rPr>
      <w:rFonts w:eastAsia="Times New Roman" w:cs="Times New Roman"/>
      <w:sz w:val="26"/>
      <w:szCs w:val="24"/>
      <w:lang w:eastAsia="ru-RU"/>
    </w:rPr>
  </w:style>
  <w:style w:type="paragraph" w:customStyle="1" w:styleId="11">
    <w:name w:val="Без интервала1"/>
    <w:rsid w:val="00F624FE"/>
    <w:pPr>
      <w:spacing w:after="0" w:line="240" w:lineRule="auto"/>
    </w:pPr>
    <w:rPr>
      <w:rFonts w:ascii="Times New Roman" w:eastAsia="Times New Roman" w:hAnsi="Times New Roman" w:cs="Times New Roman"/>
    </w:rPr>
  </w:style>
  <w:style w:type="paragraph" w:customStyle="1" w:styleId="Standard">
    <w:name w:val="Standard"/>
    <w:rsid w:val="00F624FE"/>
    <w:pPr>
      <w:widowControl w:val="0"/>
      <w:suppressAutoHyphens/>
      <w:autoSpaceDE w:val="0"/>
      <w:autoSpaceDN w:val="0"/>
      <w:spacing w:after="0" w:line="240" w:lineRule="auto"/>
      <w:textAlignment w:val="baseline"/>
    </w:pPr>
    <w:rPr>
      <w:rFonts w:ascii="Times New Roman" w:eastAsia="Arial Unicode MS" w:hAnsi="Times New Roman" w:cs="Times New Roman"/>
      <w:kern w:val="3"/>
      <w:sz w:val="24"/>
      <w:szCs w:val="24"/>
      <w:lang w:eastAsia="zh-CN" w:bidi="hi-IN"/>
    </w:rPr>
  </w:style>
  <w:style w:type="paragraph" w:customStyle="1" w:styleId="Style8">
    <w:name w:val="Style8"/>
    <w:basedOn w:val="Standard"/>
    <w:rsid w:val="00F624FE"/>
  </w:style>
  <w:style w:type="paragraph" w:customStyle="1" w:styleId="Style34">
    <w:name w:val="Style34"/>
    <w:basedOn w:val="Standard"/>
    <w:rsid w:val="00F624FE"/>
  </w:style>
  <w:style w:type="paragraph" w:customStyle="1" w:styleId="Style59">
    <w:name w:val="Style59"/>
    <w:basedOn w:val="Standard"/>
    <w:rsid w:val="00F624FE"/>
  </w:style>
  <w:style w:type="character" w:customStyle="1" w:styleId="FontStyle157">
    <w:name w:val="Font Style157"/>
    <w:rsid w:val="00F624FE"/>
    <w:rPr>
      <w:rFonts w:eastAsia="Times New Roman"/>
      <w:b/>
      <w:color w:val="auto"/>
      <w:sz w:val="26"/>
      <w:lang w:val="ru-RU" w:eastAsia="zh-CN"/>
    </w:rPr>
  </w:style>
  <w:style w:type="character" w:customStyle="1" w:styleId="FontStyle158">
    <w:name w:val="Font Style158"/>
    <w:rsid w:val="00F624FE"/>
    <w:rPr>
      <w:rFonts w:eastAsia="Times New Roman"/>
      <w:color w:val="auto"/>
      <w:sz w:val="26"/>
      <w:lang w:val="ru-RU" w:eastAsia="zh-CN"/>
    </w:rPr>
  </w:style>
  <w:style w:type="paragraph" w:styleId="af8">
    <w:name w:val="Revision"/>
    <w:hidden/>
    <w:uiPriority w:val="99"/>
    <w:semiHidden/>
    <w:rsid w:val="00F624FE"/>
    <w:pPr>
      <w:spacing w:after="0" w:line="240" w:lineRule="auto"/>
    </w:pPr>
    <w:rPr>
      <w:rFonts w:ascii="Times New Roman" w:eastAsia="Calibri" w:hAnsi="Times New Roman" w:cs="Times New Roman"/>
      <w:sz w:val="24"/>
    </w:rPr>
  </w:style>
  <w:style w:type="paragraph" w:customStyle="1" w:styleId="Style37">
    <w:name w:val="Style37"/>
    <w:basedOn w:val="Standard"/>
    <w:rsid w:val="00F624FE"/>
  </w:style>
  <w:style w:type="paragraph" w:customStyle="1" w:styleId="Style57">
    <w:name w:val="Style57"/>
    <w:basedOn w:val="Standard"/>
    <w:rsid w:val="00F624FE"/>
  </w:style>
  <w:style w:type="paragraph" w:customStyle="1" w:styleId="Style17">
    <w:name w:val="Style17"/>
    <w:basedOn w:val="Standard"/>
    <w:uiPriority w:val="99"/>
    <w:rsid w:val="00F624FE"/>
  </w:style>
  <w:style w:type="paragraph" w:customStyle="1" w:styleId="Style20">
    <w:name w:val="Style20"/>
    <w:basedOn w:val="Standard"/>
    <w:rsid w:val="00F624FE"/>
  </w:style>
  <w:style w:type="paragraph" w:customStyle="1" w:styleId="Style82">
    <w:name w:val="Style82"/>
    <w:basedOn w:val="Standard"/>
    <w:rsid w:val="00F624FE"/>
  </w:style>
  <w:style w:type="paragraph" w:customStyle="1" w:styleId="Style14">
    <w:name w:val="Style14"/>
    <w:basedOn w:val="Standard"/>
    <w:uiPriority w:val="99"/>
    <w:rsid w:val="00F624FE"/>
  </w:style>
  <w:style w:type="character" w:customStyle="1" w:styleId="FontStyle163">
    <w:name w:val="Font Style163"/>
    <w:rsid w:val="00F624FE"/>
    <w:rPr>
      <w:rFonts w:ascii="Times New Roman" w:hAnsi="Times New Roman"/>
      <w:sz w:val="18"/>
      <w:lang w:val="ru-RU" w:eastAsia="zh-CN"/>
    </w:rPr>
  </w:style>
  <w:style w:type="character" w:customStyle="1" w:styleId="FontStyle162">
    <w:name w:val="Font Style162"/>
    <w:rsid w:val="00F624FE"/>
    <w:rPr>
      <w:rFonts w:ascii="Times New Roman" w:hAnsi="Times New Roman"/>
      <w:b/>
      <w:sz w:val="18"/>
      <w:lang w:val="ru-RU" w:eastAsia="zh-CN"/>
    </w:rPr>
  </w:style>
  <w:style w:type="paragraph" w:customStyle="1" w:styleId="Style28">
    <w:name w:val="Style28"/>
    <w:basedOn w:val="Standard"/>
    <w:rsid w:val="00F624FE"/>
  </w:style>
  <w:style w:type="paragraph" w:customStyle="1" w:styleId="Style15">
    <w:name w:val="Style15"/>
    <w:basedOn w:val="Standard"/>
    <w:rsid w:val="00F624FE"/>
  </w:style>
  <w:style w:type="paragraph" w:customStyle="1" w:styleId="Style25">
    <w:name w:val="Style25"/>
    <w:basedOn w:val="Standard"/>
    <w:rsid w:val="00F624FE"/>
  </w:style>
  <w:style w:type="paragraph" w:styleId="af9">
    <w:name w:val="caption"/>
    <w:basedOn w:val="a3"/>
    <w:next w:val="a3"/>
    <w:qFormat/>
    <w:rsid w:val="00F624FE"/>
    <w:pPr>
      <w:spacing w:line="240" w:lineRule="auto"/>
    </w:pPr>
    <w:rPr>
      <w:rFonts w:eastAsia="Times New Roman" w:cs="Times New Roman"/>
      <w:b/>
      <w:bCs/>
      <w:color w:val="4F81BD"/>
      <w:sz w:val="18"/>
      <w:szCs w:val="18"/>
    </w:rPr>
  </w:style>
  <w:style w:type="table" w:customStyle="1" w:styleId="afa">
    <w:name w:val="Таблицы"/>
    <w:basedOn w:val="af1"/>
    <w:uiPriority w:val="99"/>
    <w:rsid w:val="00F624FE"/>
    <w:pPr>
      <w:jc w:val="center"/>
    </w:pPr>
    <w:rPr>
      <w:rFonts w:ascii="Times New Roman" w:hAnsi="Times New Roman"/>
      <w:sz w:val="24"/>
    </w:rPr>
    <w:tblPr>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jc w:val="center"/>
    </w:trPr>
    <w:tcPr>
      <w:vAlign w:val="center"/>
    </w:tcPr>
  </w:style>
  <w:style w:type="paragraph" w:customStyle="1" w:styleId="afb">
    <w:name w:val="Базовый"/>
    <w:rsid w:val="00F624FE"/>
    <w:pPr>
      <w:suppressAutoHyphens/>
    </w:pPr>
    <w:rPr>
      <w:rFonts w:ascii="Calibri" w:eastAsia="Arial Unicode MS" w:hAnsi="Calibri" w:cs="Calibri"/>
      <w:color w:val="00000A"/>
    </w:rPr>
  </w:style>
  <w:style w:type="character" w:styleId="afc">
    <w:name w:val="Strong"/>
    <w:basedOn w:val="a4"/>
    <w:qFormat/>
    <w:rsid w:val="00F624FE"/>
    <w:rPr>
      <w:b/>
      <w:bCs/>
    </w:rPr>
  </w:style>
  <w:style w:type="paragraph" w:styleId="HTML">
    <w:name w:val="HTML Preformatted"/>
    <w:basedOn w:val="a3"/>
    <w:link w:val="HTML0"/>
    <w:unhideWhenUsed/>
    <w:rsid w:val="00F624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4"/>
    <w:link w:val="HTML"/>
    <w:rsid w:val="00F624FE"/>
    <w:rPr>
      <w:rFonts w:ascii="Courier New" w:eastAsia="Times New Roman" w:hAnsi="Courier New" w:cs="Courier New"/>
      <w:sz w:val="20"/>
      <w:szCs w:val="20"/>
      <w:lang w:eastAsia="ru-RU"/>
    </w:rPr>
  </w:style>
  <w:style w:type="character" w:customStyle="1" w:styleId="blk">
    <w:name w:val="blk"/>
    <w:basedOn w:val="a4"/>
    <w:rsid w:val="00F624FE"/>
  </w:style>
  <w:style w:type="character" w:customStyle="1" w:styleId="f">
    <w:name w:val="f"/>
    <w:basedOn w:val="a4"/>
    <w:rsid w:val="00F624FE"/>
  </w:style>
  <w:style w:type="paragraph" w:styleId="afd">
    <w:name w:val="Body Text Indent"/>
    <w:basedOn w:val="afb"/>
    <w:link w:val="afe"/>
    <w:rsid w:val="00F624FE"/>
    <w:pPr>
      <w:spacing w:after="120" w:line="100" w:lineRule="atLeast"/>
      <w:ind w:left="283"/>
    </w:pPr>
    <w:rPr>
      <w:rFonts w:ascii="Arial" w:hAnsi="Arial" w:cs="Arial"/>
    </w:rPr>
  </w:style>
  <w:style w:type="character" w:customStyle="1" w:styleId="afe">
    <w:name w:val="Основной текст с отступом Знак"/>
    <w:basedOn w:val="a4"/>
    <w:link w:val="afd"/>
    <w:rsid w:val="00F624FE"/>
    <w:rPr>
      <w:rFonts w:ascii="Arial" w:eastAsia="Arial Unicode MS" w:hAnsi="Arial" w:cs="Arial"/>
      <w:color w:val="00000A"/>
    </w:rPr>
  </w:style>
  <w:style w:type="character" w:styleId="aff">
    <w:name w:val="Placeholder Text"/>
    <w:basedOn w:val="a4"/>
    <w:uiPriority w:val="99"/>
    <w:semiHidden/>
    <w:rsid w:val="00F624FE"/>
    <w:rPr>
      <w:color w:val="808080"/>
    </w:rPr>
  </w:style>
  <w:style w:type="paragraph" w:styleId="aff0">
    <w:name w:val="TOC Heading"/>
    <w:basedOn w:val="1"/>
    <w:next w:val="a3"/>
    <w:uiPriority w:val="39"/>
    <w:semiHidden/>
    <w:unhideWhenUsed/>
    <w:qFormat/>
    <w:rsid w:val="00F624FE"/>
    <w:pPr>
      <w:ind w:firstLine="0"/>
      <w:jc w:val="left"/>
      <w:outlineLvl w:val="9"/>
    </w:pPr>
    <w:rPr>
      <w:rFonts w:ascii="Cambria" w:hAnsi="Cambria"/>
      <w:color w:val="365F91"/>
      <w:sz w:val="28"/>
    </w:rPr>
  </w:style>
  <w:style w:type="paragraph" w:styleId="12">
    <w:name w:val="toc 1"/>
    <w:basedOn w:val="a3"/>
    <w:next w:val="a3"/>
    <w:autoRedefine/>
    <w:uiPriority w:val="39"/>
    <w:unhideWhenUsed/>
    <w:rsid w:val="00255899"/>
    <w:pPr>
      <w:tabs>
        <w:tab w:val="right" w:leader="dot" w:pos="9639"/>
      </w:tabs>
      <w:spacing w:before="120" w:line="240" w:lineRule="auto"/>
      <w:ind w:firstLine="0"/>
      <w:jc w:val="left"/>
    </w:pPr>
    <w:rPr>
      <w:rFonts w:eastAsia="Calibri" w:cs="Times New Roman"/>
      <w:sz w:val="22"/>
    </w:rPr>
  </w:style>
  <w:style w:type="paragraph" w:styleId="21">
    <w:name w:val="toc 2"/>
    <w:basedOn w:val="a3"/>
    <w:next w:val="a3"/>
    <w:autoRedefine/>
    <w:uiPriority w:val="39"/>
    <w:unhideWhenUsed/>
    <w:rsid w:val="00255899"/>
    <w:pPr>
      <w:tabs>
        <w:tab w:val="left" w:pos="284"/>
        <w:tab w:val="right" w:leader="dot" w:pos="9639"/>
      </w:tabs>
      <w:spacing w:after="0" w:line="240" w:lineRule="auto"/>
      <w:ind w:left="284" w:firstLine="0"/>
      <w:jc w:val="left"/>
    </w:pPr>
    <w:rPr>
      <w:rFonts w:eastAsia="Calibri" w:cs="Times New Roman"/>
      <w:sz w:val="22"/>
    </w:rPr>
  </w:style>
  <w:style w:type="paragraph" w:customStyle="1" w:styleId="14">
    <w:name w:val="Текст 14(основной)"/>
    <w:basedOn w:val="a3"/>
    <w:link w:val="140"/>
    <w:autoRedefine/>
    <w:rsid w:val="00F624FE"/>
    <w:rPr>
      <w:rFonts w:eastAsia="Times New Roman" w:cs="Times New Roman"/>
      <w:szCs w:val="28"/>
      <w:lang w:eastAsia="ru-RU"/>
    </w:rPr>
  </w:style>
  <w:style w:type="character" w:customStyle="1" w:styleId="140">
    <w:name w:val="Текст 14(основной) Знак"/>
    <w:basedOn w:val="a4"/>
    <w:link w:val="14"/>
    <w:rsid w:val="00F624FE"/>
    <w:rPr>
      <w:rFonts w:ascii="Times New Roman" w:eastAsia="Times New Roman" w:hAnsi="Times New Roman" w:cs="Times New Roman"/>
      <w:sz w:val="24"/>
      <w:szCs w:val="28"/>
      <w:lang w:eastAsia="ru-RU"/>
    </w:rPr>
  </w:style>
  <w:style w:type="character" w:customStyle="1" w:styleId="120">
    <w:name w:val="Стиль 12 пт"/>
    <w:basedOn w:val="a4"/>
    <w:rsid w:val="00F624FE"/>
    <w:rPr>
      <w:sz w:val="24"/>
    </w:rPr>
  </w:style>
  <w:style w:type="paragraph" w:styleId="aff1">
    <w:name w:val="header"/>
    <w:link w:val="aff2"/>
    <w:unhideWhenUsed/>
    <w:qFormat/>
    <w:rsid w:val="00F624FE"/>
    <w:pPr>
      <w:tabs>
        <w:tab w:val="center" w:pos="4677"/>
        <w:tab w:val="right" w:pos="9355"/>
      </w:tabs>
      <w:spacing w:line="240" w:lineRule="auto"/>
    </w:pPr>
    <w:rPr>
      <w:rFonts w:ascii="Times New Roman" w:eastAsia="Times New Roman" w:hAnsi="Times New Roman" w:cs="Times New Roman"/>
      <w:b/>
      <w:i/>
      <w:sz w:val="24"/>
      <w:szCs w:val="24"/>
      <w:lang w:eastAsia="ru-RU"/>
    </w:rPr>
  </w:style>
  <w:style w:type="character" w:customStyle="1" w:styleId="aff2">
    <w:name w:val="Верхний колонтитул Знак"/>
    <w:basedOn w:val="a4"/>
    <w:link w:val="aff1"/>
    <w:rsid w:val="00F624FE"/>
    <w:rPr>
      <w:rFonts w:ascii="Times New Roman" w:eastAsia="Times New Roman" w:hAnsi="Times New Roman" w:cs="Times New Roman"/>
      <w:b/>
      <w:i/>
      <w:sz w:val="24"/>
      <w:szCs w:val="24"/>
      <w:lang w:eastAsia="ru-RU"/>
    </w:rPr>
  </w:style>
  <w:style w:type="paragraph" w:styleId="aff3">
    <w:name w:val="footer"/>
    <w:basedOn w:val="a3"/>
    <w:link w:val="aff4"/>
    <w:uiPriority w:val="99"/>
    <w:unhideWhenUsed/>
    <w:rsid w:val="00F624FE"/>
    <w:pPr>
      <w:tabs>
        <w:tab w:val="center" w:pos="4677"/>
        <w:tab w:val="right" w:pos="9355"/>
      </w:tabs>
      <w:spacing w:after="0" w:line="360" w:lineRule="auto"/>
      <w:ind w:firstLine="709"/>
      <w:contextualSpacing/>
    </w:pPr>
    <w:rPr>
      <w:rFonts w:eastAsia="Times New Roman" w:cs="Times New Roman"/>
      <w:sz w:val="28"/>
      <w:szCs w:val="24"/>
      <w:lang w:eastAsia="ru-RU"/>
    </w:rPr>
  </w:style>
  <w:style w:type="character" w:customStyle="1" w:styleId="aff4">
    <w:name w:val="Нижний колонтитул Знак"/>
    <w:basedOn w:val="a4"/>
    <w:link w:val="aff3"/>
    <w:uiPriority w:val="99"/>
    <w:rsid w:val="00F624FE"/>
    <w:rPr>
      <w:rFonts w:ascii="Times New Roman" w:eastAsia="Times New Roman" w:hAnsi="Times New Roman" w:cs="Times New Roman"/>
      <w:sz w:val="28"/>
      <w:szCs w:val="24"/>
      <w:lang w:eastAsia="ru-RU"/>
    </w:rPr>
  </w:style>
  <w:style w:type="paragraph" w:customStyle="1" w:styleId="121">
    <w:name w:val="Стиль 12 пт1"/>
    <w:next w:val="a3"/>
    <w:qFormat/>
    <w:rsid w:val="00F624FE"/>
    <w:pPr>
      <w:spacing w:after="0" w:line="240" w:lineRule="auto"/>
      <w:contextualSpacing/>
    </w:pPr>
    <w:rPr>
      <w:rFonts w:ascii="Times New Roman" w:eastAsia="Times New Roman" w:hAnsi="Times New Roman" w:cs="Times New Roman"/>
      <w:sz w:val="24"/>
      <w:szCs w:val="24"/>
      <w:lang w:eastAsia="ru-RU"/>
    </w:rPr>
  </w:style>
  <w:style w:type="paragraph" w:styleId="31">
    <w:name w:val="toc 3"/>
    <w:basedOn w:val="a3"/>
    <w:next w:val="a3"/>
    <w:autoRedefine/>
    <w:uiPriority w:val="39"/>
    <w:unhideWhenUsed/>
    <w:rsid w:val="00255899"/>
    <w:pPr>
      <w:tabs>
        <w:tab w:val="left" w:pos="1276"/>
        <w:tab w:val="right" w:leader="dot" w:pos="9639"/>
      </w:tabs>
      <w:spacing w:after="0" w:line="240" w:lineRule="auto"/>
      <w:ind w:left="567" w:firstLine="0"/>
      <w:jc w:val="left"/>
    </w:pPr>
    <w:rPr>
      <w:rFonts w:eastAsia="Times New Roman" w:cs="Times New Roman"/>
      <w:sz w:val="22"/>
      <w:szCs w:val="24"/>
      <w:lang w:eastAsia="ru-RU"/>
    </w:rPr>
  </w:style>
  <w:style w:type="character" w:customStyle="1" w:styleId="210">
    <w:name w:val="Заголовок 2 Знак1"/>
    <w:aliases w:val="Заголовок 2 Знак Знак,Заголовок 2 Знак Знак Знак Знак Знак Знак,Заголовок 2 Знак Знак Знак Знак Знак Знак Знак Знак Знак Знак,Заголовок 2 Знак Знак Знак Знак Знак,Заголовок 2 Знак Знак Знак Знак Знак Знак Знак Знак Знак1"/>
    <w:basedOn w:val="a4"/>
    <w:rsid w:val="00F624FE"/>
    <w:rPr>
      <w:b/>
      <w:bCs/>
      <w:sz w:val="28"/>
      <w:szCs w:val="24"/>
      <w:lang w:val="ru-RU" w:eastAsia="ru-RU" w:bidi="ar-SA"/>
    </w:rPr>
  </w:style>
  <w:style w:type="paragraph" w:styleId="aff5">
    <w:name w:val="Body Text"/>
    <w:aliases w:val="Основной текст Знак1,Основной текст Знак Знак, Знак Знак1 Знак, Знак1 Знак Знак, Знак1 Знак, Знак1, Знак, Знак2 Знак Знак, Знак2 Знак1, Знак2 Знак, Знак2,Знак Знак1 Знак,Знак1 Знак Знак,Знак1 Знак,Знак1,Знак2 Знак Знак,Знак2 Знак1,Знак2"/>
    <w:basedOn w:val="a3"/>
    <w:link w:val="aff6"/>
    <w:rsid w:val="00F624FE"/>
    <w:pPr>
      <w:spacing w:after="0" w:line="240" w:lineRule="auto"/>
    </w:pPr>
    <w:rPr>
      <w:rFonts w:eastAsia="Times New Roman" w:cs="Times New Roman"/>
      <w:szCs w:val="24"/>
      <w:lang w:eastAsia="ru-RU"/>
    </w:rPr>
  </w:style>
  <w:style w:type="character" w:customStyle="1" w:styleId="aff6">
    <w:name w:val="Основной текст Знак"/>
    <w:aliases w:val="Основной текст Знак1 Знак,Основной текст Знак Знак Знак, Знак Знак1 Знак Знак, Знак1 Знак Знак Знак, Знак1 Знак Знак1, Знак1 Знак1, Знак Знак, Знак2 Знак Знак Знак, Знак2 Знак1 Знак, Знак2 Знак Знак1, Знак2 Знак2,Знак Знак1 Знак Знак"/>
    <w:basedOn w:val="a4"/>
    <w:link w:val="aff5"/>
    <w:rsid w:val="00F624FE"/>
    <w:rPr>
      <w:rFonts w:ascii="Times New Roman" w:eastAsia="Times New Roman" w:hAnsi="Times New Roman" w:cs="Times New Roman"/>
      <w:sz w:val="24"/>
      <w:szCs w:val="24"/>
      <w:lang w:eastAsia="ru-RU"/>
    </w:rPr>
  </w:style>
  <w:style w:type="paragraph" w:customStyle="1" w:styleId="122">
    <w:name w:val="Текст 12(таблица)"/>
    <w:basedOn w:val="a3"/>
    <w:rsid w:val="00F624FE"/>
    <w:pPr>
      <w:spacing w:after="0" w:line="240" w:lineRule="auto"/>
    </w:pPr>
    <w:rPr>
      <w:rFonts w:eastAsia="Times New Roman" w:cs="Times New Roman"/>
      <w:szCs w:val="24"/>
      <w:lang w:val="en-US" w:eastAsia="ru-RU"/>
    </w:rPr>
  </w:style>
  <w:style w:type="paragraph" w:customStyle="1" w:styleId="100">
    <w:name w:val="Текст 10(таблица)"/>
    <w:basedOn w:val="a3"/>
    <w:rsid w:val="00F624FE"/>
    <w:pPr>
      <w:spacing w:after="0" w:line="240" w:lineRule="auto"/>
    </w:pPr>
    <w:rPr>
      <w:rFonts w:eastAsia="Times New Roman" w:cs="Times New Roman"/>
      <w:sz w:val="20"/>
      <w:szCs w:val="24"/>
      <w:lang w:val="en-US" w:eastAsia="ru-RU"/>
    </w:rPr>
  </w:style>
  <w:style w:type="paragraph" w:customStyle="1" w:styleId="141">
    <w:name w:val="Текст 14(поцентру) Знак"/>
    <w:basedOn w:val="a3"/>
    <w:link w:val="142"/>
    <w:rsid w:val="00F624FE"/>
    <w:pPr>
      <w:spacing w:after="0" w:line="360" w:lineRule="auto"/>
      <w:ind w:left="708" w:firstLine="708"/>
      <w:jc w:val="center"/>
    </w:pPr>
    <w:rPr>
      <w:rFonts w:eastAsia="Times New Roman" w:cs="Times New Roman"/>
      <w:sz w:val="28"/>
      <w:szCs w:val="24"/>
      <w:lang w:eastAsia="ru-RU"/>
    </w:rPr>
  </w:style>
  <w:style w:type="character" w:customStyle="1" w:styleId="142">
    <w:name w:val="Текст 14(поцентру) Знак Знак"/>
    <w:link w:val="141"/>
    <w:rsid w:val="00F624FE"/>
    <w:rPr>
      <w:rFonts w:ascii="Times New Roman" w:eastAsia="Times New Roman" w:hAnsi="Times New Roman" w:cs="Times New Roman"/>
      <w:sz w:val="28"/>
      <w:szCs w:val="24"/>
      <w:lang w:eastAsia="ru-RU"/>
    </w:rPr>
  </w:style>
  <w:style w:type="paragraph" w:customStyle="1" w:styleId="143">
    <w:name w:val="Текст 14(таблица)"/>
    <w:basedOn w:val="14"/>
    <w:rsid w:val="00F624FE"/>
    <w:pPr>
      <w:ind w:firstLine="709"/>
    </w:pPr>
    <w:rPr>
      <w:color w:val="000000"/>
      <w:szCs w:val="24"/>
      <w:lang w:val="en-US"/>
    </w:rPr>
  </w:style>
  <w:style w:type="paragraph" w:customStyle="1" w:styleId="144">
    <w:name w:val="Текст 14(справа)"/>
    <w:basedOn w:val="14"/>
    <w:link w:val="145"/>
    <w:rsid w:val="00F624FE"/>
    <w:pPr>
      <w:ind w:firstLine="709"/>
      <w:jc w:val="right"/>
    </w:pPr>
    <w:rPr>
      <w:color w:val="000000"/>
      <w:szCs w:val="24"/>
    </w:rPr>
  </w:style>
  <w:style w:type="character" w:customStyle="1" w:styleId="145">
    <w:name w:val="Текст 14(справа) Знак"/>
    <w:basedOn w:val="140"/>
    <w:link w:val="144"/>
    <w:rsid w:val="00F624FE"/>
    <w:rPr>
      <w:rFonts w:ascii="Times New Roman" w:eastAsia="Times New Roman" w:hAnsi="Times New Roman" w:cs="Times New Roman"/>
      <w:color w:val="000000"/>
      <w:sz w:val="24"/>
      <w:szCs w:val="24"/>
      <w:lang w:eastAsia="ru-RU"/>
    </w:rPr>
  </w:style>
  <w:style w:type="paragraph" w:customStyle="1" w:styleId="146">
    <w:name w:val="Текст 14(поцентру)"/>
    <w:basedOn w:val="144"/>
    <w:rsid w:val="00F624FE"/>
    <w:pPr>
      <w:ind w:left="708"/>
      <w:jc w:val="center"/>
    </w:pPr>
  </w:style>
  <w:style w:type="paragraph" w:customStyle="1" w:styleId="aff7">
    <w:name w:val="основной текст"/>
    <w:basedOn w:val="a3"/>
    <w:rsid w:val="00F624FE"/>
    <w:pPr>
      <w:spacing w:line="240" w:lineRule="auto"/>
      <w:ind w:firstLine="851"/>
    </w:pPr>
    <w:rPr>
      <w:rFonts w:ascii="Arial" w:eastAsia="Times New Roman" w:hAnsi="Arial" w:cs="Times New Roman"/>
      <w:sz w:val="28"/>
      <w:szCs w:val="20"/>
      <w:lang w:eastAsia="ru-RU"/>
    </w:rPr>
  </w:style>
  <w:style w:type="paragraph" w:customStyle="1" w:styleId="Normal">
    <w:name w:val="Normal Знак Знак Знак Знак Знак Знак"/>
    <w:link w:val="Normal0"/>
    <w:rsid w:val="00F624FE"/>
    <w:pPr>
      <w:spacing w:before="100" w:after="100" w:line="240" w:lineRule="auto"/>
      <w:jc w:val="both"/>
    </w:pPr>
    <w:rPr>
      <w:rFonts w:ascii="Times New Roman" w:eastAsia="Times New Roman" w:hAnsi="Times New Roman" w:cs="Times New Roman"/>
      <w:snapToGrid w:val="0"/>
      <w:sz w:val="24"/>
      <w:szCs w:val="24"/>
      <w:lang w:eastAsia="ru-RU"/>
    </w:rPr>
  </w:style>
  <w:style w:type="character" w:customStyle="1" w:styleId="Normal0">
    <w:name w:val="Normal Знак Знак Знак Знак Знак Знак Знак"/>
    <w:basedOn w:val="a4"/>
    <w:link w:val="Normal"/>
    <w:rsid w:val="00F624FE"/>
    <w:rPr>
      <w:rFonts w:ascii="Times New Roman" w:eastAsia="Times New Roman" w:hAnsi="Times New Roman" w:cs="Times New Roman"/>
      <w:snapToGrid w:val="0"/>
      <w:sz w:val="24"/>
      <w:szCs w:val="24"/>
      <w:lang w:eastAsia="ru-RU"/>
    </w:rPr>
  </w:style>
  <w:style w:type="character" w:customStyle="1" w:styleId="147">
    <w:name w:val="Текст 14(основной) Знак Знак"/>
    <w:basedOn w:val="a4"/>
    <w:rsid w:val="00F624FE"/>
    <w:rPr>
      <w:rFonts w:ascii="Times New Roman" w:eastAsia="Times New Roman" w:hAnsi="Times New Roman" w:cs="Times New Roman"/>
      <w:sz w:val="28"/>
      <w:szCs w:val="24"/>
      <w:lang w:eastAsia="ru-RU"/>
    </w:rPr>
  </w:style>
  <w:style w:type="character" w:customStyle="1" w:styleId="1410">
    <w:name w:val="Текст 14(основной) Знак1"/>
    <w:basedOn w:val="a4"/>
    <w:rsid w:val="00F624FE"/>
    <w:rPr>
      <w:rFonts w:ascii="Times New Roman" w:eastAsia="Times New Roman" w:hAnsi="Times New Roman" w:cs="Times New Roman"/>
      <w:sz w:val="28"/>
      <w:szCs w:val="28"/>
      <w:lang w:eastAsia="ru-RU"/>
    </w:rPr>
  </w:style>
  <w:style w:type="paragraph" w:styleId="32">
    <w:name w:val="Body Text Indent 3"/>
    <w:basedOn w:val="a3"/>
    <w:link w:val="33"/>
    <w:rsid w:val="00F624FE"/>
    <w:pPr>
      <w:spacing w:after="0" w:line="480" w:lineRule="auto"/>
      <w:ind w:firstLine="709"/>
    </w:pPr>
    <w:rPr>
      <w:rFonts w:eastAsia="Times New Roman" w:cs="Times New Roman"/>
      <w:szCs w:val="20"/>
      <w:lang w:eastAsia="ru-RU"/>
    </w:rPr>
  </w:style>
  <w:style w:type="character" w:customStyle="1" w:styleId="33">
    <w:name w:val="Основной текст с отступом 3 Знак"/>
    <w:basedOn w:val="a4"/>
    <w:link w:val="32"/>
    <w:rsid w:val="00F624FE"/>
    <w:rPr>
      <w:rFonts w:ascii="Times New Roman" w:eastAsia="Times New Roman" w:hAnsi="Times New Roman" w:cs="Times New Roman"/>
      <w:sz w:val="24"/>
      <w:szCs w:val="20"/>
      <w:lang w:eastAsia="ru-RU"/>
    </w:rPr>
  </w:style>
  <w:style w:type="paragraph" w:styleId="22">
    <w:name w:val="Body Text Indent 2"/>
    <w:basedOn w:val="a3"/>
    <w:link w:val="23"/>
    <w:rsid w:val="00F624FE"/>
    <w:pPr>
      <w:spacing w:after="0" w:line="240" w:lineRule="auto"/>
      <w:ind w:firstLine="709"/>
      <w:jc w:val="center"/>
    </w:pPr>
    <w:rPr>
      <w:rFonts w:eastAsia="Times New Roman" w:cs="Times New Roman"/>
      <w:b/>
      <w:i/>
      <w:szCs w:val="20"/>
      <w:lang w:eastAsia="ru-RU"/>
    </w:rPr>
  </w:style>
  <w:style w:type="character" w:customStyle="1" w:styleId="23">
    <w:name w:val="Основной текст с отступом 2 Знак"/>
    <w:basedOn w:val="a4"/>
    <w:link w:val="22"/>
    <w:rsid w:val="00F624FE"/>
    <w:rPr>
      <w:rFonts w:ascii="Times New Roman" w:eastAsia="Times New Roman" w:hAnsi="Times New Roman" w:cs="Times New Roman"/>
      <w:b/>
      <w:i/>
      <w:sz w:val="24"/>
      <w:szCs w:val="20"/>
      <w:lang w:eastAsia="ru-RU"/>
    </w:rPr>
  </w:style>
  <w:style w:type="character" w:styleId="aff8">
    <w:name w:val="page number"/>
    <w:basedOn w:val="a4"/>
    <w:rsid w:val="00F624FE"/>
  </w:style>
  <w:style w:type="paragraph" w:styleId="24">
    <w:name w:val="Body Text 2"/>
    <w:basedOn w:val="a3"/>
    <w:link w:val="25"/>
    <w:rsid w:val="00F624FE"/>
    <w:pPr>
      <w:tabs>
        <w:tab w:val="num" w:pos="0"/>
      </w:tabs>
      <w:spacing w:after="0" w:line="240" w:lineRule="auto"/>
      <w:jc w:val="center"/>
    </w:pPr>
    <w:rPr>
      <w:rFonts w:eastAsia="Times New Roman" w:cs="Times New Roman"/>
      <w:b/>
      <w:bCs/>
      <w:i/>
      <w:iCs/>
      <w:szCs w:val="24"/>
      <w:lang w:eastAsia="ru-RU"/>
    </w:rPr>
  </w:style>
  <w:style w:type="character" w:customStyle="1" w:styleId="25">
    <w:name w:val="Основной текст 2 Знак"/>
    <w:basedOn w:val="a4"/>
    <w:link w:val="24"/>
    <w:rsid w:val="00F624FE"/>
    <w:rPr>
      <w:rFonts w:ascii="Times New Roman" w:eastAsia="Times New Roman" w:hAnsi="Times New Roman" w:cs="Times New Roman"/>
      <w:b/>
      <w:bCs/>
      <w:i/>
      <w:iCs/>
      <w:sz w:val="24"/>
      <w:szCs w:val="24"/>
      <w:lang w:eastAsia="ru-RU"/>
    </w:rPr>
  </w:style>
  <w:style w:type="paragraph" w:styleId="34">
    <w:name w:val="Body Text 3"/>
    <w:basedOn w:val="a3"/>
    <w:link w:val="35"/>
    <w:rsid w:val="00F624FE"/>
    <w:pPr>
      <w:spacing w:after="0" w:line="240" w:lineRule="auto"/>
      <w:jc w:val="center"/>
    </w:pPr>
    <w:rPr>
      <w:rFonts w:eastAsia="Times New Roman" w:cs="Times New Roman"/>
      <w:szCs w:val="24"/>
      <w:lang w:eastAsia="ru-RU"/>
    </w:rPr>
  </w:style>
  <w:style w:type="character" w:customStyle="1" w:styleId="35">
    <w:name w:val="Основной текст 3 Знак"/>
    <w:basedOn w:val="a4"/>
    <w:link w:val="34"/>
    <w:rsid w:val="00F624FE"/>
    <w:rPr>
      <w:rFonts w:ascii="Times New Roman" w:eastAsia="Times New Roman" w:hAnsi="Times New Roman" w:cs="Times New Roman"/>
      <w:sz w:val="24"/>
      <w:szCs w:val="24"/>
      <w:lang w:eastAsia="ru-RU"/>
    </w:rPr>
  </w:style>
  <w:style w:type="paragraph" w:customStyle="1" w:styleId="h2">
    <w:name w:val="h2"/>
    <w:basedOn w:val="a7"/>
    <w:rsid w:val="00F624FE"/>
  </w:style>
  <w:style w:type="paragraph" w:styleId="aff9">
    <w:name w:val="Subtitle"/>
    <w:basedOn w:val="a3"/>
    <w:link w:val="affa"/>
    <w:qFormat/>
    <w:rsid w:val="00F624FE"/>
    <w:pPr>
      <w:spacing w:after="0" w:line="240" w:lineRule="auto"/>
    </w:pPr>
    <w:rPr>
      <w:rFonts w:eastAsia="Times New Roman" w:cs="Times New Roman"/>
      <w:b/>
      <w:bCs/>
      <w:szCs w:val="24"/>
      <w:lang w:eastAsia="ru-RU"/>
    </w:rPr>
  </w:style>
  <w:style w:type="character" w:customStyle="1" w:styleId="affa">
    <w:name w:val="Подзаголовок Знак"/>
    <w:basedOn w:val="a4"/>
    <w:link w:val="aff9"/>
    <w:rsid w:val="00F624FE"/>
    <w:rPr>
      <w:rFonts w:ascii="Times New Roman" w:eastAsia="Times New Roman" w:hAnsi="Times New Roman" w:cs="Times New Roman"/>
      <w:b/>
      <w:bCs/>
      <w:sz w:val="24"/>
      <w:szCs w:val="24"/>
      <w:lang w:eastAsia="ru-RU"/>
    </w:rPr>
  </w:style>
  <w:style w:type="paragraph" w:styleId="41">
    <w:name w:val="toc 4"/>
    <w:basedOn w:val="a3"/>
    <w:next w:val="a3"/>
    <w:autoRedefine/>
    <w:uiPriority w:val="39"/>
    <w:rsid w:val="000D5ABB"/>
    <w:pPr>
      <w:tabs>
        <w:tab w:val="left" w:pos="1985"/>
        <w:tab w:val="right" w:leader="dot" w:pos="9639"/>
      </w:tabs>
      <w:spacing w:after="0"/>
      <w:ind w:left="720"/>
    </w:pPr>
    <w:rPr>
      <w:rFonts w:eastAsia="Times New Roman" w:cs="Times New Roman"/>
      <w:szCs w:val="18"/>
      <w:lang w:eastAsia="ru-RU"/>
    </w:rPr>
  </w:style>
  <w:style w:type="paragraph" w:styleId="51">
    <w:name w:val="toc 5"/>
    <w:basedOn w:val="a3"/>
    <w:next w:val="a3"/>
    <w:autoRedefine/>
    <w:uiPriority w:val="39"/>
    <w:rsid w:val="00F624FE"/>
    <w:pPr>
      <w:spacing w:after="0" w:line="240" w:lineRule="auto"/>
      <w:ind w:left="960"/>
    </w:pPr>
    <w:rPr>
      <w:rFonts w:eastAsia="Times New Roman" w:cs="Times New Roman"/>
      <w:sz w:val="18"/>
      <w:szCs w:val="18"/>
      <w:lang w:eastAsia="ru-RU"/>
    </w:rPr>
  </w:style>
  <w:style w:type="paragraph" w:styleId="61">
    <w:name w:val="toc 6"/>
    <w:basedOn w:val="a3"/>
    <w:next w:val="a3"/>
    <w:autoRedefine/>
    <w:uiPriority w:val="39"/>
    <w:rsid w:val="00F624FE"/>
    <w:pPr>
      <w:spacing w:after="0" w:line="240" w:lineRule="auto"/>
      <w:ind w:left="1200"/>
    </w:pPr>
    <w:rPr>
      <w:rFonts w:eastAsia="Times New Roman" w:cs="Times New Roman"/>
      <w:sz w:val="18"/>
      <w:szCs w:val="18"/>
      <w:lang w:eastAsia="ru-RU"/>
    </w:rPr>
  </w:style>
  <w:style w:type="paragraph" w:styleId="71">
    <w:name w:val="toc 7"/>
    <w:basedOn w:val="a3"/>
    <w:next w:val="a3"/>
    <w:autoRedefine/>
    <w:uiPriority w:val="39"/>
    <w:rsid w:val="00F624FE"/>
    <w:pPr>
      <w:spacing w:after="0" w:line="240" w:lineRule="auto"/>
      <w:ind w:left="1440"/>
    </w:pPr>
    <w:rPr>
      <w:rFonts w:eastAsia="Times New Roman" w:cs="Times New Roman"/>
      <w:sz w:val="18"/>
      <w:szCs w:val="18"/>
      <w:lang w:eastAsia="ru-RU"/>
    </w:rPr>
  </w:style>
  <w:style w:type="paragraph" w:styleId="81">
    <w:name w:val="toc 8"/>
    <w:basedOn w:val="a3"/>
    <w:next w:val="a3"/>
    <w:autoRedefine/>
    <w:uiPriority w:val="39"/>
    <w:rsid w:val="00F624FE"/>
    <w:pPr>
      <w:spacing w:after="0" w:line="240" w:lineRule="auto"/>
      <w:ind w:left="1680"/>
    </w:pPr>
    <w:rPr>
      <w:rFonts w:eastAsia="Times New Roman" w:cs="Times New Roman"/>
      <w:sz w:val="18"/>
      <w:szCs w:val="18"/>
      <w:lang w:eastAsia="ru-RU"/>
    </w:rPr>
  </w:style>
  <w:style w:type="paragraph" w:styleId="91">
    <w:name w:val="toc 9"/>
    <w:basedOn w:val="a3"/>
    <w:next w:val="a3"/>
    <w:autoRedefine/>
    <w:uiPriority w:val="39"/>
    <w:rsid w:val="00F624FE"/>
    <w:pPr>
      <w:spacing w:after="0" w:line="240" w:lineRule="auto"/>
      <w:ind w:left="1920"/>
    </w:pPr>
    <w:rPr>
      <w:rFonts w:eastAsia="Times New Roman" w:cs="Times New Roman"/>
      <w:sz w:val="18"/>
      <w:szCs w:val="18"/>
      <w:lang w:eastAsia="ru-RU"/>
    </w:rPr>
  </w:style>
  <w:style w:type="paragraph" w:styleId="affb">
    <w:name w:val="Block Text"/>
    <w:basedOn w:val="a3"/>
    <w:rsid w:val="00F624FE"/>
    <w:pPr>
      <w:spacing w:after="0" w:line="240" w:lineRule="auto"/>
      <w:ind w:left="-74" w:right="-109"/>
      <w:jc w:val="center"/>
    </w:pPr>
    <w:rPr>
      <w:rFonts w:eastAsia="Times New Roman" w:cs="Times New Roman"/>
      <w:szCs w:val="24"/>
      <w:lang w:eastAsia="ru-RU"/>
    </w:rPr>
  </w:style>
  <w:style w:type="character" w:styleId="affc">
    <w:name w:val="FollowedHyperlink"/>
    <w:rsid w:val="00F624FE"/>
    <w:rPr>
      <w:color w:val="800080"/>
      <w:u w:val="single"/>
    </w:rPr>
  </w:style>
  <w:style w:type="paragraph" w:customStyle="1" w:styleId="xl24">
    <w:name w:val="xl24"/>
    <w:basedOn w:val="a3"/>
    <w:rsid w:val="00F624FE"/>
    <w:pPr>
      <w:pBdr>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szCs w:val="24"/>
      <w:lang w:eastAsia="ru-RU"/>
    </w:rPr>
  </w:style>
  <w:style w:type="paragraph" w:customStyle="1" w:styleId="ConsNormal">
    <w:name w:val="ConsNormal"/>
    <w:rsid w:val="00F624FE"/>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d">
    <w:name w:val="footnote text"/>
    <w:aliases w:val="Table_Footnote_last Знак,Table_Footnote_last Знак Знак,Table_Footnote_last"/>
    <w:basedOn w:val="a3"/>
    <w:link w:val="affe"/>
    <w:rsid w:val="00F624FE"/>
    <w:pPr>
      <w:spacing w:after="0" w:line="240" w:lineRule="auto"/>
    </w:pPr>
    <w:rPr>
      <w:rFonts w:eastAsia="Times New Roman" w:cs="Times New Roman"/>
      <w:sz w:val="20"/>
      <w:szCs w:val="20"/>
      <w:lang w:eastAsia="ru-RU"/>
    </w:rPr>
  </w:style>
  <w:style w:type="character" w:customStyle="1" w:styleId="affe">
    <w:name w:val="Текст сноски Знак"/>
    <w:aliases w:val="Table_Footnote_last Знак Знак1,Table_Footnote_last Знак Знак Знак,Table_Footnote_last Знак1"/>
    <w:basedOn w:val="a4"/>
    <w:link w:val="affd"/>
    <w:rsid w:val="00F624FE"/>
    <w:rPr>
      <w:rFonts w:ascii="Times New Roman" w:eastAsia="Times New Roman" w:hAnsi="Times New Roman" w:cs="Times New Roman"/>
      <w:sz w:val="20"/>
      <w:szCs w:val="20"/>
      <w:lang w:eastAsia="ru-RU"/>
    </w:rPr>
  </w:style>
  <w:style w:type="paragraph" w:customStyle="1" w:styleId="13">
    <w:name w:val="Обычный1"/>
    <w:rsid w:val="00F624FE"/>
    <w:pPr>
      <w:spacing w:after="0" w:line="240" w:lineRule="auto"/>
    </w:pPr>
    <w:rPr>
      <w:rFonts w:ascii="Times New Roman" w:eastAsia="Times New Roman" w:hAnsi="Times New Roman" w:cs="Times New Roman"/>
      <w:szCs w:val="24"/>
      <w:lang w:eastAsia="ru-RU"/>
    </w:rPr>
  </w:style>
  <w:style w:type="paragraph" w:styleId="afff">
    <w:name w:val="Plain Text"/>
    <w:basedOn w:val="a3"/>
    <w:link w:val="afff0"/>
    <w:rsid w:val="00F624FE"/>
    <w:pPr>
      <w:spacing w:after="0" w:line="240" w:lineRule="auto"/>
    </w:pPr>
    <w:rPr>
      <w:rFonts w:ascii="Courier New" w:eastAsia="Times New Roman" w:hAnsi="Courier New" w:cs="Times New Roman"/>
      <w:sz w:val="20"/>
      <w:szCs w:val="20"/>
      <w:lang w:eastAsia="ru-RU"/>
    </w:rPr>
  </w:style>
  <w:style w:type="character" w:customStyle="1" w:styleId="afff0">
    <w:name w:val="Текст Знак"/>
    <w:basedOn w:val="a4"/>
    <w:link w:val="afff"/>
    <w:rsid w:val="00F624FE"/>
    <w:rPr>
      <w:rFonts w:ascii="Courier New" w:eastAsia="Times New Roman" w:hAnsi="Courier New" w:cs="Times New Roman"/>
      <w:sz w:val="20"/>
      <w:szCs w:val="20"/>
      <w:lang w:eastAsia="ru-RU"/>
    </w:rPr>
  </w:style>
  <w:style w:type="paragraph" w:styleId="afff1">
    <w:name w:val="No Spacing"/>
    <w:basedOn w:val="a3"/>
    <w:link w:val="afff2"/>
    <w:uiPriority w:val="1"/>
    <w:qFormat/>
    <w:rsid w:val="00F624FE"/>
    <w:pPr>
      <w:spacing w:after="0" w:line="240" w:lineRule="auto"/>
    </w:pPr>
    <w:rPr>
      <w:rFonts w:ascii="Calibri" w:eastAsia="Times New Roman" w:hAnsi="Calibri" w:cs="Times New Roman"/>
      <w:szCs w:val="32"/>
      <w:lang w:val="en-US" w:bidi="en-US"/>
    </w:rPr>
  </w:style>
  <w:style w:type="character" w:customStyle="1" w:styleId="15">
    <w:name w:val="Знак Знак1"/>
    <w:rsid w:val="00F624FE"/>
    <w:rPr>
      <w:sz w:val="24"/>
      <w:szCs w:val="24"/>
    </w:rPr>
  </w:style>
  <w:style w:type="character" w:styleId="afff3">
    <w:name w:val="Emphasis"/>
    <w:qFormat/>
    <w:rsid w:val="00F624FE"/>
    <w:rPr>
      <w:i/>
      <w:iCs/>
    </w:rPr>
  </w:style>
  <w:style w:type="character" w:customStyle="1" w:styleId="310">
    <w:name w:val="Заголовок 3 Знак1"/>
    <w:aliases w:val="Заголовок 3 Знак Знак, Знак Знак Знак1, Знак Знак2,Заголовок 3 Знак Знак1,Заголовок 3 Знак Знак Знак, Знак Знак Знак Знак,Знак Знак Знак1,Знак Знак Знак Знак"/>
    <w:rsid w:val="00A123CE"/>
  </w:style>
  <w:style w:type="paragraph" w:styleId="afff4">
    <w:name w:val="Document Map"/>
    <w:basedOn w:val="a3"/>
    <w:link w:val="afff5"/>
    <w:semiHidden/>
    <w:rsid w:val="00F624FE"/>
    <w:pPr>
      <w:shd w:val="clear" w:color="auto" w:fill="000080"/>
      <w:spacing w:after="0" w:line="240" w:lineRule="auto"/>
    </w:pPr>
    <w:rPr>
      <w:rFonts w:ascii="Tahoma" w:eastAsia="Times New Roman" w:hAnsi="Tahoma" w:cs="Times New Roman"/>
      <w:szCs w:val="24"/>
      <w:lang w:eastAsia="ru-RU"/>
    </w:rPr>
  </w:style>
  <w:style w:type="character" w:customStyle="1" w:styleId="afff5">
    <w:name w:val="Схема документа Знак"/>
    <w:basedOn w:val="a4"/>
    <w:link w:val="afff4"/>
    <w:semiHidden/>
    <w:rsid w:val="00F624FE"/>
    <w:rPr>
      <w:rFonts w:ascii="Tahoma" w:eastAsia="Times New Roman" w:hAnsi="Tahoma" w:cs="Times New Roman"/>
      <w:sz w:val="24"/>
      <w:szCs w:val="24"/>
      <w:shd w:val="clear" w:color="auto" w:fill="000080"/>
      <w:lang w:eastAsia="ru-RU"/>
    </w:rPr>
  </w:style>
  <w:style w:type="paragraph" w:customStyle="1" w:styleId="311">
    <w:name w:val="Основной текст с отступом 31"/>
    <w:basedOn w:val="a3"/>
    <w:rsid w:val="00F624FE"/>
    <w:pPr>
      <w:tabs>
        <w:tab w:val="left" w:pos="8789"/>
      </w:tabs>
      <w:overflowPunct w:val="0"/>
      <w:autoSpaceDE w:val="0"/>
      <w:autoSpaceDN w:val="0"/>
      <w:adjustRightInd w:val="0"/>
      <w:spacing w:after="0" w:line="240" w:lineRule="auto"/>
      <w:ind w:firstLine="737"/>
      <w:textAlignment w:val="baseline"/>
    </w:pPr>
    <w:rPr>
      <w:rFonts w:eastAsia="Times New Roman" w:cs="Times New Roman"/>
      <w:sz w:val="28"/>
      <w:szCs w:val="20"/>
      <w:lang w:eastAsia="ru-RU"/>
    </w:rPr>
  </w:style>
  <w:style w:type="character" w:customStyle="1" w:styleId="36">
    <w:name w:val="Знак Знак Знак3"/>
    <w:rsid w:val="00F624FE"/>
    <w:rPr>
      <w:rFonts w:ascii="Arial" w:hAnsi="Arial" w:cs="Arial"/>
      <w:b/>
      <w:bCs/>
      <w:sz w:val="26"/>
      <w:szCs w:val="26"/>
      <w:lang w:val="ru-RU" w:eastAsia="ru-RU" w:bidi="ar-SA"/>
    </w:rPr>
  </w:style>
  <w:style w:type="character" w:customStyle="1" w:styleId="grame">
    <w:name w:val="grame"/>
    <w:basedOn w:val="a4"/>
    <w:rsid w:val="00F624FE"/>
  </w:style>
  <w:style w:type="paragraph" w:customStyle="1" w:styleId="101">
    <w:name w:val="Титул 10"/>
    <w:basedOn w:val="100"/>
    <w:rsid w:val="00F624FE"/>
    <w:pPr>
      <w:jc w:val="right"/>
    </w:pPr>
  </w:style>
  <w:style w:type="paragraph" w:customStyle="1" w:styleId="211">
    <w:name w:val="Основной текст с отступом 21"/>
    <w:basedOn w:val="a3"/>
    <w:rsid w:val="00F624FE"/>
    <w:pPr>
      <w:suppressAutoHyphens/>
      <w:spacing w:line="480" w:lineRule="auto"/>
      <w:ind w:left="283"/>
    </w:pPr>
    <w:rPr>
      <w:rFonts w:eastAsia="Times New Roman" w:cs="Calibri"/>
      <w:szCs w:val="24"/>
      <w:lang w:eastAsia="ar-SA"/>
    </w:rPr>
  </w:style>
  <w:style w:type="paragraph" w:customStyle="1" w:styleId="afff6">
    <w:name w:val="Знак Знак Знак Знак Знак Знак Знак Знак Знак Знак Знак Знак Знак"/>
    <w:basedOn w:val="a3"/>
    <w:rsid w:val="00F624FE"/>
    <w:pPr>
      <w:spacing w:after="0" w:line="240" w:lineRule="auto"/>
    </w:pPr>
    <w:rPr>
      <w:rFonts w:ascii="Verdana" w:eastAsia="Times New Roman" w:hAnsi="Verdana" w:cs="Verdana"/>
      <w:sz w:val="20"/>
      <w:szCs w:val="20"/>
      <w:lang w:val="en-US"/>
    </w:rPr>
  </w:style>
  <w:style w:type="paragraph" w:customStyle="1" w:styleId="text">
    <w:name w:val="text"/>
    <w:basedOn w:val="a3"/>
    <w:rsid w:val="00F624FE"/>
    <w:pPr>
      <w:spacing w:after="0" w:line="240" w:lineRule="auto"/>
      <w:ind w:left="105" w:right="105" w:firstLine="397"/>
    </w:pPr>
    <w:rPr>
      <w:rFonts w:ascii="Trebuchet MS" w:eastAsia="Times New Roman" w:hAnsi="Trebuchet MS" w:cs="Times New Roman"/>
      <w:szCs w:val="24"/>
      <w:lang w:eastAsia="ru-RU"/>
    </w:rPr>
  </w:style>
  <w:style w:type="character" w:customStyle="1" w:styleId="apple-style-span">
    <w:name w:val="apple-style-span"/>
    <w:basedOn w:val="a4"/>
    <w:rsid w:val="00F624FE"/>
  </w:style>
  <w:style w:type="paragraph" w:customStyle="1" w:styleId="148">
    <w:name w:val="Текст 14(курсив)"/>
    <w:basedOn w:val="14"/>
    <w:link w:val="149"/>
    <w:rsid w:val="00F624FE"/>
    <w:pPr>
      <w:tabs>
        <w:tab w:val="left" w:pos="0"/>
      </w:tabs>
      <w:ind w:firstLine="709"/>
    </w:pPr>
    <w:rPr>
      <w:i/>
      <w:sz w:val="28"/>
    </w:rPr>
  </w:style>
  <w:style w:type="character" w:customStyle="1" w:styleId="149">
    <w:name w:val="Текст 14(курсив) Знак"/>
    <w:link w:val="148"/>
    <w:rsid w:val="00F624FE"/>
    <w:rPr>
      <w:rFonts w:ascii="Times New Roman" w:eastAsia="Times New Roman" w:hAnsi="Times New Roman" w:cs="Times New Roman"/>
      <w:i/>
      <w:sz w:val="28"/>
      <w:szCs w:val="28"/>
      <w:lang w:eastAsia="ru-RU"/>
    </w:rPr>
  </w:style>
  <w:style w:type="paragraph" w:customStyle="1" w:styleId="18">
    <w:name w:val="Титул 18"/>
    <w:basedOn w:val="101"/>
    <w:rsid w:val="00F624FE"/>
    <w:rPr>
      <w:sz w:val="36"/>
    </w:rPr>
  </w:style>
  <w:style w:type="paragraph" w:customStyle="1" w:styleId="220">
    <w:name w:val="Титул 22"/>
    <w:basedOn w:val="18"/>
    <w:rsid w:val="00F624FE"/>
    <w:pPr>
      <w:ind w:left="708"/>
      <w:jc w:val="center"/>
    </w:pPr>
    <w:rPr>
      <w:b/>
      <w:sz w:val="44"/>
    </w:rPr>
  </w:style>
  <w:style w:type="character" w:styleId="afff7">
    <w:name w:val="footnote reference"/>
    <w:rsid w:val="00F624FE"/>
    <w:rPr>
      <w:vertAlign w:val="superscript"/>
    </w:rPr>
  </w:style>
  <w:style w:type="paragraph" w:customStyle="1" w:styleId="cat1">
    <w:name w:val="cat1"/>
    <w:basedOn w:val="a3"/>
    <w:rsid w:val="00F624FE"/>
    <w:pPr>
      <w:spacing w:before="100" w:beforeAutospacing="1" w:after="100" w:afterAutospacing="1" w:line="240" w:lineRule="auto"/>
    </w:pPr>
    <w:rPr>
      <w:rFonts w:eastAsia="Times New Roman" w:cs="Times New Roman"/>
      <w:szCs w:val="24"/>
      <w:lang w:eastAsia="ru-RU"/>
    </w:rPr>
  </w:style>
  <w:style w:type="paragraph" w:styleId="z-">
    <w:name w:val="HTML Top of Form"/>
    <w:basedOn w:val="a3"/>
    <w:next w:val="a3"/>
    <w:link w:val="z-0"/>
    <w:hidden/>
    <w:unhideWhenUsed/>
    <w:rsid w:val="00F624FE"/>
    <w:pPr>
      <w:pBdr>
        <w:bottom w:val="single" w:sz="6" w:space="1" w:color="auto"/>
      </w:pBdr>
      <w:spacing w:after="0" w:line="240" w:lineRule="auto"/>
      <w:jc w:val="center"/>
    </w:pPr>
    <w:rPr>
      <w:rFonts w:ascii="Arial" w:eastAsia="Times New Roman" w:hAnsi="Arial" w:cs="Times New Roman"/>
      <w:vanish/>
      <w:sz w:val="16"/>
      <w:szCs w:val="16"/>
      <w:lang w:eastAsia="ru-RU"/>
    </w:rPr>
  </w:style>
  <w:style w:type="character" w:customStyle="1" w:styleId="z-0">
    <w:name w:val="z-Начало формы Знак"/>
    <w:basedOn w:val="a4"/>
    <w:link w:val="z-"/>
    <w:rsid w:val="00F624FE"/>
    <w:rPr>
      <w:rFonts w:ascii="Arial" w:eastAsia="Times New Roman" w:hAnsi="Arial" w:cs="Times New Roman"/>
      <w:vanish/>
      <w:sz w:val="16"/>
      <w:szCs w:val="16"/>
      <w:lang w:eastAsia="ru-RU"/>
    </w:rPr>
  </w:style>
  <w:style w:type="paragraph" w:styleId="z-1">
    <w:name w:val="HTML Bottom of Form"/>
    <w:basedOn w:val="a3"/>
    <w:next w:val="a3"/>
    <w:link w:val="z-2"/>
    <w:hidden/>
    <w:unhideWhenUsed/>
    <w:rsid w:val="00F624FE"/>
    <w:pPr>
      <w:pBdr>
        <w:top w:val="single" w:sz="6" w:space="1" w:color="auto"/>
      </w:pBdr>
      <w:spacing w:after="0" w:line="240" w:lineRule="auto"/>
      <w:jc w:val="center"/>
    </w:pPr>
    <w:rPr>
      <w:rFonts w:ascii="Arial" w:eastAsia="Times New Roman" w:hAnsi="Arial" w:cs="Times New Roman"/>
      <w:vanish/>
      <w:sz w:val="16"/>
      <w:szCs w:val="16"/>
      <w:lang w:eastAsia="ru-RU"/>
    </w:rPr>
  </w:style>
  <w:style w:type="character" w:customStyle="1" w:styleId="z-2">
    <w:name w:val="z-Конец формы Знак"/>
    <w:basedOn w:val="a4"/>
    <w:link w:val="z-1"/>
    <w:rsid w:val="00F624FE"/>
    <w:rPr>
      <w:rFonts w:ascii="Arial" w:eastAsia="Times New Roman" w:hAnsi="Arial" w:cs="Times New Roman"/>
      <w:vanish/>
      <w:sz w:val="16"/>
      <w:szCs w:val="16"/>
      <w:lang w:eastAsia="ru-RU"/>
    </w:rPr>
  </w:style>
  <w:style w:type="paragraph" w:styleId="HTML1">
    <w:name w:val="HTML Address"/>
    <w:basedOn w:val="a3"/>
    <w:link w:val="HTML2"/>
    <w:unhideWhenUsed/>
    <w:rsid w:val="00F624FE"/>
    <w:pPr>
      <w:spacing w:after="0" w:line="240" w:lineRule="auto"/>
    </w:pPr>
    <w:rPr>
      <w:rFonts w:eastAsia="Times New Roman" w:cs="Times New Roman"/>
      <w:i/>
      <w:iCs/>
      <w:szCs w:val="24"/>
      <w:lang w:eastAsia="ru-RU"/>
    </w:rPr>
  </w:style>
  <w:style w:type="character" w:customStyle="1" w:styleId="HTML2">
    <w:name w:val="Адрес HTML Знак"/>
    <w:basedOn w:val="a4"/>
    <w:link w:val="HTML1"/>
    <w:rsid w:val="00F624FE"/>
    <w:rPr>
      <w:rFonts w:ascii="Times New Roman" w:eastAsia="Times New Roman" w:hAnsi="Times New Roman" w:cs="Times New Roman"/>
      <w:i/>
      <w:iCs/>
      <w:sz w:val="24"/>
      <w:szCs w:val="24"/>
      <w:lang w:eastAsia="ru-RU"/>
    </w:rPr>
  </w:style>
  <w:style w:type="paragraph" w:customStyle="1" w:styleId="ssylvtab1">
    <w:name w:val="ssylvtab1"/>
    <w:basedOn w:val="a3"/>
    <w:rsid w:val="00F624FE"/>
    <w:pPr>
      <w:spacing w:before="100" w:beforeAutospacing="1" w:after="100" w:afterAutospacing="1" w:line="240" w:lineRule="auto"/>
    </w:pPr>
    <w:rPr>
      <w:rFonts w:eastAsia="Times New Roman" w:cs="Times New Roman"/>
      <w:szCs w:val="24"/>
      <w:lang w:eastAsia="ru-RU"/>
    </w:rPr>
  </w:style>
  <w:style w:type="character" w:customStyle="1" w:styleId="ssyl2">
    <w:name w:val="ssyl2"/>
    <w:basedOn w:val="a4"/>
    <w:rsid w:val="00F624FE"/>
  </w:style>
  <w:style w:type="character" w:customStyle="1" w:styleId="text1">
    <w:name w:val="text1"/>
    <w:basedOn w:val="a4"/>
    <w:rsid w:val="00F624FE"/>
  </w:style>
  <w:style w:type="character" w:customStyle="1" w:styleId="text3">
    <w:name w:val="text3"/>
    <w:basedOn w:val="a4"/>
    <w:rsid w:val="00F624FE"/>
  </w:style>
  <w:style w:type="character" w:customStyle="1" w:styleId="16">
    <w:name w:val="заголовокпогода1"/>
    <w:basedOn w:val="a4"/>
    <w:rsid w:val="00F624FE"/>
  </w:style>
  <w:style w:type="paragraph" w:customStyle="1" w:styleId="small">
    <w:name w:val="small"/>
    <w:basedOn w:val="a3"/>
    <w:rsid w:val="00F624FE"/>
    <w:pPr>
      <w:spacing w:before="100" w:beforeAutospacing="1" w:after="100" w:afterAutospacing="1" w:line="240" w:lineRule="auto"/>
    </w:pPr>
    <w:rPr>
      <w:rFonts w:eastAsia="Times New Roman" w:cs="Times New Roman"/>
      <w:szCs w:val="24"/>
      <w:lang w:eastAsia="ru-RU"/>
    </w:rPr>
  </w:style>
  <w:style w:type="character" w:customStyle="1" w:styleId="14a">
    <w:name w:val="Текст 14(основной) Знак Знак Знак"/>
    <w:rsid w:val="00F624FE"/>
    <w:rPr>
      <w:sz w:val="28"/>
      <w:szCs w:val="24"/>
    </w:rPr>
  </w:style>
  <w:style w:type="paragraph" w:customStyle="1" w:styleId="xl30">
    <w:name w:val="xl30"/>
    <w:basedOn w:val="a3"/>
    <w:rsid w:val="00F624FE"/>
    <w:pPr>
      <w:pBdr>
        <w:bottom w:val="single" w:sz="4" w:space="0" w:color="auto"/>
      </w:pBdr>
      <w:spacing w:before="100" w:beforeAutospacing="1" w:after="100" w:afterAutospacing="1" w:line="240" w:lineRule="auto"/>
      <w:jc w:val="center"/>
    </w:pPr>
    <w:rPr>
      <w:rFonts w:eastAsia="Times New Roman" w:cs="Times New Roman"/>
      <w:szCs w:val="24"/>
      <w:lang w:eastAsia="ru-RU"/>
    </w:rPr>
  </w:style>
  <w:style w:type="character" w:styleId="HTML3">
    <w:name w:val="HTML Definition"/>
    <w:basedOn w:val="a4"/>
    <w:rsid w:val="00F624FE"/>
    <w:rPr>
      <w:i/>
      <w:iCs/>
    </w:rPr>
  </w:style>
  <w:style w:type="character" w:customStyle="1" w:styleId="afff8">
    <w:name w:val="Символ сноски"/>
    <w:basedOn w:val="a4"/>
    <w:rsid w:val="00F624FE"/>
    <w:rPr>
      <w:vertAlign w:val="superscript"/>
    </w:rPr>
  </w:style>
  <w:style w:type="character" w:customStyle="1" w:styleId="26">
    <w:name w:val="Знак Знак2"/>
    <w:basedOn w:val="a4"/>
    <w:locked/>
    <w:rsid w:val="00F624FE"/>
    <w:rPr>
      <w:sz w:val="24"/>
      <w:szCs w:val="24"/>
      <w:lang w:val="ru-RU" w:eastAsia="ru-RU" w:bidi="ar-SA"/>
    </w:rPr>
  </w:style>
  <w:style w:type="character" w:customStyle="1" w:styleId="afff9">
    <w:name w:val="Знак"/>
    <w:basedOn w:val="a4"/>
    <w:rsid w:val="00F624FE"/>
    <w:rPr>
      <w:sz w:val="24"/>
      <w:szCs w:val="24"/>
      <w:lang w:val="ru-RU" w:eastAsia="ru-RU" w:bidi="ar-SA"/>
    </w:rPr>
  </w:style>
  <w:style w:type="character" w:customStyle="1" w:styleId="110">
    <w:name w:val="Знак Знак11"/>
    <w:basedOn w:val="a4"/>
    <w:locked/>
    <w:rsid w:val="00F624FE"/>
    <w:rPr>
      <w:sz w:val="24"/>
      <w:szCs w:val="24"/>
      <w:lang w:val="ru-RU" w:eastAsia="ru-RU" w:bidi="ar-SA"/>
    </w:rPr>
  </w:style>
  <w:style w:type="paragraph" w:customStyle="1" w:styleId="afffa">
    <w:name w:val="Знак Знак Знак Знак Знак Знак Знак Знак Знак Знак"/>
    <w:basedOn w:val="a3"/>
    <w:rsid w:val="00F624FE"/>
    <w:pPr>
      <w:spacing w:after="0" w:line="240" w:lineRule="auto"/>
    </w:pPr>
    <w:rPr>
      <w:rFonts w:ascii="Verdana" w:eastAsia="Times New Roman" w:hAnsi="Verdana" w:cs="Verdana"/>
      <w:sz w:val="20"/>
      <w:szCs w:val="20"/>
      <w:lang w:val="en-US"/>
    </w:rPr>
  </w:style>
  <w:style w:type="character" w:customStyle="1" w:styleId="240">
    <w:name w:val="Знак Знак24"/>
    <w:basedOn w:val="a4"/>
    <w:rsid w:val="00F624FE"/>
    <w:rPr>
      <w:b/>
      <w:bCs/>
      <w:sz w:val="24"/>
      <w:szCs w:val="24"/>
    </w:rPr>
  </w:style>
  <w:style w:type="character" w:customStyle="1" w:styleId="230">
    <w:name w:val="Знак Знак23"/>
    <w:basedOn w:val="a4"/>
    <w:rsid w:val="00F624FE"/>
    <w:rPr>
      <w:i/>
      <w:iCs/>
      <w:sz w:val="24"/>
      <w:szCs w:val="24"/>
    </w:rPr>
  </w:style>
  <w:style w:type="character" w:customStyle="1" w:styleId="221">
    <w:name w:val="Знак Знак22"/>
    <w:basedOn w:val="a4"/>
    <w:rsid w:val="00F624FE"/>
    <w:rPr>
      <w:sz w:val="24"/>
      <w:szCs w:val="24"/>
      <w:u w:val="single"/>
    </w:rPr>
  </w:style>
  <w:style w:type="character" w:customStyle="1" w:styleId="212">
    <w:name w:val="Знак Знак21"/>
    <w:basedOn w:val="a4"/>
    <w:rsid w:val="00F624FE"/>
    <w:rPr>
      <w:bCs/>
      <w:i/>
      <w:iCs/>
      <w:sz w:val="24"/>
      <w:szCs w:val="24"/>
    </w:rPr>
  </w:style>
  <w:style w:type="character" w:customStyle="1" w:styleId="200">
    <w:name w:val="Знак Знак20"/>
    <w:basedOn w:val="a4"/>
    <w:rsid w:val="00F624FE"/>
    <w:rPr>
      <w:b/>
      <w:bCs/>
      <w:i/>
      <w:iCs/>
      <w:sz w:val="24"/>
      <w:szCs w:val="24"/>
    </w:rPr>
  </w:style>
  <w:style w:type="paragraph" w:customStyle="1" w:styleId="123">
    <w:name w:val="стиль12"/>
    <w:basedOn w:val="a3"/>
    <w:rsid w:val="00F624FE"/>
    <w:pPr>
      <w:spacing w:before="100" w:beforeAutospacing="1" w:after="100" w:afterAutospacing="1" w:line="240" w:lineRule="auto"/>
    </w:pPr>
    <w:rPr>
      <w:rFonts w:eastAsia="Times New Roman" w:cs="Times New Roman"/>
      <w:szCs w:val="24"/>
      <w:lang w:eastAsia="ru-RU"/>
    </w:rPr>
  </w:style>
  <w:style w:type="paragraph" w:customStyle="1" w:styleId="37">
    <w:name w:val="стиль3"/>
    <w:basedOn w:val="a3"/>
    <w:rsid w:val="00F624FE"/>
    <w:pPr>
      <w:spacing w:before="100" w:beforeAutospacing="1" w:after="100" w:afterAutospacing="1" w:line="240" w:lineRule="auto"/>
    </w:pPr>
    <w:rPr>
      <w:rFonts w:eastAsia="Times New Roman" w:cs="Times New Roman"/>
      <w:szCs w:val="24"/>
      <w:lang w:eastAsia="ru-RU"/>
    </w:rPr>
  </w:style>
  <w:style w:type="character" w:customStyle="1" w:styleId="pricecaption">
    <w:name w:val="price_caption"/>
    <w:basedOn w:val="a4"/>
    <w:rsid w:val="00F624FE"/>
  </w:style>
  <w:style w:type="character" w:customStyle="1" w:styleId="priceprice">
    <w:name w:val="price_price"/>
    <w:basedOn w:val="a4"/>
    <w:rsid w:val="00F624FE"/>
  </w:style>
  <w:style w:type="character" w:customStyle="1" w:styleId="editsection">
    <w:name w:val="editsection"/>
    <w:basedOn w:val="a4"/>
    <w:rsid w:val="00F624FE"/>
  </w:style>
  <w:style w:type="character" w:customStyle="1" w:styleId="plainlinks">
    <w:name w:val="plainlinks"/>
    <w:basedOn w:val="a4"/>
    <w:rsid w:val="00F624FE"/>
  </w:style>
  <w:style w:type="character" w:customStyle="1" w:styleId="fn">
    <w:name w:val="fn"/>
    <w:basedOn w:val="a4"/>
    <w:rsid w:val="00F624FE"/>
  </w:style>
  <w:style w:type="character" w:customStyle="1" w:styleId="plainlinksneverexpand">
    <w:name w:val="plainlinksneverexpand"/>
    <w:basedOn w:val="a4"/>
    <w:rsid w:val="00F624FE"/>
  </w:style>
  <w:style w:type="character" w:customStyle="1" w:styleId="geo-geo-dms">
    <w:name w:val="geo-geo-dms"/>
    <w:basedOn w:val="a4"/>
    <w:rsid w:val="00F624FE"/>
  </w:style>
  <w:style w:type="character" w:customStyle="1" w:styleId="geo-dms">
    <w:name w:val="geo-dms"/>
    <w:basedOn w:val="a4"/>
    <w:rsid w:val="00F624FE"/>
  </w:style>
  <w:style w:type="character" w:customStyle="1" w:styleId="geo-lat">
    <w:name w:val="geo-lat"/>
    <w:basedOn w:val="a4"/>
    <w:rsid w:val="00F624FE"/>
  </w:style>
  <w:style w:type="character" w:customStyle="1" w:styleId="geo-lon">
    <w:name w:val="geo-lon"/>
    <w:basedOn w:val="a4"/>
    <w:rsid w:val="00F624FE"/>
  </w:style>
  <w:style w:type="character" w:customStyle="1" w:styleId="coordinates">
    <w:name w:val="coordinates"/>
    <w:basedOn w:val="a4"/>
    <w:rsid w:val="00F624FE"/>
  </w:style>
  <w:style w:type="character" w:customStyle="1" w:styleId="toctoggle">
    <w:name w:val="toctoggle"/>
    <w:basedOn w:val="a4"/>
    <w:rsid w:val="00F624FE"/>
  </w:style>
  <w:style w:type="character" w:customStyle="1" w:styleId="tocnumber">
    <w:name w:val="tocnumber"/>
    <w:basedOn w:val="a4"/>
    <w:rsid w:val="00F624FE"/>
  </w:style>
  <w:style w:type="character" w:customStyle="1" w:styleId="toctext">
    <w:name w:val="toctext"/>
    <w:basedOn w:val="a4"/>
    <w:rsid w:val="00F624FE"/>
  </w:style>
  <w:style w:type="character" w:customStyle="1" w:styleId="mw-headline">
    <w:name w:val="mw-headline"/>
    <w:basedOn w:val="a4"/>
    <w:rsid w:val="00F624FE"/>
  </w:style>
  <w:style w:type="paragraph" w:customStyle="1" w:styleId="collapse-refs-p">
    <w:name w:val="collapse-refs-p"/>
    <w:basedOn w:val="a3"/>
    <w:rsid w:val="00F624FE"/>
    <w:pPr>
      <w:spacing w:before="100" w:beforeAutospacing="1" w:after="100" w:afterAutospacing="1" w:line="240" w:lineRule="auto"/>
    </w:pPr>
    <w:rPr>
      <w:rFonts w:eastAsia="Times New Roman" w:cs="Times New Roman"/>
      <w:szCs w:val="24"/>
      <w:lang w:eastAsia="ru-RU"/>
    </w:rPr>
  </w:style>
  <w:style w:type="character" w:customStyle="1" w:styleId="price">
    <w:name w:val="price"/>
    <w:basedOn w:val="a4"/>
    <w:rsid w:val="00F624FE"/>
  </w:style>
  <w:style w:type="character" w:customStyle="1" w:styleId="17">
    <w:name w:val="Название1"/>
    <w:basedOn w:val="a4"/>
    <w:rsid w:val="00F624FE"/>
  </w:style>
  <w:style w:type="paragraph" w:customStyle="1" w:styleId="title1">
    <w:name w:val="title1"/>
    <w:basedOn w:val="a3"/>
    <w:rsid w:val="00F624FE"/>
    <w:pPr>
      <w:spacing w:before="100" w:beforeAutospacing="1" w:after="100" w:afterAutospacing="1" w:line="240" w:lineRule="auto"/>
    </w:pPr>
    <w:rPr>
      <w:rFonts w:eastAsia="Times New Roman" w:cs="Times New Roman"/>
      <w:szCs w:val="24"/>
      <w:lang w:eastAsia="ru-RU"/>
    </w:rPr>
  </w:style>
  <w:style w:type="paragraph" w:customStyle="1" w:styleId="linkmore">
    <w:name w:val="link_more"/>
    <w:basedOn w:val="a3"/>
    <w:rsid w:val="00F624FE"/>
    <w:pPr>
      <w:spacing w:before="100" w:beforeAutospacing="1" w:after="100" w:afterAutospacing="1" w:line="240" w:lineRule="auto"/>
    </w:pPr>
    <w:rPr>
      <w:rFonts w:eastAsia="Times New Roman" w:cs="Times New Roman"/>
      <w:szCs w:val="24"/>
      <w:lang w:eastAsia="ru-RU"/>
    </w:rPr>
  </w:style>
  <w:style w:type="paragraph" w:customStyle="1" w:styleId="19">
    <w:name w:val="Дата1"/>
    <w:basedOn w:val="a3"/>
    <w:rsid w:val="00F624FE"/>
    <w:pPr>
      <w:spacing w:before="100" w:beforeAutospacing="1" w:after="100" w:afterAutospacing="1" w:line="240" w:lineRule="auto"/>
    </w:pPr>
    <w:rPr>
      <w:rFonts w:eastAsia="Times New Roman" w:cs="Times New Roman"/>
      <w:szCs w:val="24"/>
      <w:lang w:eastAsia="ru-RU"/>
    </w:rPr>
  </w:style>
  <w:style w:type="paragraph" w:customStyle="1" w:styleId="note">
    <w:name w:val="note"/>
    <w:basedOn w:val="a3"/>
    <w:rsid w:val="00F624FE"/>
    <w:pPr>
      <w:spacing w:before="100" w:beforeAutospacing="1" w:after="100" w:afterAutospacing="1" w:line="240" w:lineRule="auto"/>
    </w:pPr>
    <w:rPr>
      <w:rFonts w:eastAsia="Times New Roman" w:cs="Times New Roman"/>
      <w:szCs w:val="24"/>
      <w:lang w:eastAsia="ru-RU"/>
    </w:rPr>
  </w:style>
  <w:style w:type="character" w:customStyle="1" w:styleId="object">
    <w:name w:val="object"/>
    <w:basedOn w:val="a4"/>
    <w:rsid w:val="00F624FE"/>
  </w:style>
  <w:style w:type="character" w:customStyle="1" w:styleId="locality">
    <w:name w:val="locality"/>
    <w:basedOn w:val="a4"/>
    <w:rsid w:val="00F624FE"/>
  </w:style>
  <w:style w:type="character" w:customStyle="1" w:styleId="street-address">
    <w:name w:val="street-address"/>
    <w:basedOn w:val="a4"/>
    <w:rsid w:val="00F624FE"/>
  </w:style>
  <w:style w:type="character" w:customStyle="1" w:styleId="tel">
    <w:name w:val="tel"/>
    <w:basedOn w:val="a4"/>
    <w:rsid w:val="00F624FE"/>
  </w:style>
  <w:style w:type="character" w:customStyle="1" w:styleId="sharelistitemcounter">
    <w:name w:val="share_list_item_counter"/>
    <w:basedOn w:val="a4"/>
    <w:rsid w:val="00F624FE"/>
  </w:style>
  <w:style w:type="character" w:customStyle="1" w:styleId="description">
    <w:name w:val="description"/>
    <w:basedOn w:val="a4"/>
    <w:rsid w:val="00F624FE"/>
  </w:style>
  <w:style w:type="character" w:customStyle="1" w:styleId="photos">
    <w:name w:val="photos"/>
    <w:basedOn w:val="a4"/>
    <w:rsid w:val="00F624FE"/>
  </w:style>
  <w:style w:type="character" w:customStyle="1" w:styleId="rooms">
    <w:name w:val="rooms"/>
    <w:basedOn w:val="a4"/>
    <w:rsid w:val="00F624FE"/>
  </w:style>
  <w:style w:type="character" w:customStyle="1" w:styleId="reviews">
    <w:name w:val="reviews"/>
    <w:basedOn w:val="a4"/>
    <w:rsid w:val="00F624FE"/>
  </w:style>
  <w:style w:type="character" w:customStyle="1" w:styleId="map">
    <w:name w:val="map"/>
    <w:basedOn w:val="a4"/>
    <w:rsid w:val="00F624FE"/>
  </w:style>
  <w:style w:type="character" w:customStyle="1" w:styleId="right">
    <w:name w:val="right"/>
    <w:basedOn w:val="a4"/>
    <w:rsid w:val="00F624FE"/>
  </w:style>
  <w:style w:type="character" w:customStyle="1" w:styleId="expandrating">
    <w:name w:val="expand_rating"/>
    <w:basedOn w:val="a4"/>
    <w:rsid w:val="00F624FE"/>
  </w:style>
  <w:style w:type="character" w:customStyle="1" w:styleId="downarrow">
    <w:name w:val="down_arrow"/>
    <w:basedOn w:val="a4"/>
    <w:rsid w:val="00F624FE"/>
  </w:style>
  <w:style w:type="character" w:customStyle="1" w:styleId="expanddetail">
    <w:name w:val="expand_detail"/>
    <w:basedOn w:val="a4"/>
    <w:rsid w:val="00F624FE"/>
  </w:style>
  <w:style w:type="character" w:customStyle="1" w:styleId="day1">
    <w:name w:val="day1"/>
    <w:basedOn w:val="a4"/>
    <w:rsid w:val="00F624FE"/>
  </w:style>
  <w:style w:type="character" w:customStyle="1" w:styleId="day2">
    <w:name w:val="day2"/>
    <w:basedOn w:val="a4"/>
    <w:rsid w:val="00F624FE"/>
  </w:style>
  <w:style w:type="paragraph" w:customStyle="1" w:styleId="62">
    <w:name w:val="стиль6"/>
    <w:basedOn w:val="a3"/>
    <w:rsid w:val="00F624FE"/>
    <w:pPr>
      <w:spacing w:before="100" w:beforeAutospacing="1" w:after="100" w:afterAutospacing="1" w:line="240" w:lineRule="auto"/>
    </w:pPr>
    <w:rPr>
      <w:rFonts w:eastAsia="Times New Roman" w:cs="Times New Roman"/>
      <w:szCs w:val="24"/>
      <w:lang w:eastAsia="ru-RU"/>
    </w:rPr>
  </w:style>
  <w:style w:type="paragraph" w:customStyle="1" w:styleId="27">
    <w:name w:val="стиль2"/>
    <w:basedOn w:val="a3"/>
    <w:rsid w:val="00F624FE"/>
    <w:pPr>
      <w:spacing w:before="100" w:beforeAutospacing="1" w:after="100" w:afterAutospacing="1" w:line="240" w:lineRule="auto"/>
    </w:pPr>
    <w:rPr>
      <w:rFonts w:eastAsia="Times New Roman" w:cs="Times New Roman"/>
      <w:szCs w:val="24"/>
      <w:lang w:eastAsia="ru-RU"/>
    </w:rPr>
  </w:style>
  <w:style w:type="paragraph" w:customStyle="1" w:styleId="72">
    <w:name w:val="стиль7"/>
    <w:basedOn w:val="a3"/>
    <w:rsid w:val="00F624FE"/>
    <w:pPr>
      <w:spacing w:before="100" w:beforeAutospacing="1" w:after="100" w:afterAutospacing="1" w:line="240" w:lineRule="auto"/>
    </w:pPr>
    <w:rPr>
      <w:rFonts w:eastAsia="Times New Roman" w:cs="Times New Roman"/>
      <w:szCs w:val="24"/>
      <w:lang w:eastAsia="ru-RU"/>
    </w:rPr>
  </w:style>
  <w:style w:type="character" w:customStyle="1" w:styleId="news-date-time">
    <w:name w:val="news-date-time"/>
    <w:basedOn w:val="a4"/>
    <w:rsid w:val="00F624FE"/>
  </w:style>
  <w:style w:type="character" w:customStyle="1" w:styleId="130">
    <w:name w:val="Знак Знак13"/>
    <w:basedOn w:val="a4"/>
    <w:locked/>
    <w:rsid w:val="00F624FE"/>
    <w:rPr>
      <w:lang w:val="ru-RU" w:eastAsia="ru-RU" w:bidi="ar-SA"/>
    </w:rPr>
  </w:style>
  <w:style w:type="paragraph" w:customStyle="1" w:styleId="Default">
    <w:name w:val="Default"/>
    <w:rsid w:val="00F624FE"/>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customStyle="1" w:styleId="Style2">
    <w:name w:val="Style2"/>
    <w:basedOn w:val="a3"/>
    <w:uiPriority w:val="99"/>
    <w:rsid w:val="00F624FE"/>
    <w:pPr>
      <w:widowControl w:val="0"/>
      <w:autoSpaceDE w:val="0"/>
      <w:autoSpaceDN w:val="0"/>
      <w:adjustRightInd w:val="0"/>
      <w:spacing w:after="0" w:line="235" w:lineRule="exact"/>
      <w:jc w:val="right"/>
    </w:pPr>
    <w:rPr>
      <w:rFonts w:ascii="MS Reference Sans Serif" w:eastAsia="Times New Roman" w:hAnsi="MS Reference Sans Serif" w:cs="Times New Roman"/>
      <w:szCs w:val="24"/>
      <w:lang w:eastAsia="ru-RU"/>
    </w:rPr>
  </w:style>
  <w:style w:type="paragraph" w:customStyle="1" w:styleId="Style3">
    <w:name w:val="Style3"/>
    <w:basedOn w:val="a3"/>
    <w:uiPriority w:val="99"/>
    <w:rsid w:val="00F624FE"/>
    <w:pPr>
      <w:widowControl w:val="0"/>
      <w:autoSpaceDE w:val="0"/>
      <w:autoSpaceDN w:val="0"/>
      <w:adjustRightInd w:val="0"/>
      <w:spacing w:after="0" w:line="240" w:lineRule="auto"/>
    </w:pPr>
    <w:rPr>
      <w:rFonts w:ascii="MS Reference Sans Serif" w:eastAsia="Times New Roman" w:hAnsi="MS Reference Sans Serif" w:cs="Times New Roman"/>
      <w:szCs w:val="24"/>
      <w:lang w:eastAsia="ru-RU"/>
    </w:rPr>
  </w:style>
  <w:style w:type="paragraph" w:customStyle="1" w:styleId="Style4">
    <w:name w:val="Style4"/>
    <w:basedOn w:val="a3"/>
    <w:uiPriority w:val="99"/>
    <w:rsid w:val="00F624FE"/>
    <w:pPr>
      <w:widowControl w:val="0"/>
      <w:autoSpaceDE w:val="0"/>
      <w:autoSpaceDN w:val="0"/>
      <w:adjustRightInd w:val="0"/>
      <w:spacing w:after="0" w:line="240" w:lineRule="auto"/>
    </w:pPr>
    <w:rPr>
      <w:rFonts w:ascii="MS Reference Sans Serif" w:eastAsia="Times New Roman" w:hAnsi="MS Reference Sans Serif" w:cs="Times New Roman"/>
      <w:szCs w:val="24"/>
      <w:lang w:eastAsia="ru-RU"/>
    </w:rPr>
  </w:style>
  <w:style w:type="paragraph" w:customStyle="1" w:styleId="Style6">
    <w:name w:val="Style6"/>
    <w:basedOn w:val="a3"/>
    <w:uiPriority w:val="99"/>
    <w:rsid w:val="00F624FE"/>
    <w:pPr>
      <w:widowControl w:val="0"/>
      <w:autoSpaceDE w:val="0"/>
      <w:autoSpaceDN w:val="0"/>
      <w:adjustRightInd w:val="0"/>
      <w:spacing w:after="0" w:line="216" w:lineRule="exact"/>
    </w:pPr>
    <w:rPr>
      <w:rFonts w:ascii="MS Reference Sans Serif" w:eastAsia="Times New Roman" w:hAnsi="MS Reference Sans Serif" w:cs="Times New Roman"/>
      <w:szCs w:val="24"/>
      <w:lang w:eastAsia="ru-RU"/>
    </w:rPr>
  </w:style>
  <w:style w:type="paragraph" w:customStyle="1" w:styleId="Style9">
    <w:name w:val="Style9"/>
    <w:basedOn w:val="a3"/>
    <w:uiPriority w:val="99"/>
    <w:rsid w:val="00F624FE"/>
    <w:pPr>
      <w:widowControl w:val="0"/>
      <w:autoSpaceDE w:val="0"/>
      <w:autoSpaceDN w:val="0"/>
      <w:adjustRightInd w:val="0"/>
      <w:spacing w:after="0" w:line="240" w:lineRule="auto"/>
    </w:pPr>
    <w:rPr>
      <w:rFonts w:ascii="MS Reference Sans Serif" w:eastAsia="Times New Roman" w:hAnsi="MS Reference Sans Serif" w:cs="Times New Roman"/>
      <w:szCs w:val="24"/>
      <w:lang w:eastAsia="ru-RU"/>
    </w:rPr>
  </w:style>
  <w:style w:type="paragraph" w:customStyle="1" w:styleId="Style10">
    <w:name w:val="Style10"/>
    <w:basedOn w:val="a3"/>
    <w:uiPriority w:val="99"/>
    <w:rsid w:val="00F624FE"/>
    <w:pPr>
      <w:widowControl w:val="0"/>
      <w:autoSpaceDE w:val="0"/>
      <w:autoSpaceDN w:val="0"/>
      <w:adjustRightInd w:val="0"/>
      <w:spacing w:after="0" w:line="216" w:lineRule="exact"/>
      <w:ind w:firstLine="250"/>
    </w:pPr>
    <w:rPr>
      <w:rFonts w:ascii="MS Reference Sans Serif" w:eastAsia="Times New Roman" w:hAnsi="MS Reference Sans Serif" w:cs="Times New Roman"/>
      <w:szCs w:val="24"/>
      <w:lang w:eastAsia="ru-RU"/>
    </w:rPr>
  </w:style>
  <w:style w:type="paragraph" w:customStyle="1" w:styleId="Style11">
    <w:name w:val="Style11"/>
    <w:basedOn w:val="a3"/>
    <w:uiPriority w:val="99"/>
    <w:rsid w:val="00F624FE"/>
    <w:pPr>
      <w:widowControl w:val="0"/>
      <w:autoSpaceDE w:val="0"/>
      <w:autoSpaceDN w:val="0"/>
      <w:adjustRightInd w:val="0"/>
      <w:spacing w:after="0" w:line="326" w:lineRule="exact"/>
      <w:jc w:val="right"/>
    </w:pPr>
    <w:rPr>
      <w:rFonts w:ascii="MS Reference Sans Serif" w:eastAsia="Times New Roman" w:hAnsi="MS Reference Sans Serif" w:cs="Times New Roman"/>
      <w:szCs w:val="24"/>
      <w:lang w:eastAsia="ru-RU"/>
    </w:rPr>
  </w:style>
  <w:style w:type="paragraph" w:customStyle="1" w:styleId="Style12">
    <w:name w:val="Style12"/>
    <w:basedOn w:val="a3"/>
    <w:uiPriority w:val="99"/>
    <w:rsid w:val="00F624FE"/>
    <w:pPr>
      <w:widowControl w:val="0"/>
      <w:autoSpaceDE w:val="0"/>
      <w:autoSpaceDN w:val="0"/>
      <w:adjustRightInd w:val="0"/>
      <w:spacing w:after="0" w:line="264" w:lineRule="exact"/>
      <w:jc w:val="right"/>
    </w:pPr>
    <w:rPr>
      <w:rFonts w:ascii="MS Reference Sans Serif" w:eastAsia="Times New Roman" w:hAnsi="MS Reference Sans Serif" w:cs="Times New Roman"/>
      <w:szCs w:val="24"/>
      <w:lang w:eastAsia="ru-RU"/>
    </w:rPr>
  </w:style>
  <w:style w:type="paragraph" w:customStyle="1" w:styleId="Style13">
    <w:name w:val="Style13"/>
    <w:basedOn w:val="a3"/>
    <w:uiPriority w:val="99"/>
    <w:rsid w:val="00F624FE"/>
    <w:pPr>
      <w:widowControl w:val="0"/>
      <w:autoSpaceDE w:val="0"/>
      <w:autoSpaceDN w:val="0"/>
      <w:adjustRightInd w:val="0"/>
      <w:spacing w:after="0" w:line="247" w:lineRule="exact"/>
    </w:pPr>
    <w:rPr>
      <w:rFonts w:ascii="MS Reference Sans Serif" w:eastAsia="Times New Roman" w:hAnsi="MS Reference Sans Serif" w:cs="Times New Roman"/>
      <w:szCs w:val="24"/>
      <w:lang w:eastAsia="ru-RU"/>
    </w:rPr>
  </w:style>
  <w:style w:type="paragraph" w:customStyle="1" w:styleId="Style16">
    <w:name w:val="Style16"/>
    <w:basedOn w:val="a3"/>
    <w:uiPriority w:val="99"/>
    <w:rsid w:val="00F624FE"/>
    <w:pPr>
      <w:widowControl w:val="0"/>
      <w:autoSpaceDE w:val="0"/>
      <w:autoSpaceDN w:val="0"/>
      <w:adjustRightInd w:val="0"/>
      <w:spacing w:after="0" w:line="1478" w:lineRule="exact"/>
      <w:jc w:val="center"/>
    </w:pPr>
    <w:rPr>
      <w:rFonts w:ascii="MS Reference Sans Serif" w:eastAsia="Times New Roman" w:hAnsi="MS Reference Sans Serif" w:cs="Times New Roman"/>
      <w:szCs w:val="24"/>
      <w:lang w:eastAsia="ru-RU"/>
    </w:rPr>
  </w:style>
  <w:style w:type="paragraph" w:customStyle="1" w:styleId="Style19">
    <w:name w:val="Style19"/>
    <w:basedOn w:val="a3"/>
    <w:uiPriority w:val="99"/>
    <w:rsid w:val="00F624FE"/>
    <w:pPr>
      <w:widowControl w:val="0"/>
      <w:autoSpaceDE w:val="0"/>
      <w:autoSpaceDN w:val="0"/>
      <w:adjustRightInd w:val="0"/>
      <w:spacing w:after="0" w:line="240" w:lineRule="auto"/>
    </w:pPr>
    <w:rPr>
      <w:rFonts w:ascii="MS Reference Sans Serif" w:eastAsia="Times New Roman" w:hAnsi="MS Reference Sans Serif" w:cs="Times New Roman"/>
      <w:szCs w:val="24"/>
      <w:lang w:eastAsia="ru-RU"/>
    </w:rPr>
  </w:style>
  <w:style w:type="character" w:customStyle="1" w:styleId="FontStyle21">
    <w:name w:val="Font Style21"/>
    <w:basedOn w:val="a4"/>
    <w:uiPriority w:val="99"/>
    <w:rsid w:val="00F624FE"/>
    <w:rPr>
      <w:rFonts w:ascii="MS Reference Sans Serif" w:hAnsi="MS Reference Sans Serif" w:cs="MS Reference Sans Serif"/>
      <w:b/>
      <w:bCs/>
      <w:i/>
      <w:iCs/>
      <w:sz w:val="16"/>
      <w:szCs w:val="16"/>
    </w:rPr>
  </w:style>
  <w:style w:type="character" w:customStyle="1" w:styleId="FontStyle23">
    <w:name w:val="Font Style23"/>
    <w:basedOn w:val="a4"/>
    <w:uiPriority w:val="99"/>
    <w:rsid w:val="00F624FE"/>
    <w:rPr>
      <w:rFonts w:ascii="MS Reference Sans Serif" w:hAnsi="MS Reference Sans Serif" w:cs="MS Reference Sans Serif"/>
      <w:sz w:val="16"/>
      <w:szCs w:val="16"/>
    </w:rPr>
  </w:style>
  <w:style w:type="character" w:customStyle="1" w:styleId="FontStyle24">
    <w:name w:val="Font Style24"/>
    <w:basedOn w:val="a4"/>
    <w:uiPriority w:val="99"/>
    <w:rsid w:val="00F624FE"/>
    <w:rPr>
      <w:rFonts w:ascii="MS Reference Sans Serif" w:hAnsi="MS Reference Sans Serif" w:cs="MS Reference Sans Serif"/>
      <w:b/>
      <w:bCs/>
      <w:sz w:val="14"/>
      <w:szCs w:val="14"/>
    </w:rPr>
  </w:style>
  <w:style w:type="character" w:customStyle="1" w:styleId="FontStyle26">
    <w:name w:val="Font Style26"/>
    <w:basedOn w:val="a4"/>
    <w:uiPriority w:val="99"/>
    <w:rsid w:val="00F624FE"/>
    <w:rPr>
      <w:rFonts w:ascii="MS Reference Sans Serif" w:hAnsi="MS Reference Sans Serif" w:cs="MS Reference Sans Serif"/>
      <w:smallCaps/>
      <w:sz w:val="14"/>
      <w:szCs w:val="14"/>
    </w:rPr>
  </w:style>
  <w:style w:type="character" w:customStyle="1" w:styleId="FontStyle27">
    <w:name w:val="Font Style27"/>
    <w:basedOn w:val="a4"/>
    <w:uiPriority w:val="99"/>
    <w:rsid w:val="00F624FE"/>
    <w:rPr>
      <w:rFonts w:ascii="MS Reference Sans Serif" w:hAnsi="MS Reference Sans Serif" w:cs="MS Reference Sans Serif"/>
      <w:smallCaps/>
      <w:sz w:val="16"/>
      <w:szCs w:val="16"/>
    </w:rPr>
  </w:style>
  <w:style w:type="character" w:customStyle="1" w:styleId="FontStyle29">
    <w:name w:val="Font Style29"/>
    <w:basedOn w:val="a4"/>
    <w:uiPriority w:val="99"/>
    <w:rsid w:val="00F624FE"/>
    <w:rPr>
      <w:rFonts w:ascii="MS Reference Sans Serif" w:hAnsi="MS Reference Sans Serif" w:cs="MS Reference Sans Serif"/>
      <w:b/>
      <w:bCs/>
      <w:w w:val="20"/>
      <w:sz w:val="28"/>
      <w:szCs w:val="28"/>
    </w:rPr>
  </w:style>
  <w:style w:type="character" w:customStyle="1" w:styleId="FontStyle30">
    <w:name w:val="Font Style30"/>
    <w:basedOn w:val="a4"/>
    <w:uiPriority w:val="99"/>
    <w:rsid w:val="00F624FE"/>
    <w:rPr>
      <w:rFonts w:ascii="MS Reference Sans Serif" w:hAnsi="MS Reference Sans Serif" w:cs="MS Reference Sans Serif"/>
      <w:b/>
      <w:bCs/>
      <w:i/>
      <w:iCs/>
      <w:spacing w:val="10"/>
      <w:sz w:val="16"/>
      <w:szCs w:val="16"/>
    </w:rPr>
  </w:style>
  <w:style w:type="character" w:customStyle="1" w:styleId="FontStyle31">
    <w:name w:val="Font Style31"/>
    <w:basedOn w:val="a4"/>
    <w:uiPriority w:val="99"/>
    <w:rsid w:val="00F624FE"/>
    <w:rPr>
      <w:rFonts w:ascii="MS Reference Sans Serif" w:hAnsi="MS Reference Sans Serif" w:cs="MS Reference Sans Serif"/>
      <w:b/>
      <w:bCs/>
      <w:w w:val="20"/>
      <w:sz w:val="28"/>
      <w:szCs w:val="28"/>
    </w:rPr>
  </w:style>
  <w:style w:type="paragraph" w:customStyle="1" w:styleId="Style1">
    <w:name w:val="Style1"/>
    <w:basedOn w:val="a3"/>
    <w:uiPriority w:val="99"/>
    <w:rsid w:val="00F624FE"/>
    <w:pPr>
      <w:widowControl w:val="0"/>
      <w:autoSpaceDE w:val="0"/>
      <w:autoSpaceDN w:val="0"/>
      <w:adjustRightInd w:val="0"/>
      <w:spacing w:after="0" w:line="240" w:lineRule="auto"/>
    </w:pPr>
    <w:rPr>
      <w:rFonts w:ascii="MS Reference Sans Serif" w:eastAsia="Times New Roman" w:hAnsi="MS Reference Sans Serif" w:cs="Times New Roman"/>
      <w:szCs w:val="24"/>
      <w:lang w:eastAsia="ru-RU"/>
    </w:rPr>
  </w:style>
  <w:style w:type="character" w:customStyle="1" w:styleId="FontStyle22">
    <w:name w:val="Font Style22"/>
    <w:basedOn w:val="a4"/>
    <w:uiPriority w:val="99"/>
    <w:rsid w:val="00F624FE"/>
    <w:rPr>
      <w:rFonts w:ascii="MS Reference Sans Serif" w:hAnsi="MS Reference Sans Serif" w:cs="MS Reference Sans Serif"/>
      <w:b/>
      <w:bCs/>
      <w:i/>
      <w:iCs/>
      <w:sz w:val="16"/>
      <w:szCs w:val="16"/>
    </w:rPr>
  </w:style>
  <w:style w:type="paragraph" w:customStyle="1" w:styleId="afffb">
    <w:name w:val="Названия таблиц"/>
    <w:aliases w:val="диаграмм.."/>
    <w:basedOn w:val="a3"/>
    <w:next w:val="a3"/>
    <w:qFormat/>
    <w:rsid w:val="00F624FE"/>
    <w:pPr>
      <w:spacing w:after="0" w:line="240" w:lineRule="auto"/>
      <w:jc w:val="right"/>
    </w:pPr>
    <w:rPr>
      <w:rFonts w:eastAsia="Times New Roman" w:cs="Times New Roman"/>
      <w:szCs w:val="20"/>
      <w:lang w:eastAsia="ru-RU"/>
    </w:rPr>
  </w:style>
  <w:style w:type="paragraph" w:customStyle="1" w:styleId="ConsPlusNormal">
    <w:name w:val="ConsPlusNormal"/>
    <w:rsid w:val="00F624FE"/>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1a">
    <w:name w:val="Абзац списка1"/>
    <w:basedOn w:val="a3"/>
    <w:rsid w:val="00F624FE"/>
    <w:pPr>
      <w:ind w:left="720"/>
      <w:contextualSpacing/>
    </w:pPr>
    <w:rPr>
      <w:rFonts w:eastAsia="Times New Roman" w:cs="Times New Roman"/>
    </w:rPr>
  </w:style>
  <w:style w:type="character" w:customStyle="1" w:styleId="213">
    <w:name w:val="Основной текст 2 Знак1"/>
    <w:basedOn w:val="a4"/>
    <w:locked/>
    <w:rsid w:val="00F624FE"/>
    <w:rPr>
      <w:rFonts w:cs="Times New Roman"/>
      <w:b/>
      <w:bCs/>
      <w:i/>
      <w:iCs/>
      <w:sz w:val="24"/>
      <w:szCs w:val="24"/>
    </w:rPr>
  </w:style>
  <w:style w:type="paragraph" w:customStyle="1" w:styleId="3110">
    <w:name w:val="Основной текст с отступом 311"/>
    <w:basedOn w:val="a3"/>
    <w:rsid w:val="00F624FE"/>
    <w:pPr>
      <w:suppressAutoHyphens/>
      <w:spacing w:line="240" w:lineRule="auto"/>
      <w:ind w:left="283"/>
    </w:pPr>
    <w:rPr>
      <w:rFonts w:eastAsia="Times New Roman" w:cs="Times New Roman"/>
      <w:sz w:val="16"/>
      <w:szCs w:val="16"/>
      <w:lang w:eastAsia="ar-SA"/>
    </w:rPr>
  </w:style>
  <w:style w:type="paragraph" w:customStyle="1" w:styleId="Normal1">
    <w:name w:val="Normal1"/>
    <w:rsid w:val="00F624FE"/>
    <w:pPr>
      <w:spacing w:after="0" w:line="240" w:lineRule="auto"/>
    </w:pPr>
    <w:rPr>
      <w:rFonts w:ascii="Times New Roman" w:eastAsia="Times New Roman" w:hAnsi="Times New Roman" w:cs="Times New Roman"/>
      <w:szCs w:val="24"/>
      <w:lang w:eastAsia="ru-RU"/>
    </w:rPr>
  </w:style>
  <w:style w:type="paragraph" w:customStyle="1" w:styleId="BodyTextIndent31">
    <w:name w:val="Body Text Indent 31"/>
    <w:basedOn w:val="a3"/>
    <w:rsid w:val="00F624FE"/>
    <w:pPr>
      <w:tabs>
        <w:tab w:val="left" w:pos="8789"/>
      </w:tabs>
      <w:overflowPunct w:val="0"/>
      <w:autoSpaceDE w:val="0"/>
      <w:autoSpaceDN w:val="0"/>
      <w:adjustRightInd w:val="0"/>
      <w:spacing w:after="0" w:line="240" w:lineRule="auto"/>
      <w:ind w:firstLine="737"/>
      <w:textAlignment w:val="baseline"/>
    </w:pPr>
    <w:rPr>
      <w:rFonts w:eastAsia="Times New Roman" w:cs="Times New Roman"/>
      <w:sz w:val="28"/>
      <w:szCs w:val="20"/>
      <w:lang w:eastAsia="ru-RU"/>
    </w:rPr>
  </w:style>
  <w:style w:type="paragraph" w:customStyle="1" w:styleId="28">
    <w:name w:val="Обычный2"/>
    <w:rsid w:val="00F624FE"/>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afffc">
    <w:name w:val="Абзац"/>
    <w:basedOn w:val="a3"/>
    <w:link w:val="afffd"/>
    <w:rsid w:val="00F624FE"/>
    <w:pPr>
      <w:spacing w:before="120" w:after="60" w:line="240" w:lineRule="auto"/>
    </w:pPr>
    <w:rPr>
      <w:rFonts w:eastAsia="Times New Roman" w:cs="Times New Roman"/>
      <w:szCs w:val="24"/>
    </w:rPr>
  </w:style>
  <w:style w:type="character" w:customStyle="1" w:styleId="afffd">
    <w:name w:val="Абзац Знак"/>
    <w:link w:val="afffc"/>
    <w:rsid w:val="00F624FE"/>
    <w:rPr>
      <w:rFonts w:ascii="Times New Roman" w:eastAsia="Times New Roman" w:hAnsi="Times New Roman" w:cs="Times New Roman"/>
      <w:sz w:val="24"/>
      <w:szCs w:val="24"/>
    </w:rPr>
  </w:style>
  <w:style w:type="paragraph" w:customStyle="1" w:styleId="222">
    <w:name w:val="Основной текст с отступом 22"/>
    <w:basedOn w:val="a3"/>
    <w:rsid w:val="00F624FE"/>
    <w:pPr>
      <w:widowControl w:val="0"/>
      <w:suppressAutoHyphens/>
      <w:autoSpaceDE w:val="0"/>
      <w:spacing w:line="480" w:lineRule="auto"/>
      <w:ind w:left="283"/>
    </w:pPr>
    <w:rPr>
      <w:rFonts w:ascii="Arial" w:eastAsia="Arial Unicode MS" w:hAnsi="Arial" w:cs="Times New Roman"/>
      <w:kern w:val="1"/>
      <w:sz w:val="20"/>
      <w:szCs w:val="20"/>
    </w:rPr>
  </w:style>
  <w:style w:type="paragraph" w:customStyle="1" w:styleId="1b">
    <w:name w:val="Стиль 1"/>
    <w:basedOn w:val="a3"/>
    <w:rsid w:val="00F624FE"/>
    <w:pPr>
      <w:overflowPunct w:val="0"/>
      <w:autoSpaceDE w:val="0"/>
      <w:autoSpaceDN w:val="0"/>
      <w:adjustRightInd w:val="0"/>
      <w:spacing w:before="60" w:after="60" w:line="240" w:lineRule="auto"/>
      <w:ind w:firstLine="709"/>
      <w:textAlignment w:val="baseline"/>
    </w:pPr>
    <w:rPr>
      <w:rFonts w:eastAsia="Times New Roman" w:cs="Times New Roman"/>
      <w:szCs w:val="26"/>
      <w:lang w:eastAsia="ru-RU"/>
    </w:rPr>
  </w:style>
  <w:style w:type="paragraph" w:customStyle="1" w:styleId="38">
    <w:name w:val="Обычный3"/>
    <w:rsid w:val="00F624FE"/>
    <w:pPr>
      <w:spacing w:before="100" w:after="100" w:line="240" w:lineRule="auto"/>
    </w:pPr>
    <w:rPr>
      <w:rFonts w:ascii="Times New Roman" w:eastAsia="Times New Roman" w:hAnsi="Times New Roman" w:cs="Times New Roman"/>
      <w:snapToGrid w:val="0"/>
      <w:sz w:val="24"/>
      <w:szCs w:val="20"/>
      <w:lang w:eastAsia="ru-RU"/>
    </w:rPr>
  </w:style>
  <w:style w:type="character" w:customStyle="1" w:styleId="39">
    <w:name w:val="Заголовок №3_"/>
    <w:link w:val="3a"/>
    <w:rsid w:val="00F624FE"/>
    <w:rPr>
      <w:sz w:val="28"/>
      <w:szCs w:val="28"/>
      <w:shd w:val="clear" w:color="auto" w:fill="FFFFFF"/>
    </w:rPr>
  </w:style>
  <w:style w:type="paragraph" w:customStyle="1" w:styleId="3a">
    <w:name w:val="Заголовок №3"/>
    <w:basedOn w:val="a3"/>
    <w:link w:val="39"/>
    <w:rsid w:val="00F624FE"/>
    <w:pPr>
      <w:shd w:val="clear" w:color="auto" w:fill="FFFFFF"/>
      <w:spacing w:after="0" w:line="312" w:lineRule="exact"/>
      <w:outlineLvl w:val="2"/>
    </w:pPr>
    <w:rPr>
      <w:sz w:val="28"/>
      <w:szCs w:val="28"/>
    </w:rPr>
  </w:style>
  <w:style w:type="paragraph" w:customStyle="1" w:styleId="afffe">
    <w:name w:val="+Таб"/>
    <w:basedOn w:val="a3"/>
    <w:link w:val="affff"/>
    <w:uiPriority w:val="99"/>
    <w:qFormat/>
    <w:rsid w:val="000463FD"/>
    <w:pPr>
      <w:spacing w:after="0" w:line="240" w:lineRule="auto"/>
      <w:jc w:val="center"/>
    </w:pPr>
    <w:rPr>
      <w:rFonts w:eastAsia="Calibri" w:cs="Times New Roman"/>
      <w:sz w:val="20"/>
      <w:szCs w:val="20"/>
    </w:rPr>
  </w:style>
  <w:style w:type="character" w:customStyle="1" w:styleId="affff">
    <w:name w:val="+Таб Знак"/>
    <w:basedOn w:val="a4"/>
    <w:link w:val="afffe"/>
    <w:uiPriority w:val="99"/>
    <w:rsid w:val="000463FD"/>
    <w:rPr>
      <w:rFonts w:ascii="Times New Roman" w:eastAsia="Calibri" w:hAnsi="Times New Roman" w:cs="Times New Roman"/>
      <w:sz w:val="20"/>
      <w:szCs w:val="20"/>
    </w:rPr>
  </w:style>
  <w:style w:type="paragraph" w:customStyle="1" w:styleId="a0">
    <w:name w:val="загловок"/>
    <w:basedOn w:val="2"/>
    <w:next w:val="a3"/>
    <w:qFormat/>
    <w:rsid w:val="00A123CE"/>
    <w:pPr>
      <w:pageBreakBefore/>
      <w:numPr>
        <w:ilvl w:val="0"/>
      </w:numPr>
      <w:ind w:left="1134" w:hanging="567"/>
    </w:pPr>
    <w:rPr>
      <w:rFonts w:eastAsia="TimesNewRomanPS-BoldMT"/>
      <w:caps/>
    </w:rPr>
  </w:style>
  <w:style w:type="paragraph" w:customStyle="1" w:styleId="a2">
    <w:name w:val="подзагол"/>
    <w:basedOn w:val="a3"/>
    <w:next w:val="a3"/>
    <w:qFormat/>
    <w:rsid w:val="00973AB4"/>
    <w:pPr>
      <w:keepNext/>
      <w:numPr>
        <w:ilvl w:val="1"/>
        <w:numId w:val="9"/>
      </w:numPr>
      <w:spacing w:before="200"/>
      <w:ind w:left="1276" w:hanging="709"/>
    </w:pPr>
    <w:rPr>
      <w:b/>
    </w:rPr>
  </w:style>
  <w:style w:type="paragraph" w:customStyle="1" w:styleId="S1">
    <w:name w:val="S_Заголовок 1"/>
    <w:basedOn w:val="a3"/>
    <w:rsid w:val="00D2103C"/>
    <w:pPr>
      <w:numPr>
        <w:numId w:val="4"/>
      </w:numPr>
      <w:spacing w:after="0" w:line="240" w:lineRule="auto"/>
      <w:jc w:val="center"/>
    </w:pPr>
    <w:rPr>
      <w:rFonts w:eastAsia="Times New Roman" w:cs="Times New Roman"/>
      <w:b/>
      <w:caps/>
      <w:szCs w:val="24"/>
      <w:lang w:eastAsia="ru-RU"/>
    </w:rPr>
  </w:style>
  <w:style w:type="paragraph" w:customStyle="1" w:styleId="S3">
    <w:name w:val="S_Заголовок 3"/>
    <w:basedOn w:val="3"/>
    <w:link w:val="S30"/>
    <w:rsid w:val="00D2103C"/>
    <w:pPr>
      <w:keepNext w:val="0"/>
      <w:keepLines w:val="0"/>
      <w:numPr>
        <w:ilvl w:val="2"/>
        <w:numId w:val="4"/>
      </w:numPr>
      <w:tabs>
        <w:tab w:val="clear" w:pos="2847"/>
      </w:tabs>
      <w:spacing w:before="120" w:after="0" w:line="360" w:lineRule="auto"/>
      <w:ind w:left="2846" w:hanging="2846"/>
      <w:jc w:val="left"/>
    </w:pPr>
    <w:rPr>
      <w:bCs w:val="0"/>
      <w:i w:val="0"/>
      <w:sz w:val="24"/>
      <w:u w:val="single"/>
    </w:rPr>
  </w:style>
  <w:style w:type="paragraph" w:customStyle="1" w:styleId="S4">
    <w:name w:val="S_Заголовок 4"/>
    <w:basedOn w:val="4"/>
    <w:rsid w:val="00D2103C"/>
    <w:pPr>
      <w:keepNext w:val="0"/>
      <w:numPr>
        <w:ilvl w:val="3"/>
        <w:numId w:val="4"/>
      </w:numPr>
      <w:spacing w:line="240" w:lineRule="auto"/>
    </w:pPr>
    <w:rPr>
      <w:iCs w:val="0"/>
    </w:rPr>
  </w:style>
  <w:style w:type="paragraph" w:customStyle="1" w:styleId="S5">
    <w:name w:val="S_Обычный"/>
    <w:basedOn w:val="a3"/>
    <w:link w:val="S6"/>
    <w:qFormat/>
    <w:rsid w:val="00D2103C"/>
    <w:pPr>
      <w:spacing w:after="0" w:line="360" w:lineRule="auto"/>
      <w:ind w:firstLine="709"/>
    </w:pPr>
    <w:rPr>
      <w:rFonts w:eastAsia="Times New Roman" w:cs="Times New Roman"/>
      <w:szCs w:val="24"/>
      <w:lang w:eastAsia="ru-RU"/>
    </w:rPr>
  </w:style>
  <w:style w:type="character" w:customStyle="1" w:styleId="S6">
    <w:name w:val="S_Обычный Знак"/>
    <w:link w:val="S5"/>
    <w:rsid w:val="00D2103C"/>
    <w:rPr>
      <w:rFonts w:ascii="Times New Roman" w:eastAsia="Times New Roman" w:hAnsi="Times New Roman" w:cs="Times New Roman"/>
      <w:sz w:val="24"/>
      <w:szCs w:val="24"/>
      <w:lang w:eastAsia="ru-RU"/>
    </w:rPr>
  </w:style>
  <w:style w:type="character" w:customStyle="1" w:styleId="S30">
    <w:name w:val="S_Заголовок 3 Знак"/>
    <w:basedOn w:val="a4"/>
    <w:link w:val="S3"/>
    <w:rsid w:val="00D2103C"/>
    <w:rPr>
      <w:rFonts w:ascii="Times New Roman" w:eastAsia="Times New Roman" w:hAnsi="Times New Roman" w:cs="Times New Roman"/>
      <w:sz w:val="24"/>
      <w:szCs w:val="24"/>
      <w:u w:val="single"/>
      <w:lang w:eastAsia="ru-RU"/>
    </w:rPr>
  </w:style>
  <w:style w:type="character" w:customStyle="1" w:styleId="S20">
    <w:name w:val="S_Заголовок 2 Знак"/>
    <w:link w:val="S2"/>
    <w:rsid w:val="00D2103C"/>
    <w:rPr>
      <w:b/>
      <w:sz w:val="24"/>
      <w:szCs w:val="24"/>
    </w:rPr>
  </w:style>
  <w:style w:type="numbering" w:customStyle="1" w:styleId="1111112">
    <w:name w:val="1 / 1.1 / 1.1.12"/>
    <w:basedOn w:val="a6"/>
    <w:next w:val="111111"/>
    <w:semiHidden/>
    <w:rsid w:val="00D2103C"/>
  </w:style>
  <w:style w:type="paragraph" w:customStyle="1" w:styleId="S2">
    <w:name w:val="S_Заголовок 2"/>
    <w:basedOn w:val="2"/>
    <w:link w:val="S20"/>
    <w:autoRedefine/>
    <w:qFormat/>
    <w:rsid w:val="00D2103C"/>
    <w:pPr>
      <w:keepLines w:val="0"/>
      <w:numPr>
        <w:numId w:val="8"/>
      </w:numPr>
      <w:tabs>
        <w:tab w:val="left" w:pos="1134"/>
      </w:tabs>
      <w:spacing w:before="120" w:after="0" w:line="240" w:lineRule="auto"/>
      <w:ind w:left="788" w:hanging="431"/>
    </w:pPr>
    <w:rPr>
      <w:rFonts w:asciiTheme="minorHAnsi" w:eastAsiaTheme="minorHAnsi" w:hAnsiTheme="minorHAnsi" w:cstheme="minorBidi"/>
      <w:bCs w:val="0"/>
      <w:szCs w:val="24"/>
    </w:rPr>
  </w:style>
  <w:style w:type="paragraph" w:customStyle="1" w:styleId="S7">
    <w:name w:val="S_Заголовок таблицы"/>
    <w:basedOn w:val="a3"/>
    <w:link w:val="S8"/>
    <w:rsid w:val="00D2103C"/>
    <w:pPr>
      <w:spacing w:after="60" w:line="240" w:lineRule="auto"/>
      <w:ind w:firstLine="709"/>
      <w:jc w:val="center"/>
    </w:pPr>
    <w:rPr>
      <w:rFonts w:eastAsia="Times New Roman" w:cs="Times New Roman"/>
      <w:szCs w:val="24"/>
      <w:u w:val="single"/>
      <w:lang w:eastAsia="ru-RU"/>
    </w:rPr>
  </w:style>
  <w:style w:type="paragraph" w:customStyle="1" w:styleId="S0">
    <w:name w:val="S_рисунок"/>
    <w:basedOn w:val="a3"/>
    <w:autoRedefine/>
    <w:rsid w:val="00D2103C"/>
    <w:pPr>
      <w:numPr>
        <w:numId w:val="6"/>
      </w:numPr>
      <w:suppressAutoHyphens/>
      <w:spacing w:line="240" w:lineRule="auto"/>
      <w:jc w:val="center"/>
    </w:pPr>
    <w:rPr>
      <w:rFonts w:eastAsia="Times New Roman" w:cs="Times New Roman"/>
      <w:szCs w:val="24"/>
      <w:lang w:eastAsia="ru-RU"/>
    </w:rPr>
  </w:style>
  <w:style w:type="paragraph" w:customStyle="1" w:styleId="S">
    <w:name w:val="S_Таблица"/>
    <w:basedOn w:val="a3"/>
    <w:link w:val="S9"/>
    <w:autoRedefine/>
    <w:qFormat/>
    <w:rsid w:val="00D2103C"/>
    <w:pPr>
      <w:keepNext/>
      <w:keepLines/>
      <w:numPr>
        <w:numId w:val="7"/>
      </w:numPr>
      <w:spacing w:after="0" w:line="360" w:lineRule="auto"/>
      <w:ind w:left="714" w:hanging="357"/>
      <w:jc w:val="right"/>
    </w:pPr>
    <w:rPr>
      <w:rFonts w:eastAsia="Times New Roman" w:cs="Times New Roman"/>
      <w:szCs w:val="24"/>
      <w:lang w:eastAsia="ru-RU"/>
    </w:rPr>
  </w:style>
  <w:style w:type="character" w:customStyle="1" w:styleId="S9">
    <w:name w:val="S_Таблица Знак Знак"/>
    <w:link w:val="S"/>
    <w:rsid w:val="00D2103C"/>
    <w:rPr>
      <w:rFonts w:ascii="Bookman Old Style" w:eastAsia="Times New Roman" w:hAnsi="Bookman Old Style" w:cs="Times New Roman"/>
      <w:sz w:val="24"/>
      <w:szCs w:val="24"/>
      <w:lang w:eastAsia="ru-RU"/>
    </w:rPr>
  </w:style>
  <w:style w:type="character" w:customStyle="1" w:styleId="S8">
    <w:name w:val="S_Заголовок таблицы Знак"/>
    <w:link w:val="S7"/>
    <w:rsid w:val="00D2103C"/>
    <w:rPr>
      <w:rFonts w:ascii="Times New Roman" w:eastAsia="Times New Roman" w:hAnsi="Times New Roman" w:cs="Times New Roman"/>
      <w:sz w:val="24"/>
      <w:szCs w:val="24"/>
      <w:u w:val="single"/>
      <w:lang w:eastAsia="ru-RU"/>
    </w:rPr>
  </w:style>
  <w:style w:type="paragraph" w:customStyle="1" w:styleId="Sa">
    <w:name w:val="S_Маркированнай"/>
    <w:basedOn w:val="S5"/>
    <w:autoRedefine/>
    <w:qFormat/>
    <w:rsid w:val="003B1012"/>
    <w:pPr>
      <w:spacing w:line="240" w:lineRule="auto"/>
      <w:ind w:firstLine="0"/>
    </w:pPr>
  </w:style>
  <w:style w:type="numbering" w:styleId="111111">
    <w:name w:val="Outline List 2"/>
    <w:basedOn w:val="a6"/>
    <w:uiPriority w:val="99"/>
    <w:semiHidden/>
    <w:unhideWhenUsed/>
    <w:rsid w:val="00D2103C"/>
    <w:pPr>
      <w:numPr>
        <w:numId w:val="5"/>
      </w:numPr>
    </w:pPr>
  </w:style>
  <w:style w:type="paragraph" w:customStyle="1" w:styleId="Sb">
    <w:name w:val="S_Маркированный"/>
    <w:basedOn w:val="a"/>
    <w:link w:val="Sc"/>
    <w:autoRedefine/>
    <w:qFormat/>
    <w:rsid w:val="00992639"/>
    <w:pPr>
      <w:numPr>
        <w:numId w:val="0"/>
      </w:numPr>
      <w:spacing w:after="0" w:line="240" w:lineRule="auto"/>
      <w:ind w:firstLine="709"/>
      <w:contextualSpacing w:val="0"/>
    </w:pPr>
    <w:rPr>
      <w:rFonts w:eastAsia="Times New Roman" w:cs="Times New Roman"/>
      <w:i/>
      <w:spacing w:val="-9"/>
      <w:szCs w:val="24"/>
      <w:lang w:eastAsia="ru-RU"/>
    </w:rPr>
  </w:style>
  <w:style w:type="character" w:customStyle="1" w:styleId="Sc">
    <w:name w:val="S_Маркированный Знак Знак"/>
    <w:link w:val="Sb"/>
    <w:rsid w:val="00992639"/>
    <w:rPr>
      <w:rFonts w:ascii="Times New Roman" w:eastAsia="Times New Roman" w:hAnsi="Times New Roman" w:cs="Times New Roman"/>
      <w:i/>
      <w:spacing w:val="-9"/>
      <w:sz w:val="24"/>
      <w:szCs w:val="24"/>
      <w:lang w:eastAsia="ru-RU"/>
    </w:rPr>
  </w:style>
  <w:style w:type="paragraph" w:styleId="a">
    <w:name w:val="List Bullet"/>
    <w:basedOn w:val="a3"/>
    <w:uiPriority w:val="99"/>
    <w:semiHidden/>
    <w:unhideWhenUsed/>
    <w:rsid w:val="00992639"/>
    <w:pPr>
      <w:numPr>
        <w:numId w:val="11"/>
      </w:numPr>
      <w:contextualSpacing/>
    </w:pPr>
  </w:style>
  <w:style w:type="paragraph" w:customStyle="1" w:styleId="a1">
    <w:name w:val="подпод"/>
    <w:basedOn w:val="2"/>
    <w:next w:val="a3"/>
    <w:autoRedefine/>
    <w:qFormat/>
    <w:rsid w:val="00A123CE"/>
    <w:pPr>
      <w:numPr>
        <w:ilvl w:val="2"/>
      </w:numPr>
      <w:ind w:left="2268" w:hanging="851"/>
      <w:jc w:val="left"/>
    </w:pPr>
  </w:style>
  <w:style w:type="character" w:customStyle="1" w:styleId="afff2">
    <w:name w:val="Без интервала Знак"/>
    <w:basedOn w:val="a4"/>
    <w:link w:val="afff1"/>
    <w:uiPriority w:val="1"/>
    <w:rsid w:val="00AA1714"/>
    <w:rPr>
      <w:rFonts w:ascii="Calibri" w:eastAsia="Times New Roman" w:hAnsi="Calibri" w:cs="Times New Roman"/>
      <w:sz w:val="24"/>
      <w:szCs w:val="32"/>
      <w:lang w:val="en-US" w:bidi="en-US"/>
    </w:rPr>
  </w:style>
  <w:style w:type="paragraph" w:customStyle="1" w:styleId="affff0">
    <w:name w:val="+таб"/>
    <w:basedOn w:val="a3"/>
    <w:link w:val="affff1"/>
    <w:qFormat/>
    <w:rsid w:val="00E45661"/>
    <w:pPr>
      <w:spacing w:after="0" w:line="240" w:lineRule="auto"/>
      <w:ind w:firstLine="0"/>
      <w:jc w:val="center"/>
    </w:pPr>
    <w:rPr>
      <w:rFonts w:eastAsia="Times New Roman" w:cs="Times New Roman"/>
      <w:sz w:val="20"/>
      <w:szCs w:val="20"/>
      <w:lang w:eastAsia="ru-RU"/>
    </w:rPr>
  </w:style>
  <w:style w:type="character" w:customStyle="1" w:styleId="affff1">
    <w:name w:val="+таб Знак"/>
    <w:basedOn w:val="a4"/>
    <w:link w:val="affff0"/>
    <w:rsid w:val="00E45661"/>
    <w:rPr>
      <w:rFonts w:ascii="Times New Roman" w:eastAsia="Times New Roman" w:hAnsi="Times New Roman" w:cs="Times New Roman"/>
      <w:sz w:val="20"/>
      <w:szCs w:val="20"/>
      <w:lang w:eastAsia="ru-RU"/>
    </w:rPr>
  </w:style>
  <w:style w:type="character" w:customStyle="1" w:styleId="af7">
    <w:name w:val="Абзац списка Знак"/>
    <w:link w:val="af6"/>
    <w:uiPriority w:val="34"/>
    <w:locked/>
    <w:rsid w:val="00240EF8"/>
    <w:rPr>
      <w:rFonts w:ascii="Bookman Old Style" w:eastAsia="Times New Roman" w:hAnsi="Bookman Old Style" w:cs="Times New Roman"/>
      <w:sz w:val="26"/>
      <w:szCs w:val="24"/>
      <w:lang w:eastAsia="ru-RU"/>
    </w:rPr>
  </w:style>
  <w:style w:type="paragraph" w:customStyle="1" w:styleId="Roo">
    <w:name w:val="Roo_основной"/>
    <w:basedOn w:val="a3"/>
    <w:next w:val="a3"/>
    <w:qFormat/>
    <w:rsid w:val="00F678E9"/>
    <w:pPr>
      <w:spacing w:after="0" w:line="240" w:lineRule="auto"/>
      <w:ind w:firstLine="709"/>
    </w:pPr>
    <w:rPr>
      <w:rFonts w:eastAsia="Times New Roman" w:cs="Times New Roman"/>
      <w:szCs w:val="24"/>
      <w:lang w:eastAsia="ru-RU"/>
    </w:rPr>
  </w:style>
  <w:style w:type="paragraph" w:customStyle="1" w:styleId="Roo3">
    <w:name w:val="Roo3"/>
    <w:basedOn w:val="3"/>
    <w:next w:val="3"/>
    <w:qFormat/>
    <w:rsid w:val="007C7107"/>
    <w:pPr>
      <w:spacing w:before="200"/>
      <w:ind w:left="709"/>
      <w:jc w:val="both"/>
    </w:pPr>
    <w:rPr>
      <w:rFonts w:eastAsiaTheme="majorEastAsia"/>
      <w:i w:val="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numbering" w:customStyle="1" w:styleId="10">
    <w:name w:val="111111"/>
    <w:pPr>
      <w:numPr>
        <w:numId w:val="5"/>
      </w:numPr>
    </w:pPr>
  </w:style>
</w:styles>
</file>

<file path=word/webSettings.xml><?xml version="1.0" encoding="utf-8"?>
<w:webSettings xmlns:r="http://schemas.openxmlformats.org/officeDocument/2006/relationships" xmlns:w="http://schemas.openxmlformats.org/wordprocessingml/2006/main">
  <w:divs>
    <w:div w:id="11105145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styles" Target="styles.xml"/><Relationship Id="rId21"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5.jpeg"/><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mailto:energoaudit35@list.ru" TargetMode="External"/><Relationship Id="rId14" Type="http://schemas.openxmlformats.org/officeDocument/2006/relationships/image" Target="media/image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BC1E0D-58EF-4F83-88E7-5A45C885AF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12789</TotalTime>
  <Pages>76</Pages>
  <Words>28644</Words>
  <Characters>163274</Characters>
  <Application>Microsoft Office Word</Application>
  <DocSecurity>0</DocSecurity>
  <Lines>1360</Lines>
  <Paragraphs>383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191535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TW</cp:lastModifiedBy>
  <cp:revision>906</cp:revision>
  <cp:lastPrinted>2017-03-10T07:40:00Z</cp:lastPrinted>
  <dcterms:created xsi:type="dcterms:W3CDTF">2015-06-05T08:10:00Z</dcterms:created>
  <dcterms:modified xsi:type="dcterms:W3CDTF">2017-03-10T07:41:00Z</dcterms:modified>
</cp:coreProperties>
</file>